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216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郑州工商学院人员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同住人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行踪和健康情况登记表</w:t>
      </w:r>
    </w:p>
    <w:bookmarkEnd w:id="0"/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一、个人基本情况              </w:t>
      </w:r>
    </w:p>
    <w:tbl>
      <w:tblPr>
        <w:tblStyle w:val="5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00"/>
        <w:gridCol w:w="2362"/>
        <w:gridCol w:w="171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54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基本情况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工号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部门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现所在省市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离郑时间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离郑去往地市（可填多个）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入郑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兰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入郑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兰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后24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-48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小时核酸结果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现家庭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详细地址</w:t>
            </w:r>
          </w:p>
        </w:tc>
        <w:tc>
          <w:tcPr>
            <w:tcW w:w="2362" w:type="dxa"/>
            <w:noWrap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同住人是否有前往中高风险地区，如有，请填写相关地市</w:t>
            </w:r>
          </w:p>
        </w:tc>
        <w:tc>
          <w:tcPr>
            <w:tcW w:w="24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二、个人每日行踪及健康情况</w:t>
      </w:r>
    </w:p>
    <w:tbl>
      <w:tblPr>
        <w:tblStyle w:val="5"/>
        <w:tblW w:w="8878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364"/>
        <w:gridCol w:w="816"/>
        <w:gridCol w:w="1092"/>
        <w:gridCol w:w="1476"/>
        <w:gridCol w:w="94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26" w:type="dxa"/>
            <w:noWrap/>
            <w:vAlign w:val="center"/>
          </w:tcPr>
          <w:p>
            <w:pPr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日期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当日具体位置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（具体到街道、楼宇门栋）</w:t>
            </w: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是否在家隔离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体温及健康情况</w:t>
            </w: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有无外出（外出地点省、市、县）</w:t>
            </w: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外出时间</w:t>
            </w: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返回时间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6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Chars="-95" w:hanging="199" w:hangingChars="8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（记录栏不够可自行续行）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填写说明：</w:t>
      </w:r>
    </w:p>
    <w:p>
      <w:pPr>
        <w:numPr>
          <w:ilvl w:val="0"/>
          <w:numId w:val="1"/>
        </w:numPr>
        <w:jc w:val="left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本表依据郑州市</w:t>
      </w:r>
      <w:r>
        <w:rPr>
          <w:rFonts w:hint="eastAsia"/>
          <w:color w:val="FF0000"/>
          <w:sz w:val="24"/>
          <w:szCs w:val="32"/>
          <w:lang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开封市</w:t>
      </w:r>
      <w:r>
        <w:rPr>
          <w:rFonts w:hint="eastAsia"/>
          <w:color w:val="FF0000"/>
          <w:sz w:val="24"/>
          <w:szCs w:val="32"/>
          <w:lang w:eastAsia="zh-CN"/>
        </w:rPr>
        <w:t>）</w:t>
      </w:r>
      <w:r>
        <w:rPr>
          <w:rFonts w:hint="eastAsia"/>
          <w:color w:val="FF0000"/>
          <w:sz w:val="24"/>
          <w:szCs w:val="32"/>
        </w:rPr>
        <w:t>新冠肺炎疫情防控指挥部办公室相关规定制定</w:t>
      </w:r>
      <w:r>
        <w:rPr>
          <w:rFonts w:hint="eastAsia"/>
          <w:color w:val="FF0000"/>
          <w:sz w:val="24"/>
          <w:szCs w:val="32"/>
          <w:lang w:eastAsia="zh-CN"/>
        </w:rPr>
        <w:t>；</w:t>
      </w:r>
      <w:r>
        <w:rPr>
          <w:rFonts w:hint="eastAsia"/>
          <w:b/>
          <w:bCs/>
          <w:color w:val="FF0000"/>
          <w:sz w:val="24"/>
          <w:szCs w:val="32"/>
          <w:u w:val="single"/>
        </w:rPr>
        <w:t>务必保证所登记信息的真实性、准确性、完整性，对于虚报、谎报、误报、漏报，造成不良影响和严重后果的，将严肃追责。</w:t>
      </w:r>
    </w:p>
    <w:p>
      <w:pPr>
        <w:numPr>
          <w:ilvl w:val="0"/>
          <w:numId w:val="1"/>
        </w:numPr>
        <w:jc w:val="left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假期期间离郑（兰）返校的教职工，</w:t>
      </w:r>
      <w:r>
        <w:rPr>
          <w:rFonts w:hint="eastAsia"/>
          <w:sz w:val="24"/>
          <w:szCs w:val="32"/>
        </w:rPr>
        <w:t>从返校前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天起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离校时间不足7天：离校至返校时间段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开始填写此登记表。</w:t>
      </w:r>
    </w:p>
    <w:p>
      <w:pPr>
        <w:numPr>
          <w:ilvl w:val="0"/>
          <w:numId w:val="1"/>
        </w:num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登记表将作为返校复学的资格审查凭证，未提交的不得返校。</w:t>
      </w:r>
    </w:p>
    <w:p>
      <w:pPr>
        <w:numPr>
          <w:ilvl w:val="0"/>
          <w:numId w:val="1"/>
        </w:num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登记表由本人每日据实填写，接到学校上交通知后统一上交。</w:t>
      </w:r>
    </w:p>
    <w:p>
      <w:pPr>
        <w:numPr>
          <w:ilvl w:val="0"/>
          <w:numId w:val="1"/>
        </w:num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要充分发挥网格化管理的职能和作用，各级网格长要切实负起责任，提醒、督促所属人员按时填报个人情况，按要求收集、汇总、上报，保证“一人一案”，有据可查。</w:t>
      </w:r>
    </w:p>
    <w:p>
      <w:pPr>
        <w:numPr>
          <w:ilvl w:val="0"/>
          <w:numId w:val="1"/>
        </w:num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要重点关注出现散发病例地区和中高风险地区人员信息的填报工作，遇有特殊情况即时上报学校疫情防控指挥部。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65654C-A65D-42D9-8B5F-1251A68767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ECAE62-2D22-414D-B48C-0BC16F25A6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5FFCBE0-C899-4235-BB1F-90A7DC857C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D93A7F0-1345-4E29-BA05-4B5B5B852C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585FF"/>
    <w:multiLevelType w:val="singleLevel"/>
    <w:tmpl w:val="3C0585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zU0ZGQ3NjI1NDlkNjNlMWY5ZjkwZWQwYjcyOGUifQ=="/>
  </w:docVars>
  <w:rsids>
    <w:rsidRoot w:val="225854F5"/>
    <w:rsid w:val="000D3991"/>
    <w:rsid w:val="00165F67"/>
    <w:rsid w:val="00423600"/>
    <w:rsid w:val="004E5489"/>
    <w:rsid w:val="00595E40"/>
    <w:rsid w:val="00B166C9"/>
    <w:rsid w:val="00B4078B"/>
    <w:rsid w:val="00CE3EBC"/>
    <w:rsid w:val="00D87591"/>
    <w:rsid w:val="00EC1DA9"/>
    <w:rsid w:val="00EE0365"/>
    <w:rsid w:val="03564502"/>
    <w:rsid w:val="04911337"/>
    <w:rsid w:val="05565632"/>
    <w:rsid w:val="056E00FF"/>
    <w:rsid w:val="057A7B4C"/>
    <w:rsid w:val="06E02330"/>
    <w:rsid w:val="0A4F76B2"/>
    <w:rsid w:val="0E546D2B"/>
    <w:rsid w:val="12051ECE"/>
    <w:rsid w:val="124D7BFE"/>
    <w:rsid w:val="180A335B"/>
    <w:rsid w:val="1D9F7349"/>
    <w:rsid w:val="1DF50FDF"/>
    <w:rsid w:val="1F910AC4"/>
    <w:rsid w:val="212B632B"/>
    <w:rsid w:val="225854F5"/>
    <w:rsid w:val="23774F53"/>
    <w:rsid w:val="25080656"/>
    <w:rsid w:val="26352172"/>
    <w:rsid w:val="2649284C"/>
    <w:rsid w:val="2AC0008D"/>
    <w:rsid w:val="2B1222E5"/>
    <w:rsid w:val="2C44385D"/>
    <w:rsid w:val="2E44522C"/>
    <w:rsid w:val="2E754B0D"/>
    <w:rsid w:val="2E824069"/>
    <w:rsid w:val="2FE9635D"/>
    <w:rsid w:val="337811F8"/>
    <w:rsid w:val="34A3377A"/>
    <w:rsid w:val="353737C3"/>
    <w:rsid w:val="355B45BB"/>
    <w:rsid w:val="36B02395"/>
    <w:rsid w:val="36D34F18"/>
    <w:rsid w:val="36F568E8"/>
    <w:rsid w:val="39693DFF"/>
    <w:rsid w:val="39BD20AC"/>
    <w:rsid w:val="3ACA4EE1"/>
    <w:rsid w:val="3B040D52"/>
    <w:rsid w:val="3F993A67"/>
    <w:rsid w:val="40FF2041"/>
    <w:rsid w:val="43217DC3"/>
    <w:rsid w:val="45070337"/>
    <w:rsid w:val="469D592E"/>
    <w:rsid w:val="49641B2B"/>
    <w:rsid w:val="4AA01A12"/>
    <w:rsid w:val="4CC21042"/>
    <w:rsid w:val="4CF255B2"/>
    <w:rsid w:val="4F9D6522"/>
    <w:rsid w:val="5005437A"/>
    <w:rsid w:val="542300DA"/>
    <w:rsid w:val="56121D9E"/>
    <w:rsid w:val="57156FF8"/>
    <w:rsid w:val="59084281"/>
    <w:rsid w:val="59114BB5"/>
    <w:rsid w:val="5C096F21"/>
    <w:rsid w:val="5C341831"/>
    <w:rsid w:val="5F6B6251"/>
    <w:rsid w:val="60114363"/>
    <w:rsid w:val="620D0D29"/>
    <w:rsid w:val="63295E42"/>
    <w:rsid w:val="65B8243D"/>
    <w:rsid w:val="66564C12"/>
    <w:rsid w:val="68371A4D"/>
    <w:rsid w:val="69CD050A"/>
    <w:rsid w:val="6BCE1000"/>
    <w:rsid w:val="6D702E43"/>
    <w:rsid w:val="721E0737"/>
    <w:rsid w:val="74A34D7A"/>
    <w:rsid w:val="74AA22C8"/>
    <w:rsid w:val="75F72EE8"/>
    <w:rsid w:val="76497B75"/>
    <w:rsid w:val="76F24268"/>
    <w:rsid w:val="78150EF2"/>
    <w:rsid w:val="78755137"/>
    <w:rsid w:val="79441BE4"/>
    <w:rsid w:val="79502E89"/>
    <w:rsid w:val="79CF25CE"/>
    <w:rsid w:val="7EC03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646</Characters>
  <Lines>5</Lines>
  <Paragraphs>1</Paragraphs>
  <TotalTime>5</TotalTime>
  <ScaleCrop>false</ScaleCrop>
  <LinksUpToDate>false</LinksUpToDate>
  <CharactersWithSpaces>758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2020-04-30T01:50:00Z</dcterms:created>
  <dc:creator>丁正儒</dc:creator>
  <cp:lastModifiedBy>青青。</cp:lastModifiedBy>
  <dcterms:modified xsi:type="dcterms:W3CDTF">2022-10-03T11:48:01Z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D0491F77D9D04161A8962982EA571EEE</vt:lpwstr>
  </property>
</Properties>
</file>