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优秀多媒体课件申报表</w:t>
      </w:r>
    </w:p>
    <w:bookmarkEnd w:id="0"/>
    <w:tbl>
      <w:tblPr>
        <w:tblStyle w:val="2"/>
        <w:tblW w:w="921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384"/>
        <w:gridCol w:w="989"/>
        <w:gridCol w:w="989"/>
        <w:gridCol w:w="1188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1501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课件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适用专业</w:t>
            </w:r>
          </w:p>
        </w:tc>
        <w:tc>
          <w:tcPr>
            <w:tcW w:w="435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435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435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8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课件说明（包括课件整体构思、课件来源、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主要内容、</w:t>
            </w:r>
            <w:r>
              <w:rPr>
                <w:rFonts w:ascii="宋体" w:hAnsi="宋体" w:cs="宋体"/>
                <w:kern w:val="0"/>
                <w:sz w:val="24"/>
              </w:rPr>
              <w:t>课件亮点、课件创新点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实用性等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注：可另附纸页</w:t>
            </w:r>
          </w:p>
        </w:tc>
        <w:tc>
          <w:tcPr>
            <w:tcW w:w="771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tblCellSpacing w:w="0" w:type="dxa"/>
          <w:jc w:val="center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院（部）</w:t>
            </w:r>
            <w:r>
              <w:rPr>
                <w:rFonts w:hint="eastAsia" w:ascii="宋体" w:hAnsi="宋体" w:cs="宋体"/>
                <w:kern w:val="0"/>
                <w:sz w:val="24"/>
              </w:rPr>
              <w:t>初评意见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6720" w:firstLineChars="28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主管签字</w:t>
            </w:r>
          </w:p>
          <w:p>
            <w:pPr>
              <w:widowControl/>
              <w:ind w:firstLine="7440" w:firstLineChars="31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tblCellSpacing w:w="0" w:type="dxa"/>
          <w:jc w:val="center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评审专家组意见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6720" w:firstLineChars="28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组长签字</w:t>
            </w:r>
          </w:p>
          <w:p>
            <w:pPr>
              <w:widowControl/>
              <w:ind w:firstLine="7440" w:firstLineChars="3100"/>
              <w:jc w:val="both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A53FA"/>
    <w:rsid w:val="579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2021-04-22T07:54:00Z</dcterms:created>
  <dc:creator>郑州工商-崔璨</dc:creator>
  <cp:lastModifiedBy>郑州工商-崔璨</cp:lastModifiedBy>
  <dcterms:modified xsi:type="dcterms:W3CDTF">2021-04-22T07:55:29Z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026819E454B6428CB05246CD159591D1</vt:lpwstr>
  </property>
</Properties>
</file>