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18" w:lineRule="exact"/>
      </w:pPr>
    </w:p>
    <w:p>
      <w:pPr>
        <w:sectPr>
          <w:footerReference r:id="rId5" w:type="default"/>
          <w:pgSz w:w="11906" w:h="16838"/>
          <w:pgMar w:top="1431" w:right="1360" w:bottom="1932" w:left="1553" w:header="0" w:footer="1640" w:gutter="0"/>
          <w:cols w:equalWidth="0" w:num="1">
            <w:col w:w="8992"/>
          </w:cols>
        </w:sectPr>
      </w:pPr>
    </w:p>
    <w:p>
      <w:pPr>
        <w:spacing w:before="86" w:line="230" w:lineRule="auto"/>
        <w:ind w:left="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5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1"/>
          <w:sz w:val="23"/>
          <w:szCs w:val="23"/>
        </w:rPr>
        <w:t>学</w:t>
      </w:r>
      <w:r>
        <w:rPr>
          <w:rFonts w:ascii="楷体" w:hAnsi="楷体" w:eastAsia="楷体" w:cs="楷体"/>
          <w:spacing w:val="-8"/>
          <w:sz w:val="23"/>
          <w:szCs w:val="23"/>
        </w:rPr>
        <w:t>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84" w:line="237" w:lineRule="auto"/>
        <w:ind w:left="1244" w:right="1475" w:hanging="1244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35"/>
          <w:sz w:val="43"/>
          <w:szCs w:val="43"/>
        </w:rPr>
        <w:t>河</w:t>
      </w:r>
      <w:r>
        <w:rPr>
          <w:rFonts w:ascii="微软雅黑" w:hAnsi="微软雅黑" w:eastAsia="微软雅黑" w:cs="微软雅黑"/>
          <w:spacing w:val="-27"/>
          <w:sz w:val="43"/>
          <w:szCs w:val="43"/>
        </w:rPr>
        <w:t>南省高校科技创新人才支持计划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30"/>
          <w:sz w:val="43"/>
          <w:szCs w:val="43"/>
        </w:rPr>
        <w:t>申</w:t>
      </w:r>
      <w:r>
        <w:rPr>
          <w:rFonts w:ascii="微软雅黑" w:hAnsi="微软雅黑" w:eastAsia="微软雅黑" w:cs="微软雅黑"/>
          <w:spacing w:val="-27"/>
          <w:sz w:val="43"/>
          <w:szCs w:val="43"/>
        </w:rPr>
        <w:t>请人科研基础简表</w:t>
      </w:r>
    </w:p>
    <w:bookmarkEnd w:id="0"/>
    <w:p>
      <w:pPr>
        <w:spacing w:before="147" w:line="192" w:lineRule="auto"/>
        <w:ind w:left="138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7"/>
          <w:sz w:val="23"/>
          <w:szCs w:val="23"/>
        </w:rPr>
        <w:t>(签章</w:t>
      </w:r>
      <w:r>
        <w:rPr>
          <w:rFonts w:ascii="楷体" w:hAnsi="楷体" w:eastAsia="楷体" w:cs="楷体"/>
          <w:spacing w:val="16"/>
          <w:sz w:val="23"/>
          <w:szCs w:val="23"/>
        </w:rPr>
        <w:t>)</w:t>
      </w:r>
    </w:p>
    <w:p>
      <w:pPr>
        <w:sectPr>
          <w:type w:val="continuous"/>
          <w:pgSz w:w="11906" w:h="16838"/>
          <w:pgMar w:top="1431" w:right="1360" w:bottom="1932" w:left="1553" w:header="0" w:footer="1640" w:gutter="0"/>
          <w:cols w:equalWidth="0" w:num="2">
            <w:col w:w="1380" w:space="100"/>
            <w:col w:w="7513"/>
          </w:cols>
        </w:sectPr>
      </w:pPr>
    </w:p>
    <w:p>
      <w:pPr>
        <w:spacing w:line="38" w:lineRule="exact"/>
      </w:pPr>
    </w:p>
    <w:tbl>
      <w:tblPr>
        <w:tblStyle w:val="4"/>
        <w:tblW w:w="8888" w:type="dxa"/>
        <w:tblInd w:w="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441"/>
        <w:gridCol w:w="1983"/>
        <w:gridCol w:w="1132"/>
        <w:gridCol w:w="1274"/>
        <w:gridCol w:w="990"/>
        <w:gridCol w:w="1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4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49" w:line="210" w:lineRule="auto"/>
              <w:ind w:left="34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position w:val="1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1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position w:val="1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请   人   信   息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27" w:lineRule="auto"/>
              <w:ind w:left="3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3" w:lineRule="auto"/>
              <w:ind w:left="2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别</w:t>
            </w:r>
          </w:p>
        </w:tc>
        <w:tc>
          <w:tcPr>
            <w:tcW w:w="12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26" w:lineRule="auto"/>
              <w:ind w:left="2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族</w:t>
            </w:r>
          </w:p>
        </w:tc>
        <w:tc>
          <w:tcPr>
            <w:tcW w:w="1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4" w:lineRule="auto"/>
              <w:ind w:left="2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最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终学位</w:t>
            </w:r>
          </w:p>
        </w:tc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38" w:lineRule="auto"/>
              <w:ind w:left="217" w:right="78" w:hanging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业技术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 务</w:t>
            </w:r>
          </w:p>
        </w:tc>
        <w:tc>
          <w:tcPr>
            <w:tcW w:w="37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申报领域</w:t>
            </w:r>
          </w:p>
        </w:tc>
        <w:tc>
          <w:tcPr>
            <w:tcW w:w="19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378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59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2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所在工作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单</w:t>
            </w:r>
          </w:p>
          <w:p>
            <w:pPr>
              <w:spacing w:before="35" w:line="224" w:lineRule="auto"/>
              <w:ind w:left="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位(院、系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、</w:t>
            </w:r>
          </w:p>
          <w:p>
            <w:pPr>
              <w:spacing w:before="30" w:line="225" w:lineRule="auto"/>
              <w:ind w:left="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、实验室、</w:t>
            </w:r>
          </w:p>
          <w:p>
            <w:pPr>
              <w:spacing w:before="31" w:line="225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心)</w:t>
            </w:r>
          </w:p>
        </w:tc>
        <w:tc>
          <w:tcPr>
            <w:tcW w:w="6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481" w:right="239" w:hanging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学习工作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经历</w:t>
            </w:r>
          </w:p>
        </w:tc>
        <w:tc>
          <w:tcPr>
            <w:tcW w:w="6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(自大学本科学习开始填写至今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7" w:hRule="atLeast"/>
        </w:trPr>
        <w:tc>
          <w:tcPr>
            <w:tcW w:w="54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个人荣誉</w:t>
            </w:r>
          </w:p>
        </w:tc>
        <w:tc>
          <w:tcPr>
            <w:tcW w:w="689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(以 2019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年 1 月 1 日以来所获科研荣誉为主)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8"/>
          <w:pgMar w:top="1431" w:right="1360" w:bottom="1932" w:left="1553" w:header="0" w:footer="1640" w:gutter="0"/>
          <w:cols w:equalWidth="0" w:num="1">
            <w:col w:w="8992"/>
          </w:cols>
        </w:sectPr>
      </w:pPr>
    </w:p>
    <w:p>
      <w:pPr>
        <w:spacing w:line="213" w:lineRule="exact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8669020</wp:posOffset>
            </wp:positionV>
            <wp:extent cx="5695950" cy="952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85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974725</wp:posOffset>
            </wp:positionH>
            <wp:positionV relativeFrom="page">
              <wp:posOffset>9079865</wp:posOffset>
            </wp:positionV>
            <wp:extent cx="5695950" cy="95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856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4600575</wp:posOffset>
            </wp:positionH>
            <wp:positionV relativeFrom="page">
              <wp:posOffset>9136380</wp:posOffset>
            </wp:positionV>
            <wp:extent cx="1790700" cy="48323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672" cy="48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8888" w:type="dxa"/>
        <w:tblInd w:w="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83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2" w:hRule="atLeast"/>
        </w:trPr>
        <w:tc>
          <w:tcPr>
            <w:tcW w:w="543" w:type="dxa"/>
            <w:textDirection w:val="tbRlV"/>
            <w:vAlign w:val="top"/>
          </w:tcPr>
          <w:p>
            <w:pPr>
              <w:spacing w:before="148" w:line="220" w:lineRule="auto"/>
              <w:ind w:left="43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1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究 特 色 及 主 要 业 绩</w:t>
            </w:r>
          </w:p>
        </w:tc>
        <w:tc>
          <w:tcPr>
            <w:tcW w:w="83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1" w:line="222" w:lineRule="auto"/>
        <w:ind w:left="3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河南省教</w:t>
      </w:r>
      <w:r>
        <w:rPr>
          <w:rFonts w:ascii="仿宋" w:hAnsi="仿宋" w:eastAsia="仿宋" w:cs="仿宋"/>
          <w:spacing w:val="-6"/>
          <w:sz w:val="31"/>
          <w:szCs w:val="31"/>
        </w:rPr>
        <w:t>育</w:t>
      </w:r>
      <w:r>
        <w:rPr>
          <w:rFonts w:ascii="仿宋" w:hAnsi="仿宋" w:eastAsia="仿宋" w:cs="仿宋"/>
          <w:spacing w:val="-4"/>
          <w:sz w:val="31"/>
          <w:szCs w:val="31"/>
        </w:rPr>
        <w:t>厅办公室   主动公开   2022 年 5 月 10 日印发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5" w:line="189" w:lineRule="auto"/>
        <w:ind w:left="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—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8 —</w:t>
      </w:r>
    </w:p>
    <w:sectPr>
      <w:footerReference r:id="rId6" w:type="default"/>
      <w:pgSz w:w="11906" w:h="16838"/>
      <w:pgMar w:top="1431" w:right="1399" w:bottom="400" w:left="15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2"/>
        <w:sz w:val="29"/>
        <w:szCs w:val="29"/>
      </w:rPr>
      <w:t>— 7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NkZTViMGJkNjlkOGQyNWJhYWI4NWQ0NGQ0ZDdlMGEifQ=="/>
  </w:docVars>
  <w:rsids>
    <w:rsidRoot w:val="00000000"/>
    <w:rsid w:val="1A9E0257"/>
    <w:rsid w:val="3FA03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160</Words>
  <Characters>167</Characters>
  <TotalTime>1</TotalTime>
  <ScaleCrop>false</ScaleCrop>
  <LinksUpToDate>false</LinksUpToDate>
  <CharactersWithSpaces>216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2022-05-14T09:28:00Z</dcterms:created>
  <dc:creator>uos</dc:creator>
  <cp:lastModifiedBy>青青。</cp:lastModifiedBy>
  <dcterms:modified xsi:type="dcterms:W3CDTF">2022-05-16T05:47:58Z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2022-05-14T16:12:40Z</vt:filetime>
  </property>
  <property fmtid="{D5CDD505-2E9C-101B-9397-08002B2CF9AE}" pid="4" name="KSOProductBuildVer">
    <vt:lpwstr>2052-11.1.0.11691</vt:lpwstr>
  </property>
  <property fmtid="{D5CDD505-2E9C-101B-9397-08002B2CF9AE}" pid="5" name="ICV">
    <vt:lpwstr>B91496E6BB55420D82E43D1FC613F17B</vt:lpwstr>
  </property>
</Properties>
</file>