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snapToGrid w:val="0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sz w:val="44"/>
          <w:szCs w:val="44"/>
        </w:rPr>
        <w:t>2021年度河南省虚拟仿真实验教学中心推荐汇总表</w:t>
      </w:r>
    </w:p>
    <w:p>
      <w:pPr>
        <w:rPr>
          <w:rFonts w:hint="eastAsia" w:ascii="楷体_GB2312" w:hAnsi="黑体" w:eastAsia="楷体_GB2312"/>
          <w:sz w:val="28"/>
          <w:szCs w:val="28"/>
          <w:u w:val="single"/>
        </w:rPr>
      </w:pPr>
      <w:r>
        <w:rPr>
          <w:rFonts w:hint="eastAsia" w:ascii="楷体_GB2312" w:hAnsi="黑体" w:eastAsia="楷体_GB2312" w:cs="Times New Roman"/>
          <w:sz w:val="28"/>
          <w:szCs w:val="28"/>
        </w:rPr>
        <w:t>牵头学校（公章）：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 联系人：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职务：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 </w:t>
      </w:r>
      <w:r>
        <w:rPr>
          <w:rFonts w:hint="eastAsia" w:ascii="楷体_GB2312" w:hAnsi="黑体" w:eastAsia="楷体_GB2312" w:cs="Times New Roman"/>
          <w:sz w:val="28"/>
          <w:szCs w:val="28"/>
        </w:rPr>
        <w:t xml:space="preserve">   联系电话：</w:t>
      </w:r>
      <w:r>
        <w:rPr>
          <w:rFonts w:hint="eastAsia" w:ascii="楷体_GB2312" w:hAnsi="黑体" w:eastAsia="楷体_GB2312" w:cs="Times New Roman"/>
          <w:sz w:val="28"/>
          <w:szCs w:val="28"/>
          <w:u w:val="single"/>
        </w:rPr>
        <w:t xml:space="preserve">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54"/>
        <w:gridCol w:w="2578"/>
        <w:gridCol w:w="2820"/>
        <w:gridCol w:w="1665"/>
        <w:gridCol w:w="172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序号</w:t>
            </w:r>
          </w:p>
        </w:tc>
        <w:tc>
          <w:tcPr>
            <w:tcW w:w="205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牵头学校名称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联合学校名称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实验教学中心名称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所属专业代码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负责人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1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57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2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57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3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57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黑体"/>
                <w:bCs/>
                <w:sz w:val="24"/>
              </w:rPr>
            </w:pPr>
            <w:r>
              <w:rPr>
                <w:rFonts w:hint="eastAsia" w:ascii="仿宋_GB2312" w:hAnsi="黑体" w:cs="Times New Roman"/>
                <w:bCs/>
                <w:sz w:val="24"/>
              </w:rPr>
              <w:t>…</w:t>
            </w:r>
          </w:p>
        </w:tc>
        <w:tc>
          <w:tcPr>
            <w:tcW w:w="2054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578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820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172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黑体"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hint="eastAsia" w:ascii="楷体_GB2312" w:eastAsia="楷体_GB2312" w:cs="Times New Roman"/>
          <w:sz w:val="24"/>
          <w:szCs w:val="24"/>
        </w:rPr>
      </w:pPr>
    </w:p>
    <w:p>
      <w:pPr>
        <w:adjustRightInd w:val="0"/>
        <w:snapToGrid w:val="0"/>
        <w:ind w:firstLine="480" w:firstLineChars="2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注：1.所属中心和课程群按照《2021年度河南省虚拟仿真实验教学项目申报指南》中名称进行填写。</w:t>
      </w:r>
    </w:p>
    <w:p>
      <w:pPr>
        <w:adjustRightInd w:val="0"/>
        <w:snapToGrid w:val="0"/>
        <w:ind w:firstLine="960" w:firstLineChars="4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>2.所属专业代码，按照《普通高等学校本科专业目录（2020年）》填写6位代码。</w:t>
      </w:r>
    </w:p>
    <w:p>
      <w:pPr>
        <w:adjustRightInd w:val="0"/>
        <w:snapToGrid w:val="0"/>
        <w:ind w:firstLine="960" w:firstLineChars="400"/>
        <w:rPr>
          <w:rFonts w:ascii="楷体_GB2312" w:eastAsia="楷体_GB2312" w:cs="Times New Roman"/>
          <w:sz w:val="24"/>
          <w:szCs w:val="24"/>
        </w:rPr>
      </w:pPr>
      <w:r>
        <w:rPr>
          <w:rFonts w:hint="eastAsia" w:ascii="楷体_GB2312" w:eastAsia="楷体_GB2312" w:cs="Times New Roman"/>
          <w:sz w:val="24"/>
          <w:szCs w:val="24"/>
        </w:rPr>
        <w:t xml:space="preserve">3.负责人指实验教学项目负责人。 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0A3A"/>
    <w:rsid w:val="06D40A3A"/>
    <w:rsid w:val="200001C7"/>
    <w:rsid w:val="7FB4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2021-12-04T07:08:00Z</dcterms:created>
  <dc:creator>Administrator</dc:creator>
  <cp:lastModifiedBy>AAAAA</cp:lastModifiedBy>
  <dcterms:modified xsi:type="dcterms:W3CDTF">2021-12-06T02:13:38Z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D462BCBFF6C941C59283B1E81FF6EA07</vt:lpwstr>
  </property>
</Properties>
</file>