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bookmarkStart w:id="0" w:name="bookmark25"/>
      <w:bookmarkStart w:id="1" w:name="bookmark27"/>
      <w:bookmarkStart w:id="2" w:name="bookmark26"/>
    </w:p>
    <w:p>
      <w:pPr>
        <w:pStyle w:val="5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3" w:name="_GoBack"/>
      <w:r>
        <w:rPr>
          <w:color w:val="000000"/>
          <w:spacing w:val="0"/>
          <w:w w:val="100"/>
          <w:position w:val="0"/>
        </w:rPr>
        <w:t>河南省高等教育学会高等教育科研课题选题汇总表</w:t>
      </w:r>
      <w:bookmarkEnd w:id="3"/>
      <w:bookmarkEnd w:id="0"/>
      <w:bookmarkEnd w:id="1"/>
      <w:bookmarkEnd w:id="2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推荐单位（盖章）：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1"/>
        <w:gridCol w:w="1987"/>
        <w:gridCol w:w="6494"/>
        <w:gridCol w:w="2122"/>
        <w:gridCol w:w="27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选题名称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推荐人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6" w:right="0" w:firstLine="0"/>
        <w:jc w:val="left"/>
      </w:pPr>
      <w:r>
        <w:rPr>
          <w:color w:val="000000"/>
          <w:spacing w:val="0"/>
          <w:w w:val="100"/>
          <w:position w:val="0"/>
        </w:rPr>
        <w:t>注：类别要写明是综合类课题或专项类课题；注明是重大课题、重点课题或一般课题。</w:t>
      </w:r>
    </w:p>
    <w:p/>
    <w:sectPr>
      <w:footerReference r:id="rId5" w:type="default"/>
      <w:footnotePr>
        <w:numFmt w:val="decimal"/>
      </w:footnotePr>
      <w:pgSz w:w="16840" w:h="11900" w:orient="landscape"/>
      <w:pgMar w:top="1287" w:right="1242" w:bottom="1287" w:left="1466" w:header="859" w:footer="859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2297E"/>
    <w:rsid w:val="5072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3"/>
    <w:basedOn w:val="1"/>
    <w:qFormat/>
    <w:uiPriority w:val="0"/>
    <w:pPr>
      <w:widowControl w:val="0"/>
      <w:shd w:val="clear" w:color="auto" w:fill="auto"/>
      <w:spacing w:after="70"/>
    </w:pPr>
    <w:rPr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170"/>
      <w:ind w:firstLine="370"/>
      <w:outlineLvl w:val="1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after="14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2021-11-03T08:48:00Z</dcterms:created>
  <dc:creator>教务处</dc:creator>
  <cp:lastModifiedBy>教务处</cp:lastModifiedBy>
  <dcterms:modified xsi:type="dcterms:W3CDTF">2021-11-03T08:49:18Z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99C75CEEFC8F4C918A3A951D76A73A4E</vt:lpwstr>
  </property>
</Properties>
</file>