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line="320" w:lineRule="atLeast"/>
        <w:rPr>
          <w:rFonts w:ascii="黑体" w:hAnsi="华文中宋" w:eastAsia="黑体"/>
          <w:bCs/>
          <w:sz w:val="30"/>
          <w:szCs w:val="30"/>
        </w:rPr>
      </w:pPr>
      <w:r>
        <w:rPr>
          <w:rFonts w:hint="eastAsia" w:ascii="黑体" w:hAnsi="华文中宋" w:eastAsia="黑体"/>
          <w:bCs/>
          <w:sz w:val="30"/>
          <w:szCs w:val="30"/>
        </w:rPr>
        <w:t>附件3</w:t>
      </w:r>
    </w:p>
    <w:p>
      <w:pPr>
        <w:spacing w:before="156" w:beforeLines="50" w:line="320" w:lineRule="atLeast"/>
        <w:jc w:val="center"/>
        <w:rPr>
          <w:rFonts w:ascii="方正小标宋简体" w:hAnsi="华文中宋" w:eastAsia="方正小标宋简体"/>
          <w:bCs/>
          <w:sz w:val="36"/>
          <w:szCs w:val="36"/>
        </w:rPr>
      </w:pPr>
      <w:r>
        <w:rPr>
          <w:rFonts w:hint="eastAsia" w:ascii="方正小标宋简体" w:hAnsi="华文中宋" w:eastAsia="方正小标宋简体"/>
          <w:bCs/>
          <w:sz w:val="36"/>
          <w:szCs w:val="36"/>
          <w:lang w:eastAsia="zh-CN"/>
        </w:rPr>
        <w:t>郑州工商</w:t>
      </w:r>
      <w:r>
        <w:rPr>
          <w:rFonts w:hint="eastAsia" w:ascii="方正小标宋简体" w:hAnsi="华文中宋" w:eastAsia="方正小标宋简体"/>
          <w:bCs/>
          <w:sz w:val="36"/>
          <w:szCs w:val="36"/>
        </w:rPr>
        <w:t>学院</w:t>
      </w:r>
      <w:r>
        <w:rPr>
          <w:rFonts w:hint="eastAsia" w:ascii="方正小标宋简体" w:hAnsi="华文中宋" w:eastAsia="方正小标宋简体"/>
          <w:bCs/>
          <w:sz w:val="36"/>
          <w:szCs w:val="36"/>
          <w:lang w:val="en-US" w:eastAsia="zh-CN"/>
        </w:rPr>
        <w:t>青年教师</w:t>
      </w:r>
      <w:r>
        <w:rPr>
          <w:rFonts w:hint="eastAsia" w:ascii="方正小标宋简体" w:hAnsi="华文中宋" w:eastAsia="方正小标宋简体"/>
          <w:bCs/>
          <w:sz w:val="36"/>
          <w:szCs w:val="36"/>
        </w:rPr>
        <w:t>教学质量奖推荐汇总表</w:t>
      </w:r>
    </w:p>
    <w:p>
      <w:pPr>
        <w:spacing w:before="156" w:beforeLines="50" w:line="320" w:lineRule="atLeast"/>
        <w:ind w:firstLine="300" w:firstLineChars="100"/>
        <w:jc w:val="left"/>
        <w:rPr>
          <w:rFonts w:ascii="黑体" w:hAnsi="黑体" w:eastAsia="黑体"/>
          <w:bCs/>
          <w:sz w:val="30"/>
          <w:szCs w:val="30"/>
          <w:u w:val="single"/>
        </w:rPr>
      </w:pPr>
      <w:r>
        <w:rPr>
          <w:rFonts w:hint="eastAsia" w:ascii="方正小标宋简体" w:hAnsi="华文中宋" w:eastAsia="方正小标宋简体"/>
          <w:bCs/>
          <w:sz w:val="30"/>
          <w:szCs w:val="30"/>
        </w:rPr>
        <w:t>院（部）名称：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2"/>
        <w:gridCol w:w="1950"/>
        <w:gridCol w:w="1983"/>
        <w:gridCol w:w="21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22" w:type="dxa"/>
            <w:noWrap w:val="0"/>
            <w:vAlign w:val="top"/>
          </w:tcPr>
          <w:p>
            <w:pPr>
              <w:spacing w:before="156" w:beforeLines="50" w:line="460" w:lineRule="atLeast"/>
              <w:jc w:val="center"/>
              <w:rPr>
                <w:rFonts w:ascii="黑体" w:hAnsi="黑体" w:eastAsia="黑体"/>
                <w:bCs/>
                <w:sz w:val="30"/>
                <w:szCs w:val="30"/>
              </w:rPr>
            </w:pPr>
            <w:r>
              <w:rPr>
                <w:rFonts w:hint="eastAsia" w:ascii="黑体" w:hAnsi="黑体" w:eastAsia="黑体"/>
                <w:bCs/>
                <w:sz w:val="30"/>
                <w:szCs w:val="30"/>
              </w:rPr>
              <w:t>序号</w:t>
            </w:r>
          </w:p>
        </w:tc>
        <w:tc>
          <w:tcPr>
            <w:tcW w:w="1950" w:type="dxa"/>
            <w:noWrap w:val="0"/>
            <w:vAlign w:val="top"/>
          </w:tcPr>
          <w:p>
            <w:pPr>
              <w:spacing w:before="156" w:beforeLines="50" w:line="460" w:lineRule="atLeast"/>
              <w:jc w:val="center"/>
              <w:rPr>
                <w:rFonts w:ascii="黑体" w:hAnsi="黑体" w:eastAsia="黑体"/>
                <w:bCs/>
                <w:sz w:val="30"/>
                <w:szCs w:val="30"/>
              </w:rPr>
            </w:pPr>
            <w:r>
              <w:rPr>
                <w:rFonts w:hint="eastAsia" w:ascii="黑体" w:hAnsi="黑体" w:eastAsia="黑体"/>
                <w:bCs/>
                <w:sz w:val="30"/>
                <w:szCs w:val="30"/>
              </w:rPr>
              <w:t>姓名</w:t>
            </w:r>
          </w:p>
        </w:tc>
        <w:tc>
          <w:tcPr>
            <w:tcW w:w="1983" w:type="dxa"/>
            <w:noWrap w:val="0"/>
            <w:vAlign w:val="top"/>
          </w:tcPr>
          <w:p>
            <w:pPr>
              <w:spacing w:before="156" w:beforeLines="50" w:line="460" w:lineRule="atLeast"/>
              <w:jc w:val="center"/>
              <w:rPr>
                <w:rFonts w:ascii="黑体" w:hAnsi="黑体" w:eastAsia="黑体"/>
                <w:bCs/>
                <w:sz w:val="30"/>
                <w:szCs w:val="30"/>
              </w:rPr>
            </w:pPr>
            <w:r>
              <w:rPr>
                <w:rFonts w:hint="eastAsia" w:ascii="黑体" w:hAnsi="黑体" w:eastAsia="黑体"/>
                <w:bCs/>
                <w:sz w:val="30"/>
                <w:szCs w:val="30"/>
              </w:rPr>
              <w:t>职称</w:t>
            </w:r>
          </w:p>
        </w:tc>
        <w:tc>
          <w:tcPr>
            <w:tcW w:w="2117" w:type="dxa"/>
            <w:noWrap w:val="0"/>
            <w:vAlign w:val="top"/>
          </w:tcPr>
          <w:p>
            <w:pPr>
              <w:spacing w:before="156" w:beforeLines="50" w:line="460" w:lineRule="atLeast"/>
              <w:jc w:val="center"/>
              <w:rPr>
                <w:rFonts w:ascii="黑体" w:hAnsi="黑体" w:eastAsia="黑体"/>
                <w:bCs/>
                <w:sz w:val="30"/>
                <w:szCs w:val="30"/>
              </w:rPr>
            </w:pPr>
            <w:r>
              <w:rPr>
                <w:rFonts w:hint="eastAsia" w:ascii="黑体" w:hAnsi="黑体" w:eastAsia="黑体"/>
                <w:bCs/>
                <w:sz w:val="30"/>
                <w:szCs w:val="30"/>
              </w:rPr>
              <w:t>总分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022" w:type="dxa"/>
            <w:noWrap w:val="0"/>
            <w:vAlign w:val="top"/>
          </w:tcPr>
          <w:p>
            <w:pPr>
              <w:spacing w:before="156" w:beforeLines="50" w:line="460" w:lineRule="atLeast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950" w:type="dxa"/>
            <w:noWrap w:val="0"/>
            <w:vAlign w:val="top"/>
          </w:tcPr>
          <w:p>
            <w:pPr>
              <w:spacing w:before="156" w:beforeLines="50" w:line="460" w:lineRule="atLeast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983" w:type="dxa"/>
            <w:noWrap w:val="0"/>
            <w:vAlign w:val="top"/>
          </w:tcPr>
          <w:p>
            <w:pPr>
              <w:spacing w:before="156" w:beforeLines="50" w:line="460" w:lineRule="atLeast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2117" w:type="dxa"/>
            <w:noWrap w:val="0"/>
            <w:vAlign w:val="top"/>
          </w:tcPr>
          <w:p>
            <w:pPr>
              <w:spacing w:before="156" w:beforeLines="50" w:line="460" w:lineRule="atLeast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022" w:type="dxa"/>
            <w:noWrap w:val="0"/>
            <w:vAlign w:val="top"/>
          </w:tcPr>
          <w:p>
            <w:pPr>
              <w:spacing w:before="156" w:beforeLines="50" w:line="460" w:lineRule="atLeast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950" w:type="dxa"/>
            <w:noWrap w:val="0"/>
            <w:vAlign w:val="top"/>
          </w:tcPr>
          <w:p>
            <w:pPr>
              <w:spacing w:before="156" w:beforeLines="50" w:line="460" w:lineRule="atLeast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983" w:type="dxa"/>
            <w:noWrap w:val="0"/>
            <w:vAlign w:val="top"/>
          </w:tcPr>
          <w:p>
            <w:pPr>
              <w:spacing w:before="156" w:beforeLines="50" w:line="460" w:lineRule="atLeast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2117" w:type="dxa"/>
            <w:noWrap w:val="0"/>
            <w:vAlign w:val="top"/>
          </w:tcPr>
          <w:p>
            <w:pPr>
              <w:spacing w:before="156" w:beforeLines="50" w:line="460" w:lineRule="atLeast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022" w:type="dxa"/>
            <w:noWrap w:val="0"/>
            <w:vAlign w:val="top"/>
          </w:tcPr>
          <w:p>
            <w:pPr>
              <w:spacing w:before="156" w:beforeLines="50" w:line="460" w:lineRule="atLeast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950" w:type="dxa"/>
            <w:noWrap w:val="0"/>
            <w:vAlign w:val="top"/>
          </w:tcPr>
          <w:p>
            <w:pPr>
              <w:spacing w:before="156" w:beforeLines="50" w:line="460" w:lineRule="atLeast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983" w:type="dxa"/>
            <w:noWrap w:val="0"/>
            <w:vAlign w:val="top"/>
          </w:tcPr>
          <w:p>
            <w:pPr>
              <w:spacing w:before="156" w:beforeLines="50" w:line="460" w:lineRule="atLeast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2117" w:type="dxa"/>
            <w:noWrap w:val="0"/>
            <w:vAlign w:val="top"/>
          </w:tcPr>
          <w:p>
            <w:pPr>
              <w:spacing w:before="156" w:beforeLines="50" w:line="460" w:lineRule="atLeast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022" w:type="dxa"/>
            <w:noWrap w:val="0"/>
            <w:vAlign w:val="top"/>
          </w:tcPr>
          <w:p>
            <w:pPr>
              <w:spacing w:before="156" w:beforeLines="50" w:line="460" w:lineRule="atLeast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950" w:type="dxa"/>
            <w:noWrap w:val="0"/>
            <w:vAlign w:val="top"/>
          </w:tcPr>
          <w:p>
            <w:pPr>
              <w:spacing w:before="156" w:beforeLines="50" w:line="460" w:lineRule="atLeast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983" w:type="dxa"/>
            <w:noWrap w:val="0"/>
            <w:vAlign w:val="top"/>
          </w:tcPr>
          <w:p>
            <w:pPr>
              <w:spacing w:before="156" w:beforeLines="50" w:line="460" w:lineRule="atLeast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2117" w:type="dxa"/>
            <w:noWrap w:val="0"/>
            <w:vAlign w:val="top"/>
          </w:tcPr>
          <w:p>
            <w:pPr>
              <w:spacing w:before="156" w:beforeLines="50" w:line="460" w:lineRule="atLeast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022" w:type="dxa"/>
            <w:noWrap w:val="0"/>
            <w:vAlign w:val="top"/>
          </w:tcPr>
          <w:p>
            <w:pPr>
              <w:spacing w:before="156" w:beforeLines="50" w:line="460" w:lineRule="atLeast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950" w:type="dxa"/>
            <w:noWrap w:val="0"/>
            <w:vAlign w:val="top"/>
          </w:tcPr>
          <w:p>
            <w:pPr>
              <w:spacing w:before="156" w:beforeLines="50" w:line="460" w:lineRule="atLeast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983" w:type="dxa"/>
            <w:noWrap w:val="0"/>
            <w:vAlign w:val="top"/>
          </w:tcPr>
          <w:p>
            <w:pPr>
              <w:spacing w:before="156" w:beforeLines="50" w:line="460" w:lineRule="atLeast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2117" w:type="dxa"/>
            <w:noWrap w:val="0"/>
            <w:vAlign w:val="top"/>
          </w:tcPr>
          <w:p>
            <w:pPr>
              <w:spacing w:before="156" w:beforeLines="50" w:line="460" w:lineRule="atLeast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022" w:type="dxa"/>
            <w:noWrap w:val="0"/>
            <w:vAlign w:val="top"/>
          </w:tcPr>
          <w:p>
            <w:pPr>
              <w:spacing w:before="156" w:beforeLines="50" w:line="460" w:lineRule="atLeast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950" w:type="dxa"/>
            <w:noWrap w:val="0"/>
            <w:vAlign w:val="top"/>
          </w:tcPr>
          <w:p>
            <w:pPr>
              <w:spacing w:before="156" w:beforeLines="50" w:line="460" w:lineRule="atLeast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983" w:type="dxa"/>
            <w:noWrap w:val="0"/>
            <w:vAlign w:val="top"/>
          </w:tcPr>
          <w:p>
            <w:pPr>
              <w:spacing w:before="156" w:beforeLines="50" w:line="460" w:lineRule="atLeast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2117" w:type="dxa"/>
            <w:noWrap w:val="0"/>
            <w:vAlign w:val="top"/>
          </w:tcPr>
          <w:p>
            <w:pPr>
              <w:spacing w:before="156" w:beforeLines="50" w:line="460" w:lineRule="atLeast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022" w:type="dxa"/>
            <w:noWrap w:val="0"/>
            <w:vAlign w:val="top"/>
          </w:tcPr>
          <w:p>
            <w:pPr>
              <w:spacing w:before="156" w:beforeLines="50" w:line="460" w:lineRule="atLeast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950" w:type="dxa"/>
            <w:noWrap w:val="0"/>
            <w:vAlign w:val="top"/>
          </w:tcPr>
          <w:p>
            <w:pPr>
              <w:spacing w:before="156" w:beforeLines="50" w:line="460" w:lineRule="atLeast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983" w:type="dxa"/>
            <w:noWrap w:val="0"/>
            <w:vAlign w:val="top"/>
          </w:tcPr>
          <w:p>
            <w:pPr>
              <w:spacing w:before="156" w:beforeLines="50" w:line="460" w:lineRule="atLeast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2117" w:type="dxa"/>
            <w:noWrap w:val="0"/>
            <w:vAlign w:val="top"/>
          </w:tcPr>
          <w:p>
            <w:pPr>
              <w:spacing w:before="156" w:beforeLines="50" w:line="460" w:lineRule="atLeast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022" w:type="dxa"/>
            <w:noWrap w:val="0"/>
            <w:vAlign w:val="top"/>
          </w:tcPr>
          <w:p>
            <w:pPr>
              <w:spacing w:before="156" w:beforeLines="50" w:line="460" w:lineRule="atLeast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950" w:type="dxa"/>
            <w:noWrap w:val="0"/>
            <w:vAlign w:val="top"/>
          </w:tcPr>
          <w:p>
            <w:pPr>
              <w:spacing w:before="156" w:beforeLines="50" w:line="460" w:lineRule="atLeast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983" w:type="dxa"/>
            <w:noWrap w:val="0"/>
            <w:vAlign w:val="top"/>
          </w:tcPr>
          <w:p>
            <w:pPr>
              <w:spacing w:before="156" w:beforeLines="50" w:line="460" w:lineRule="atLeast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2117" w:type="dxa"/>
            <w:noWrap w:val="0"/>
            <w:vAlign w:val="top"/>
          </w:tcPr>
          <w:p>
            <w:pPr>
              <w:spacing w:before="156" w:beforeLines="50" w:line="460" w:lineRule="atLeast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022" w:type="dxa"/>
            <w:noWrap w:val="0"/>
            <w:vAlign w:val="top"/>
          </w:tcPr>
          <w:p>
            <w:pPr>
              <w:spacing w:before="156" w:beforeLines="50" w:line="460" w:lineRule="atLeast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950" w:type="dxa"/>
            <w:noWrap w:val="0"/>
            <w:vAlign w:val="top"/>
          </w:tcPr>
          <w:p>
            <w:pPr>
              <w:spacing w:before="156" w:beforeLines="50" w:line="460" w:lineRule="atLeast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983" w:type="dxa"/>
            <w:noWrap w:val="0"/>
            <w:vAlign w:val="top"/>
          </w:tcPr>
          <w:p>
            <w:pPr>
              <w:spacing w:before="156" w:beforeLines="50" w:line="460" w:lineRule="atLeast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2117" w:type="dxa"/>
            <w:noWrap w:val="0"/>
            <w:vAlign w:val="top"/>
          </w:tcPr>
          <w:p>
            <w:pPr>
              <w:spacing w:before="156" w:beforeLines="50" w:line="460" w:lineRule="atLeast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022" w:type="dxa"/>
            <w:noWrap w:val="0"/>
            <w:vAlign w:val="top"/>
          </w:tcPr>
          <w:p>
            <w:pPr>
              <w:spacing w:before="156" w:beforeLines="50" w:line="460" w:lineRule="atLeast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950" w:type="dxa"/>
            <w:noWrap w:val="0"/>
            <w:vAlign w:val="top"/>
          </w:tcPr>
          <w:p>
            <w:pPr>
              <w:spacing w:before="156" w:beforeLines="50" w:line="460" w:lineRule="atLeast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983" w:type="dxa"/>
            <w:noWrap w:val="0"/>
            <w:vAlign w:val="top"/>
          </w:tcPr>
          <w:p>
            <w:pPr>
              <w:spacing w:before="156" w:beforeLines="50" w:line="460" w:lineRule="atLeast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2117" w:type="dxa"/>
            <w:noWrap w:val="0"/>
            <w:vAlign w:val="top"/>
          </w:tcPr>
          <w:p>
            <w:pPr>
              <w:spacing w:before="156" w:beforeLines="50" w:line="460" w:lineRule="atLeast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022" w:type="dxa"/>
            <w:noWrap w:val="0"/>
            <w:vAlign w:val="top"/>
          </w:tcPr>
          <w:p>
            <w:pPr>
              <w:spacing w:before="156" w:beforeLines="50" w:line="460" w:lineRule="atLeast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950" w:type="dxa"/>
            <w:noWrap w:val="0"/>
            <w:vAlign w:val="top"/>
          </w:tcPr>
          <w:p>
            <w:pPr>
              <w:spacing w:before="156" w:beforeLines="50" w:line="460" w:lineRule="atLeast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983" w:type="dxa"/>
            <w:noWrap w:val="0"/>
            <w:vAlign w:val="top"/>
          </w:tcPr>
          <w:p>
            <w:pPr>
              <w:spacing w:before="156" w:beforeLines="50" w:line="460" w:lineRule="atLeast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2117" w:type="dxa"/>
            <w:noWrap w:val="0"/>
            <w:vAlign w:val="top"/>
          </w:tcPr>
          <w:p>
            <w:pPr>
              <w:spacing w:before="156" w:beforeLines="50" w:line="460" w:lineRule="atLeast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022" w:type="dxa"/>
            <w:noWrap w:val="0"/>
            <w:vAlign w:val="top"/>
          </w:tcPr>
          <w:p>
            <w:pPr>
              <w:spacing w:before="156" w:beforeLines="50" w:line="460" w:lineRule="atLeast"/>
              <w:rPr>
                <w:rFonts w:ascii="宋体" w:hAnsi="宋体"/>
                <w:bCs/>
                <w:sz w:val="28"/>
                <w:szCs w:val="28"/>
              </w:rPr>
            </w:pPr>
          </w:p>
          <w:p>
            <w:pPr>
              <w:spacing w:before="156" w:beforeLines="50" w:line="460" w:lineRule="atLeast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950" w:type="dxa"/>
            <w:noWrap w:val="0"/>
            <w:vAlign w:val="top"/>
          </w:tcPr>
          <w:p>
            <w:pPr>
              <w:spacing w:before="156" w:beforeLines="50" w:line="460" w:lineRule="atLeast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983" w:type="dxa"/>
            <w:noWrap w:val="0"/>
            <w:vAlign w:val="top"/>
          </w:tcPr>
          <w:p>
            <w:pPr>
              <w:spacing w:before="156" w:beforeLines="50" w:line="460" w:lineRule="atLeast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2117" w:type="dxa"/>
            <w:noWrap w:val="0"/>
            <w:vAlign w:val="top"/>
          </w:tcPr>
          <w:p>
            <w:pPr>
              <w:spacing w:before="156" w:beforeLines="50" w:line="460" w:lineRule="atLeast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022" w:type="dxa"/>
            <w:noWrap w:val="0"/>
            <w:vAlign w:val="top"/>
          </w:tcPr>
          <w:p>
            <w:pPr>
              <w:spacing w:before="156" w:beforeLines="50" w:line="460" w:lineRule="atLeast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950" w:type="dxa"/>
            <w:noWrap w:val="0"/>
            <w:vAlign w:val="top"/>
          </w:tcPr>
          <w:p>
            <w:pPr>
              <w:spacing w:before="156" w:beforeLines="50" w:line="460" w:lineRule="atLeast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983" w:type="dxa"/>
            <w:noWrap w:val="0"/>
            <w:vAlign w:val="top"/>
          </w:tcPr>
          <w:p>
            <w:pPr>
              <w:spacing w:before="156" w:beforeLines="50" w:line="460" w:lineRule="atLeast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2117" w:type="dxa"/>
            <w:noWrap w:val="0"/>
            <w:vAlign w:val="top"/>
          </w:tcPr>
          <w:p>
            <w:pPr>
              <w:spacing w:before="156" w:beforeLines="50" w:line="460" w:lineRule="atLeast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022" w:type="dxa"/>
            <w:noWrap w:val="0"/>
            <w:vAlign w:val="top"/>
          </w:tcPr>
          <w:p>
            <w:pPr>
              <w:spacing w:before="156" w:beforeLines="50" w:line="460" w:lineRule="atLeast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950" w:type="dxa"/>
            <w:noWrap w:val="0"/>
            <w:vAlign w:val="top"/>
          </w:tcPr>
          <w:p>
            <w:pPr>
              <w:spacing w:before="156" w:beforeLines="50" w:line="460" w:lineRule="atLeast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983" w:type="dxa"/>
            <w:noWrap w:val="0"/>
            <w:vAlign w:val="top"/>
          </w:tcPr>
          <w:p>
            <w:pPr>
              <w:spacing w:before="156" w:beforeLines="50" w:line="460" w:lineRule="atLeast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2117" w:type="dxa"/>
            <w:noWrap w:val="0"/>
            <w:vAlign w:val="top"/>
          </w:tcPr>
          <w:p>
            <w:pPr>
              <w:spacing w:before="156" w:beforeLines="50" w:line="460" w:lineRule="atLeast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</w:tbl>
    <w:p>
      <w:pPr>
        <w:spacing w:before="156" w:beforeLines="50" w:line="320" w:lineRule="atLeast"/>
        <w:rPr>
          <w:rFonts w:ascii="方正小标宋简体" w:hAnsi="华文中宋" w:eastAsia="方正小标宋简体"/>
          <w:bCs/>
          <w:sz w:val="30"/>
          <w:szCs w:val="30"/>
        </w:rPr>
      </w:pPr>
    </w:p>
    <w:p>
      <w:pPr>
        <w:spacing w:before="156" w:beforeLines="50" w:line="320" w:lineRule="atLeast"/>
        <w:ind w:firstLine="280" w:firstLineChars="100"/>
        <w:rPr>
          <w:rFonts w:hint="eastAsia" w:ascii="仿宋_GB2312" w:hAnsi="宋体" w:eastAsia="仿宋_GB2312"/>
          <w:bCs/>
          <w:sz w:val="28"/>
          <w:szCs w:val="28"/>
        </w:rPr>
      </w:pPr>
      <w:r>
        <w:rPr>
          <w:rFonts w:hint="eastAsia" w:ascii="仿宋_GB2312" w:hAnsi="宋体" w:eastAsia="仿宋_GB2312"/>
          <w:bCs/>
          <w:sz w:val="28"/>
          <w:szCs w:val="28"/>
        </w:rPr>
        <w:t>签字：       （院部公章）                 年    月   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E466BA"/>
    <w:rsid w:val="68E46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2020-11-26T00:22:00Z</dcterms:created>
  <dc:creator>郑州工商-崔璨</dc:creator>
  <cp:lastModifiedBy>郑州工商-崔璨</cp:lastModifiedBy>
  <dcterms:modified xsi:type="dcterms:W3CDTF">2020-11-26T00:23:12Z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