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《郑州工商学院学生手册》学习确认书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eastAsia="zh-CN"/>
        </w:rPr>
        <w:t>班级：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 xml:space="preserve">    辅导员：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我已认真学习并知晓《郑州工商学院学生手册》的所有内容，认同并自觉遵守其中的各项规定，接受学校依据《郑州工商学院学生手册》所作出的相应决定。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学生本人签字：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right"/>
        <w:textAlignment w:val="auto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日期：2021年11月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right"/>
        <w:textAlignment w:val="auto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eastAsia" w:ascii="仿宋_GB2312" w:hAnsi="仿宋_GB2312" w:eastAsia="仿宋_GB2312" w:cs="仿宋_GB2312"/>
          <w:sz w:val="21"/>
          <w:szCs w:val="21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u w:val="none"/>
          <w:lang w:val="en-US" w:eastAsia="zh-CN"/>
        </w:rPr>
        <w:t>注：1.本确认书由各学院、兰考校区存档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1"/>
          <w:szCs w:val="21"/>
          <w:u w:val="none"/>
          <w:lang w:val="en-US" w:eastAsia="zh-CN"/>
        </w:rPr>
        <w:t>，学生毕业离校前均有效；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40" w:firstLineChars="400"/>
        <w:jc w:val="both"/>
        <w:textAlignment w:val="auto"/>
        <w:rPr>
          <w:rFonts w:hint="default" w:ascii="仿宋_GB2312" w:hAnsi="仿宋_GB2312" w:eastAsia="仿宋_GB2312" w:cs="仿宋_GB2312"/>
          <w:sz w:val="21"/>
          <w:szCs w:val="21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u w:val="none"/>
          <w:lang w:val="en-US" w:eastAsia="zh-CN"/>
        </w:rPr>
        <w:t>2.本确认书最终解释权归学生工作处。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E34F71"/>
    <w:rsid w:val="35A5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2021-10-14T06:17:00Z</dcterms:created>
  <dc:creator>Administrator</dc:creator>
  <cp:lastModifiedBy>Yukie</cp:lastModifiedBy>
  <dcterms:modified xsi:type="dcterms:W3CDTF">2021-10-14T06:35:38Z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945FB30A836F4B20B9C5532223C8E5EF</vt:lpwstr>
  </property>
</Properties>
</file>