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4"/>
        <w:tblW w:w="84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81"/>
        <w:gridCol w:w="2250"/>
        <w:gridCol w:w="144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项目登记号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2021年度河南省宏观教育政策研究课题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    请    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学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科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分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>
      <w:pPr>
        <w:rPr>
          <w:rFonts w:hint="eastAsia" w:eastAsia="黑体"/>
        </w:rPr>
      </w:pPr>
    </w:p>
    <w:p>
      <w:pPr>
        <w:jc w:val="center"/>
        <w:rPr>
          <w:rFonts w:eastAsia="仿宋_GB2312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类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别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="宋体" w:hAnsi="宋体"/>
          <w:sz w:val="32"/>
          <w:lang w:eastAsia="zh-CN"/>
        </w:rPr>
        <w:t>课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lang w:eastAsia="zh-CN"/>
        </w:rPr>
        <w:t>题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lang w:eastAsia="zh-CN"/>
        </w:rPr>
        <w:t>名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lang w:eastAsia="zh-CN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lang w:eastAsia="zh-CN"/>
        </w:rPr>
        <w:t>姓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lang w:eastAsia="zh-CN"/>
        </w:rPr>
        <w:t>名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="宋体" w:hAnsi="宋体"/>
          <w:sz w:val="32"/>
          <w:lang w:eastAsia="zh-CN"/>
        </w:rPr>
        <w:t>申请人</w:t>
      </w:r>
      <w:r>
        <w:rPr>
          <w:rFonts w:hint="eastAsia" w:ascii="宋体" w:hAnsi="宋体"/>
          <w:sz w:val="32"/>
        </w:rPr>
        <w:t>所在单位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填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表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jc w:val="both"/>
        <w:rPr>
          <w:rFonts w:hint="eastAsia" w:eastAsia="仿宋_GB2312"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河南省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宏观教育政策研究中心</w:t>
      </w:r>
    </w:p>
    <w:p>
      <w:pPr>
        <w:spacing w:line="420" w:lineRule="exact"/>
        <w:jc w:val="center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2021年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6月</w:t>
      </w:r>
    </w:p>
    <w:p>
      <w:pPr>
        <w:spacing w:line="420" w:lineRule="exact"/>
        <w:rPr>
          <w:rFonts w:hint="eastAsia" w:ascii="黑体" w:hAnsi="黑体" w:eastAsia="黑体" w:cs="黑体"/>
          <w:sz w:val="28"/>
          <w:lang w:eastAsia="zh-CN"/>
        </w:rPr>
      </w:pPr>
    </w:p>
    <w:p>
      <w:pPr>
        <w:spacing w:line="420" w:lineRule="exac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  <w:lang w:eastAsia="zh-CN"/>
        </w:rPr>
        <w:t>课题负责人</w:t>
      </w:r>
      <w:r>
        <w:rPr>
          <w:rFonts w:hint="eastAsia" w:ascii="黑体" w:hAnsi="黑体" w:eastAsia="黑体" w:cs="黑体"/>
          <w:sz w:val="28"/>
        </w:rPr>
        <w:t>承诺：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ascii="仿宋" w:hAnsi="仿宋" w:eastAsia="仿宋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</w:rPr>
        <w:t>我承诺对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申请书</w:t>
      </w:r>
      <w:r>
        <w:rPr>
          <w:rFonts w:hint="eastAsia" w:ascii="仿宋_GB2312" w:hAnsi="仿宋_GB2312" w:eastAsia="仿宋_GB2312" w:cs="仿宋_GB2312"/>
          <w:sz w:val="28"/>
        </w:rPr>
        <w:t>填写的各项内容的真实性负责，保证没有知识产权争议。如获准立项，我承诺以本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申请书</w:t>
      </w:r>
      <w:r>
        <w:rPr>
          <w:rFonts w:hint="eastAsia" w:ascii="仿宋_GB2312" w:hAnsi="仿宋_GB2312" w:eastAsia="仿宋_GB2312" w:cs="仿宋_GB2312"/>
          <w:sz w:val="28"/>
        </w:rPr>
        <w:t>为有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8"/>
        </w:rPr>
        <w:t>约束力的协议，遵守河南省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宏观教育政策研究中心</w:t>
      </w:r>
      <w:r>
        <w:rPr>
          <w:rFonts w:hint="eastAsia" w:ascii="仿宋_GB2312" w:hAnsi="仿宋_GB2312" w:eastAsia="仿宋_GB2312" w:cs="仿宋_GB2312"/>
          <w:sz w:val="28"/>
        </w:rPr>
        <w:t>的有关规定，按计划认真开展研究工作，取得预期研究成果。河南省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宏观教育政策研究中心</w:t>
      </w:r>
      <w:r>
        <w:rPr>
          <w:rFonts w:hint="eastAsia" w:ascii="仿宋_GB2312" w:hAnsi="仿宋_GB2312" w:eastAsia="仿宋_GB2312" w:cs="仿宋_GB2312"/>
          <w:sz w:val="28"/>
        </w:rPr>
        <w:t>有使用本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申请书</w:t>
      </w:r>
      <w:r>
        <w:rPr>
          <w:rFonts w:hint="eastAsia" w:ascii="仿宋_GB2312" w:hAnsi="仿宋_GB2312" w:eastAsia="仿宋_GB2312" w:cs="仿宋_GB2312"/>
          <w:sz w:val="28"/>
        </w:rPr>
        <w:t>所有数据和资料。若填报失实、违反规定，本人将承担全部责任。</w:t>
      </w:r>
    </w:p>
    <w:p>
      <w:pPr>
        <w:spacing w:line="420" w:lineRule="exact"/>
        <w:ind w:right="1800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课题负责人</w:t>
      </w:r>
      <w:r>
        <w:rPr>
          <w:rFonts w:hint="eastAsia" w:ascii="仿宋_GB2312" w:hAnsi="仿宋_GB2312" w:eastAsia="仿宋_GB2312" w:cs="仿宋_GB2312"/>
          <w:sz w:val="30"/>
        </w:rPr>
        <w:t>（签章）：</w:t>
      </w:r>
    </w:p>
    <w:p>
      <w:pPr>
        <w:spacing w:line="420" w:lineRule="exact"/>
        <w:ind w:right="899"/>
        <w:jc w:val="center"/>
        <w:rPr>
          <w:rFonts w:hint="eastAsia" w:ascii="仿宋_GB2312" w:hAnsi="仿宋_GB2312" w:eastAsia="仿宋_GB2312" w:cs="仿宋_GB2312"/>
          <w:sz w:val="30"/>
        </w:rPr>
      </w:pPr>
    </w:p>
    <w:p>
      <w:pPr>
        <w:spacing w:line="420" w:lineRule="exact"/>
        <w:ind w:right="899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                年   月   日</w:t>
      </w:r>
    </w:p>
    <w:p>
      <w:pPr>
        <w:spacing w:line="420" w:lineRule="exact"/>
        <w:ind w:right="899"/>
        <w:jc w:val="right"/>
        <w:rPr>
          <w:rFonts w:hint="eastAsia" w:ascii="仿宋_GB2312" w:hAnsi="仿宋_GB2312" w:eastAsia="仿宋_GB2312" w:cs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填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写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说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明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《申请书》请用计算机填写，所用代码请查阅《全国教科规划基金项目申报数据代码表》,所有表格均可加行加页，排版清晰。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二、封面上方两个代码框申请人不填，其他栏目请用中文填写，其中“学科分类”填写二级学科名称，“课题名称”一般不加副标题。详见填写《数据表》注意事项下相关内容。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三、《数据表》的填写和录入请参阅《填写数据表注意事项》。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四、《课题论证》活页与《申请书》中“表二,课题设计论证”内容略有不同，请参阅表内具体说明。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五、《申请书》报送一式5份,统一用A3纸双面印制、中缝装订，《课题论证》活页夹在申请书内。</w:t>
      </w:r>
    </w:p>
    <w:p>
      <w:pPr>
        <w:spacing w:line="420" w:lineRule="exact"/>
        <w:jc w:val="center"/>
        <w:rPr>
          <w:rFonts w:ascii="宋体" w:hAnsi="宋体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填 写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数  据  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 意 事 项</w:t>
      </w:r>
    </w:p>
    <w:p>
      <w:pPr>
        <w:spacing w:line="440" w:lineRule="exact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一、本表数据将全部录入计算机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申请人必须逐项如实填写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填表所用代码以当年发布的《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全国教科规划基金项目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申报数据代码表》为准。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二、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《数据表》</w:t>
      </w:r>
      <w:r>
        <w:rPr>
          <w:rFonts w:hint="eastAsia" w:ascii="仿宋_GB2312" w:hAnsi="仿宋_GB2312" w:eastAsia="仿宋_GB2312" w:cs="仿宋_GB2312"/>
          <w:sz w:val="28"/>
          <w:szCs w:val="28"/>
        </w:rPr>
        <w:t>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粗框内一律填写代码，细框内填写中文或数字</w:t>
      </w:r>
      <w:r>
        <w:rPr>
          <w:rFonts w:hint="eastAsia" w:ascii="仿宋_GB2312" w:hAnsi="仿宋_GB2312" w:eastAsia="仿宋_GB2312" w:cs="仿宋_GB2312"/>
          <w:sz w:val="28"/>
          <w:szCs w:val="28"/>
        </w:rPr>
        <w:t>。若粗框后有细框，则表示该栏需要同时填写代码和名称，即须在粗框内填代码，在其后的细框内填相应的中文名称。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三、有选择项的直接将所选项的代码填入前方粗框内。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、部分栏目填写说明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课题名称——应准确、简明反映研究内容，一般不加副标题，不超过40个汉字（包括标点符号）。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词——按研究内容设立。最多不超过3个主题词，词与词之间空一格。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56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学科分类——系指课题研究所属学科范围。请选项填写，限报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1项。</w:t>
      </w:r>
    </w:p>
    <w:tbl>
      <w:tblPr>
        <w:tblStyle w:val="4"/>
        <w:tblpPr w:leftFromText="180" w:rightFromText="180" w:vertAnchor="text" w:horzAnchor="page" w:tblpX="4051" w:tblpY="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l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高等教育</w:t>
            </w:r>
          </w:p>
        </w:tc>
      </w:tr>
    </w:tbl>
    <w:p>
      <w:pPr>
        <w:spacing w:line="44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例如：</w:t>
      </w:r>
    </w:p>
    <w:p>
      <w:pPr>
        <w:spacing w:line="440" w:lineRule="exact"/>
        <w:ind w:firstLine="56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1500" w:firstLine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教育基本理论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B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教育心理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C.教育信息技术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1500" w:firstLine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sz w:val="30"/>
          <w:szCs w:val="30"/>
        </w:rPr>
        <w:t>比较教育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E.德育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F.教育经济与管理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500" w:hanging="1500" w:hanging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G.教育发展战略  H.基础教育  l.高等教育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91" w:leftChars="71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J.职业技术教育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K.成人教育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 L.体育卫生美育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91" w:leftChars="71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M.民族教育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N.国防军事教育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O</w:t>
      </w:r>
      <w:r>
        <w:rPr>
          <w:rFonts w:hint="eastAsia" w:ascii="仿宋_GB2312" w:hAnsi="仿宋_GB2312" w:eastAsia="仿宋_GB2312" w:cs="仿宋_GB2312"/>
          <w:sz w:val="30"/>
          <w:szCs w:val="30"/>
        </w:rPr>
        <w:t>.教育史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91" w:leftChars="71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跨学科的课题，请选为主的学科填写。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91" w:leftChars="71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91" w:leftChars="71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项目类别——本项目均为一般项 目，不再区分为重点、一般以及青年项目；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课题组成员——必须是 真正参加本课题的研究人员，不含课题负责人。不包括科研管理、财务管理、后勤服务等人员。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期成果一指最终研究成果形式，可多选。例如，预期成果为“专著”填“A”，选“专著”和“研究报告”填“A”和“D”。字数以中文千字为单位。结项成果原则上须与预期成果一致，如计划用少数民族语言或者外语撰写成果，请在论证中予以说明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申请经费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以万元为单位，填写阿拉伯数字。申请数额可参考本年度申报公告。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40" w:lineRule="exact"/>
        <w:rPr>
          <w:rFonts w:hint="eastAsia" w:eastAsia="黑体"/>
          <w:sz w:val="32"/>
        </w:rPr>
      </w:pPr>
    </w:p>
    <w:p>
      <w:pPr>
        <w:spacing w:line="44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00"/>
        <w:gridCol w:w="544"/>
        <w:gridCol w:w="993"/>
        <w:gridCol w:w="111"/>
        <w:gridCol w:w="663"/>
        <w:gridCol w:w="88"/>
        <w:gridCol w:w="442"/>
        <w:gridCol w:w="580"/>
        <w:gridCol w:w="150"/>
        <w:gridCol w:w="1101"/>
        <w:gridCol w:w="186"/>
        <w:gridCol w:w="892"/>
        <w:gridCol w:w="482"/>
        <w:gridCol w:w="650"/>
        <w:gridCol w:w="343"/>
        <w:gridCol w:w="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2" w:hRule="atLeast"/>
        </w:trPr>
        <w:tc>
          <w:tcPr>
            <w:tcW w:w="773" w:type="pct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4226" w:type="pct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0" w:hRule="atLeast"/>
        </w:trPr>
        <w:tc>
          <w:tcPr>
            <w:tcW w:w="773" w:type="pct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关键词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</w:p>
        </w:tc>
        <w:tc>
          <w:tcPr>
            <w:tcW w:w="4226" w:type="pct"/>
            <w:gridSpan w:val="1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0" w:hRule="atLeast"/>
        </w:trPr>
        <w:tc>
          <w:tcPr>
            <w:tcW w:w="77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学科分类</w:t>
            </w:r>
          </w:p>
        </w:tc>
        <w:tc>
          <w:tcPr>
            <w:tcW w:w="4226" w:type="pct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3" w:hRule="atLeast"/>
        </w:trPr>
        <w:tc>
          <w:tcPr>
            <w:tcW w:w="77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课题负责人</w:t>
            </w:r>
          </w:p>
        </w:tc>
        <w:tc>
          <w:tcPr>
            <w:tcW w:w="62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299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27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0" w:hRule="atLeast"/>
        </w:trPr>
        <w:tc>
          <w:tcPr>
            <w:tcW w:w="77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行政职务</w:t>
            </w:r>
          </w:p>
        </w:tc>
        <w:tc>
          <w:tcPr>
            <w:tcW w:w="62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专业职称</w:t>
            </w:r>
          </w:p>
        </w:tc>
        <w:tc>
          <w:tcPr>
            <w:tcW w:w="103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研究专长</w:t>
            </w:r>
          </w:p>
        </w:tc>
        <w:tc>
          <w:tcPr>
            <w:tcW w:w="127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8" w:hRule="atLeast"/>
        </w:trPr>
        <w:tc>
          <w:tcPr>
            <w:tcW w:w="77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最后学历</w:t>
            </w:r>
          </w:p>
        </w:tc>
        <w:tc>
          <w:tcPr>
            <w:tcW w:w="62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最后学位</w:t>
            </w:r>
          </w:p>
        </w:tc>
        <w:tc>
          <w:tcPr>
            <w:tcW w:w="103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担任导师</w:t>
            </w:r>
          </w:p>
        </w:tc>
        <w:tc>
          <w:tcPr>
            <w:tcW w:w="127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0" w:hRule="atLeast"/>
        </w:trPr>
        <w:tc>
          <w:tcPr>
            <w:tcW w:w="773" w:type="pct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336" w:type="pct"/>
            <w:gridSpan w:val="8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0" w:type="pct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279" w:type="pct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1" w:hRule="atLeast"/>
        </w:trPr>
        <w:tc>
          <w:tcPr>
            <w:tcW w:w="773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件类型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</w:t>
            </w:r>
          </w:p>
        </w:tc>
        <w:tc>
          <w:tcPr>
            <w:tcW w:w="48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件号码</w:t>
            </w:r>
          </w:p>
        </w:tc>
        <w:tc>
          <w:tcPr>
            <w:tcW w:w="1286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0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是否在内地（大陆）工作的港澳台研究人员</w:t>
            </w:r>
          </w:p>
        </w:tc>
        <w:tc>
          <w:tcPr>
            <w:tcW w:w="63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5" w:hRule="atLeast"/>
        </w:trPr>
        <w:tc>
          <w:tcPr>
            <w:tcW w:w="352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课题组成员</w:t>
            </w: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42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70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882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研究专长</w:t>
            </w:r>
          </w:p>
        </w:tc>
        <w:tc>
          <w:tcPr>
            <w:tcW w:w="100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4" w:hRule="atLeast"/>
        </w:trPr>
        <w:tc>
          <w:tcPr>
            <w:tcW w:w="35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2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35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2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6" w:hRule="atLeast"/>
        </w:trPr>
        <w:tc>
          <w:tcPr>
            <w:tcW w:w="35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2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4" w:hRule="atLeast"/>
        </w:trPr>
        <w:tc>
          <w:tcPr>
            <w:tcW w:w="35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2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8" w:hRule="atLeast"/>
        </w:trPr>
        <w:tc>
          <w:tcPr>
            <w:tcW w:w="35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2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6" w:hRule="atLeast"/>
        </w:trPr>
        <w:tc>
          <w:tcPr>
            <w:tcW w:w="35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2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6" w:hRule="atLeast"/>
        </w:trPr>
        <w:tc>
          <w:tcPr>
            <w:tcW w:w="35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2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8" w:hRule="atLeast"/>
        </w:trPr>
        <w:tc>
          <w:tcPr>
            <w:tcW w:w="46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预 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成 果</w:t>
            </w:r>
          </w:p>
        </w:tc>
        <w:tc>
          <w:tcPr>
            <w:tcW w:w="30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4"/>
              </w:rPr>
            </w:pPr>
          </w:p>
        </w:tc>
        <w:tc>
          <w:tcPr>
            <w:tcW w:w="3219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</w:rPr>
              <w:t>A.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专著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</w:rPr>
              <w:t>B.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译著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</w:rPr>
              <w:t>C.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</w:rPr>
              <w:t>D.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研究报告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</w:rPr>
              <w:t>E.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工具书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lang w:val="en-US" w:eastAsia="zh-CN"/>
              </w:rPr>
              <w:t>F.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电脑软件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lang w:val="en-US" w:eastAsia="zh-CN"/>
              </w:rPr>
              <w:t>G.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其他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字数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（千字）</w:t>
            </w:r>
          </w:p>
        </w:tc>
        <w:tc>
          <w:tcPr>
            <w:tcW w:w="44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6" w:hRule="atLeast"/>
        </w:trPr>
        <w:tc>
          <w:tcPr>
            <w:tcW w:w="1398" w:type="pct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申请经费（单位：万元）</w:t>
            </w:r>
          </w:p>
        </w:tc>
        <w:tc>
          <w:tcPr>
            <w:tcW w:w="1003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</w:rPr>
              <w:t>完成时间</w:t>
            </w:r>
          </w:p>
        </w:tc>
        <w:tc>
          <w:tcPr>
            <w:tcW w:w="1784" w:type="pct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    日</w:t>
            </w:r>
          </w:p>
        </w:tc>
      </w:tr>
    </w:tbl>
    <w:tbl>
      <w:tblPr>
        <w:tblStyle w:val="4"/>
        <w:tblpPr w:leftFromText="180" w:rightFromText="180" w:vertAnchor="text" w:tblpX="10370" w:tblpY="-7170"/>
        <w:tblOverlap w:val="never"/>
        <w:tblW w:w="11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</w:t>
      </w:r>
      <w:r>
        <w:rPr>
          <w:rFonts w:hint="eastAsia" w:eastAsia="黑体"/>
          <w:sz w:val="32"/>
          <w:lang w:eastAsia="zh-CN"/>
        </w:rPr>
        <w:t>课题设计</w:t>
      </w:r>
      <w:r>
        <w:rPr>
          <w:rFonts w:hint="eastAsia" w:eastAsia="黑体"/>
          <w:sz w:val="32"/>
        </w:rPr>
        <w:t>论证</w:t>
      </w:r>
    </w:p>
    <w:tbl>
      <w:tblPr>
        <w:tblStyle w:val="3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9" w:hRule="atLeast"/>
        </w:trPr>
        <w:tc>
          <w:tcPr>
            <w:tcW w:w="9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本表参照以下提纲撰写，要求逻辑清晰，主题突出，层次分明，内容翔实，排版清晰。除“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础”填在表三外，本表内容与《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课题论证活页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》内容一致。</w:t>
            </w:r>
          </w:p>
          <w:p>
            <w:pPr>
              <w:spacing w:before="156" w:beforeLines="50" w:line="400" w:lineRule="exact"/>
              <w:ind w:left="1890" w:leftChars="100" w:hanging="1680" w:hanging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1.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[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研究概述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 xml:space="preserve">]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国内外相关研究的学术史梳理及研究动态；本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相对于已有研究的独到学术价值和应用价值等。</w:t>
            </w:r>
          </w:p>
          <w:p>
            <w:pPr>
              <w:spacing w:before="156" w:beforeLines="50"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2.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 xml:space="preserve">[研究内容]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本课题的研究对象、总体框架、重点难点、主要目标等。</w:t>
            </w:r>
          </w:p>
          <w:p>
            <w:pPr>
              <w:spacing w:before="156" w:beforeLines="50"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3．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 xml:space="preserve">[思路方法]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本课题研究的基本思路、具体研究方法、研究计划及其可行性等。</w:t>
            </w:r>
          </w:p>
          <w:p>
            <w:pPr>
              <w:spacing w:before="156" w:beforeLines="50"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4．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 xml:space="preserve">[创新之处]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在学术思想、学术观点、研究方法等方面的特色和创新。</w:t>
            </w:r>
          </w:p>
          <w:p>
            <w:pPr>
              <w:spacing w:before="156" w:beforeLines="50"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5．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 xml:space="preserve">[预期成果]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成果形式、使用去向及预期社会效益等。</w:t>
            </w:r>
          </w:p>
          <w:p>
            <w:pPr>
              <w:spacing w:before="156" w:beforeLines="50"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6．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 xml:space="preserve">[参考文献]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开展本项目研究的主要中外参考文献。</w:t>
            </w:r>
          </w:p>
          <w:p>
            <w:pPr>
              <w:spacing w:before="156" w:beforeLines="50" w:line="400" w:lineRule="exact"/>
              <w:ind w:left="210" w:leftChars="100" w:firstLine="10" w:firstLineChars="0"/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三、研究基础和条件保障</w:t>
      </w:r>
    </w:p>
    <w:tbl>
      <w:tblPr>
        <w:tblStyle w:val="3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720" w:type="dxa"/>
            <w:noWrap w:val="0"/>
            <w:vAlign w:val="top"/>
          </w:tcPr>
          <w:p>
            <w:pPr>
              <w:ind w:left="0" w:leftChars="0" w:firstLine="480" w:firstLineChars="2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本表参照以下提纲撰写，要求填写内容真实准确。</w:t>
            </w:r>
          </w:p>
          <w:p>
            <w:pPr>
              <w:spacing w:before="156" w:beforeLines="50" w:line="400" w:lineRule="exact"/>
              <w:ind w:left="2159" w:leftChars="228" w:hanging="1680" w:hanging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 xml:space="preserve">[学术简历]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负责人的主要学术简历、学术兼职，在相关研究领域的学术积累和贡献等。</w:t>
            </w:r>
          </w:p>
          <w:p>
            <w:pPr>
              <w:spacing w:before="156" w:beforeLines="50" w:line="400" w:lineRule="exact"/>
              <w:ind w:left="0" w:leftChars="0"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 xml:space="preserve">[研究基础]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课题负责人前期相关研究成果、核心观点及社会评价等。 </w:t>
            </w:r>
          </w:p>
          <w:p>
            <w:pPr>
              <w:spacing w:before="156" w:beforeLines="50" w:line="400" w:lineRule="exact"/>
              <w:ind w:left="2159" w:leftChars="228" w:hanging="1680" w:hangingChars="7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3．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[承担项目]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before="156" w:beforeLines="50" w:line="40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4．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[条件保障]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完成本课题研究的时间保证、资料设备等科研条件。</w:t>
            </w:r>
          </w:p>
          <w:p>
            <w:pPr>
              <w:ind w:left="0" w:leftChars="0" w:right="71" w:firstLine="0" w:firstLineChars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" w:right="74" w:firstLine="391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楷体_GB2312" w:hAnsi="Times New Roman" w:eastAsia="楷体_GB2312" w:cs="Times New Roman"/>
          <w:szCs w:val="21"/>
        </w:rPr>
        <w:t>说明</w:t>
      </w:r>
      <w:r>
        <w:rPr>
          <w:rFonts w:hint="eastAsia" w:ascii="楷体_GB2312" w:hAnsi="Times New Roman" w:eastAsia="楷体_GB2312" w:cs="Times New Roman"/>
          <w:szCs w:val="21"/>
          <w:lang w:eastAsia="zh-CN"/>
        </w:rPr>
        <w:t>：</w:t>
      </w:r>
      <w:r>
        <w:rPr>
          <w:rFonts w:hint="eastAsia" w:ascii="楷体_GB2312" w:hAnsi="Times New Roman" w:eastAsia="楷体_GB2312" w:cs="Times New Roman"/>
          <w:szCs w:val="21"/>
        </w:rPr>
        <w:t>前期相关研究成果限报5项，成果名称、形式</w:t>
      </w:r>
      <w:r>
        <w:rPr>
          <w:rFonts w:hint="eastAsia" w:ascii="楷体_GB2312" w:hAnsi="Times New Roman" w:eastAsia="楷体_GB2312" w:cs="Times New Roman"/>
          <w:szCs w:val="21"/>
          <w:lang w:eastAsia="zh-CN"/>
        </w:rPr>
        <w:t>（</w:t>
      </w:r>
      <w:r>
        <w:rPr>
          <w:rFonts w:hint="eastAsia" w:ascii="楷体_GB2312" w:hAnsi="Times New Roman" w:eastAsia="楷体_GB2312" w:cs="Times New Roman"/>
          <w:szCs w:val="21"/>
        </w:rPr>
        <w:t>如论文、专著、研究报告等</w:t>
      </w:r>
      <w:r>
        <w:rPr>
          <w:rFonts w:hint="eastAsia" w:ascii="楷体_GB2312" w:hAnsi="Times New Roman" w:eastAsia="楷体_GB2312" w:cs="Times New Roman"/>
          <w:szCs w:val="21"/>
          <w:lang w:eastAsia="zh-CN"/>
        </w:rPr>
        <w:t>）</w:t>
      </w:r>
      <w:r>
        <w:rPr>
          <w:rFonts w:hint="eastAsia" w:ascii="楷体_GB2312" w:hAnsi="Times New Roman" w:eastAsia="楷体_GB2312" w:cs="Times New Roman"/>
          <w:szCs w:val="21"/>
        </w:rPr>
        <w:t>须与《课题论证活页》相同，活页中不能填马的成果作者、发表刊物或出版社名称、发表或出版时间等信息要在本表中加以注明。与本课题无关的成果不能作为前期成果填写</w:t>
      </w:r>
      <w:r>
        <w:rPr>
          <w:rFonts w:hint="eastAsia" w:ascii="楷体_GB2312" w:hAnsi="Times New Roman" w:eastAsia="楷体_GB2312" w:cs="Times New Roman"/>
          <w:szCs w:val="21"/>
          <w:lang w:eastAsia="zh-CN"/>
        </w:rPr>
        <w:t>；</w:t>
      </w:r>
      <w:r>
        <w:rPr>
          <w:rFonts w:hint="eastAsia" w:ascii="楷体_GB2312" w:hAnsi="Times New Roman" w:eastAsia="楷体_GB2312" w:cs="Times New Roman"/>
          <w:szCs w:val="21"/>
        </w:rPr>
        <w:t>合作者注明作者排序。</w:t>
      </w:r>
    </w:p>
    <w:p>
      <w:pPr>
        <w:ind w:firstLine="179" w:firstLineChars="56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3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0"/>
        <w:gridCol w:w="907"/>
        <w:gridCol w:w="1815"/>
        <w:gridCol w:w="1417"/>
        <w:gridCol w:w="915"/>
        <w:gridCol w:w="176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650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81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经费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开支科目</w:t>
            </w:r>
          </w:p>
        </w:tc>
        <w:tc>
          <w:tcPr>
            <w:tcW w:w="141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金额（万元）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经费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开支科目</w:t>
            </w: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650" w:hRule="atLeast"/>
        </w:trPr>
        <w:tc>
          <w:tcPr>
            <w:tcW w:w="124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直接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费用</w:t>
            </w:r>
          </w:p>
        </w:tc>
        <w:tc>
          <w:tcPr>
            <w:tcW w:w="9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资料费</w:t>
            </w: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7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专家咨询费</w:t>
            </w:r>
          </w:p>
        </w:tc>
        <w:tc>
          <w:tcPr>
            <w:tcW w:w="14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650" w:hRule="atLeast"/>
        </w:trPr>
        <w:tc>
          <w:tcPr>
            <w:tcW w:w="12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数据采集费</w:t>
            </w: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7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劳务费</w:t>
            </w:r>
          </w:p>
        </w:tc>
        <w:tc>
          <w:tcPr>
            <w:tcW w:w="14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650" w:hRule="atLeast"/>
        </w:trPr>
        <w:tc>
          <w:tcPr>
            <w:tcW w:w="12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会议费/差旅费/国际合作与交流费</w:t>
            </w: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7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印刷出版费</w:t>
            </w:r>
          </w:p>
        </w:tc>
        <w:tc>
          <w:tcPr>
            <w:tcW w:w="14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658" w:hRule="atLeast"/>
        </w:trPr>
        <w:tc>
          <w:tcPr>
            <w:tcW w:w="12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设备费</w:t>
            </w:r>
          </w:p>
        </w:tc>
        <w:tc>
          <w:tcPr>
            <w:tcW w:w="141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7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其他支出</w:t>
            </w:r>
          </w:p>
        </w:tc>
        <w:tc>
          <w:tcPr>
            <w:tcW w:w="14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650" w:hRule="atLeast"/>
        </w:trPr>
        <w:tc>
          <w:tcPr>
            <w:tcW w:w="124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间接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>费用</w:t>
            </w:r>
          </w:p>
        </w:tc>
        <w:tc>
          <w:tcPr>
            <w:tcW w:w="4139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合计</w:t>
            </w:r>
          </w:p>
        </w:tc>
        <w:tc>
          <w:tcPr>
            <w:tcW w:w="3183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楷体_GB2312" w:cs="仿宋_GB2312"/>
          <w:sz w:val="28"/>
          <w:szCs w:val="28"/>
          <w:lang w:eastAsia="zh-CN"/>
        </w:rPr>
      </w:pPr>
      <w:r>
        <w:rPr>
          <w:rFonts w:hint="eastAsia" w:ascii="楷体_GB2312" w:eastAsia="楷体_GB2312"/>
          <w:szCs w:val="21"/>
        </w:rPr>
        <w:t>注：经费开支科目参见</w:t>
      </w:r>
      <w:r>
        <w:rPr>
          <w:rFonts w:hint="eastAsia" w:ascii="楷体_GB2312" w:eastAsia="楷体_GB2312"/>
          <w:szCs w:val="21"/>
          <w:lang w:eastAsia="zh-CN"/>
        </w:rPr>
        <w:t>《全国教育科学规划基金项目资金管理办法》。</w:t>
      </w: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eastAsia="zh-CN"/>
        </w:rPr>
        <w:t>课题</w:t>
      </w:r>
      <w:r>
        <w:rPr>
          <w:rFonts w:hint="eastAsia" w:eastAsia="黑体"/>
          <w:sz w:val="32"/>
        </w:rPr>
        <w:t>负责人所在单位审核意见</w:t>
      </w:r>
    </w:p>
    <w:tbl>
      <w:tblPr>
        <w:tblStyle w:val="3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</w:trPr>
        <w:tc>
          <w:tcPr>
            <w:tcW w:w="9720" w:type="dxa"/>
            <w:noWrap w:val="0"/>
            <w:vAlign w:val="top"/>
          </w:tcPr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申请书所填写的内容是否属实；该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负责人及参加者的政治和业务素质是否适合承担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本项目的研究工作；本单位能否提供完成本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所需的时间和条件；本单位是否同意承担本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项目的管理任务和信誉保证。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申请书所填写的内容属实；该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负责人及参加者的政治和业务素质适合承担本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研究工作；本单位能提供完成本项目所需的时间和条件；本单位同意承担本项目的管理任务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和信誉保证。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365" w:firstLineChars="6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>
            <w:pPr>
              <w:ind w:firstLine="5355" w:firstLineChars="25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单位公章</w:t>
            </w:r>
          </w:p>
          <w:p>
            <w:pPr>
              <w:ind w:firstLine="2520" w:firstLineChars="105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七、评审意见</w:t>
      </w:r>
    </w:p>
    <w:tbl>
      <w:tblPr>
        <w:tblStyle w:val="3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28"/>
        <w:gridCol w:w="1620"/>
        <w:gridCol w:w="1080"/>
        <w:gridCol w:w="1440"/>
        <w:gridCol w:w="1800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学科组人数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实到人数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表决结果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赞成票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反对票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弃权票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建议资助金额</w:t>
            </w:r>
          </w:p>
        </w:tc>
        <w:tc>
          <w:tcPr>
            <w:tcW w:w="162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主审专家意见</w:t>
            </w:r>
          </w:p>
        </w:tc>
        <w:tc>
          <w:tcPr>
            <w:tcW w:w="252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万元</w:t>
            </w:r>
          </w:p>
        </w:tc>
        <w:tc>
          <w:tcPr>
            <w:tcW w:w="18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学科评审组意见</w:t>
            </w:r>
          </w:p>
        </w:tc>
        <w:tc>
          <w:tcPr>
            <w:tcW w:w="21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5" w:hRule="atLeast"/>
        </w:trPr>
        <w:tc>
          <w:tcPr>
            <w:tcW w:w="59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91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numPr>
                <w:ilvl w:val="0"/>
                <w:numId w:val="0"/>
              </w:numPr>
              <w:spacing w:after="156" w:line="360" w:lineRule="exact"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1.立项依据；2.改进建议。</w:t>
            </w: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105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156" w:line="360" w:lineRule="exact"/>
              <w:ind w:firstLine="5040" w:firstLineChars="24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after="156" w:line="360" w:lineRule="exact"/>
              <w:ind w:firstLine="5040" w:firstLineChars="24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after="156" w:line="360" w:lineRule="exact"/>
              <w:ind w:firstLine="5040" w:firstLineChars="24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after="156" w:line="360" w:lineRule="exact"/>
              <w:ind w:firstLine="5040" w:firstLineChars="24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after="156" w:line="360" w:lineRule="exact"/>
              <w:ind w:firstLine="5040" w:firstLineChars="24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after="156" w:line="360" w:lineRule="exact"/>
              <w:ind w:firstLine="5040" w:firstLineChars="24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after="156" w:line="360" w:lineRule="exact"/>
              <w:ind w:firstLine="5040" w:firstLineChars="24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after="156" w:line="360" w:lineRule="exact"/>
              <w:ind w:firstLine="5040" w:firstLineChars="24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after="156" w:line="360" w:lineRule="exact"/>
              <w:ind w:firstLine="5760" w:firstLineChars="2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主审专家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spacing w:after="156" w:line="360" w:lineRule="exact"/>
              <w:ind w:firstLine="6240" w:firstLineChars="26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592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学科组意</w:t>
            </w:r>
          </w:p>
        </w:tc>
        <w:tc>
          <w:tcPr>
            <w:tcW w:w="91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156" w:line="360" w:lineRule="exact"/>
              <w:jc w:val="center"/>
              <w:rPr>
                <w:rFonts w:hint="eastAsia"/>
              </w:rPr>
            </w:pPr>
          </w:p>
          <w:p>
            <w:pPr>
              <w:spacing w:after="156" w:line="360" w:lineRule="exact"/>
              <w:jc w:val="center"/>
              <w:rPr>
                <w:rFonts w:hint="eastAsia"/>
              </w:rPr>
            </w:pPr>
          </w:p>
          <w:p>
            <w:pPr>
              <w:spacing w:after="156" w:line="360" w:lineRule="exact"/>
              <w:ind w:firstLine="5460" w:firstLineChars="2600"/>
              <w:jc w:val="center"/>
              <w:rPr>
                <w:rFonts w:hint="eastAsia"/>
              </w:rPr>
            </w:pPr>
          </w:p>
          <w:p>
            <w:pPr>
              <w:spacing w:after="156" w:line="360" w:lineRule="exact"/>
              <w:ind w:firstLine="5460" w:firstLineChars="2600"/>
              <w:jc w:val="center"/>
              <w:rPr>
                <w:rFonts w:hint="eastAsia"/>
              </w:rPr>
            </w:pPr>
          </w:p>
          <w:p>
            <w:pPr>
              <w:spacing w:after="156" w:line="360" w:lineRule="exact"/>
              <w:ind w:firstLine="5460" w:firstLineChars="2600"/>
              <w:jc w:val="center"/>
              <w:rPr>
                <w:rFonts w:hint="eastAsia"/>
              </w:rPr>
            </w:pPr>
          </w:p>
          <w:p>
            <w:pPr>
              <w:spacing w:after="156" w:line="360" w:lineRule="exact"/>
              <w:ind w:firstLine="5460" w:firstLineChars="2600"/>
              <w:jc w:val="center"/>
              <w:rPr>
                <w:rFonts w:hint="eastAsia"/>
              </w:rPr>
            </w:pPr>
          </w:p>
          <w:p>
            <w:pPr>
              <w:spacing w:after="156" w:line="360" w:lineRule="exact"/>
              <w:ind w:firstLine="5760" w:firstLineChars="2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学科组召集人签字：</w:t>
            </w:r>
          </w:p>
          <w:p>
            <w:pPr>
              <w:spacing w:after="156" w:line="360" w:lineRule="exact"/>
              <w:ind w:firstLine="6240" w:firstLineChars="2600"/>
              <w:jc w:val="left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/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E24D4"/>
    <w:rsid w:val="0108750F"/>
    <w:rsid w:val="054C054E"/>
    <w:rsid w:val="4BE74BE2"/>
    <w:rsid w:val="55E63C3D"/>
    <w:rsid w:val="628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2021-06-21T06:05:00Z</dcterms:created>
  <dc:creator>劉抱抱</dc:creator>
  <cp:lastModifiedBy>劉抱抱</cp:lastModifiedBy>
  <dcterms:modified xsi:type="dcterms:W3CDTF">2021-06-21T06:55:10Z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