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EBA" w:rsidRDefault="00F52EBA" w:rsidP="00AD10D7">
      <w:pPr>
        <w:tabs>
          <w:tab w:val="left" w:pos="8568"/>
        </w:tabs>
        <w:spacing w:afterLines="100"/>
        <w:ind w:firstLineChars="0" w:firstLine="0"/>
        <w:jc w:val="center"/>
        <w:rPr>
          <w:rFonts w:ascii="黑体" w:eastAsia="黑体" w:cs="Times New Roman"/>
          <w:sz w:val="36"/>
          <w:szCs w:val="36"/>
        </w:rPr>
      </w:pPr>
    </w:p>
    <w:p w:rsidR="00F52EBA" w:rsidRPr="00997723" w:rsidRDefault="00F52EBA" w:rsidP="00997723">
      <w:pPr>
        <w:tabs>
          <w:tab w:val="left" w:pos="8568"/>
        </w:tabs>
        <w:spacing w:line="480" w:lineRule="auto"/>
        <w:ind w:firstLineChars="0" w:firstLine="0"/>
        <w:jc w:val="center"/>
        <w:rPr>
          <w:rFonts w:ascii="黑体" w:eastAsia="黑体" w:hAnsi="黑体" w:cs="Times New Roman"/>
          <w:sz w:val="36"/>
          <w:szCs w:val="36"/>
        </w:rPr>
      </w:pPr>
      <w:r w:rsidRPr="00997723">
        <w:rPr>
          <w:rFonts w:ascii="黑体" w:eastAsia="黑体" w:hAnsi="黑体" w:cs="黑体" w:hint="eastAsia"/>
          <w:sz w:val="36"/>
          <w:szCs w:val="36"/>
        </w:rPr>
        <w:t>河南理工大学万方科技学院本科生</w:t>
      </w:r>
      <w:commentRangeStart w:id="0"/>
      <w:r w:rsidRPr="00997723">
        <w:rPr>
          <w:rFonts w:ascii="黑体" w:eastAsia="黑体" w:hAnsi="黑体" w:cs="黑体" w:hint="eastAsia"/>
          <w:sz w:val="36"/>
          <w:szCs w:val="36"/>
        </w:rPr>
        <w:t>毕业论文</w:t>
      </w:r>
      <w:commentRangeEnd w:id="0"/>
      <w:r w:rsidRPr="00997723">
        <w:rPr>
          <w:rStyle w:val="CommentReference"/>
          <w:rFonts w:ascii="黑体" w:eastAsia="黑体" w:hAnsi="黑体" w:cs="Times New Roman"/>
          <w:sz w:val="36"/>
          <w:szCs w:val="36"/>
          <w:lang w:val="en-US"/>
        </w:rPr>
        <w:commentReference w:id="0"/>
      </w:r>
    </w:p>
    <w:p w:rsidR="00F52EBA" w:rsidRPr="009563C4" w:rsidRDefault="00F52EBA" w:rsidP="0076376A">
      <w:pPr>
        <w:tabs>
          <w:tab w:val="left" w:pos="8568"/>
        </w:tabs>
        <w:spacing w:afterLines="100"/>
        <w:ind w:firstLineChars="0" w:firstLine="0"/>
        <w:jc w:val="center"/>
        <w:rPr>
          <w:rFonts w:ascii="黑体" w:eastAsia="黑体" w:cs="Times New Roman"/>
          <w:sz w:val="36"/>
          <w:szCs w:val="36"/>
        </w:rPr>
      </w:pPr>
    </w:p>
    <w:p w:rsidR="00F52EBA" w:rsidRDefault="00F52EBA" w:rsidP="00997723">
      <w:pPr>
        <w:pStyle w:val="BodyText"/>
        <w:tabs>
          <w:tab w:val="left" w:pos="8568"/>
        </w:tabs>
        <w:spacing w:after="0"/>
        <w:ind w:firstLineChars="0" w:firstLine="0"/>
        <w:jc w:val="center"/>
        <w:rPr>
          <w:rFonts w:eastAsia="黑体" w:cs="Times New Roman"/>
          <w:sz w:val="52"/>
          <w:szCs w:val="52"/>
        </w:rPr>
      </w:pPr>
      <w:bookmarkStart w:id="1" w:name="_Hlk480916135"/>
      <w:bookmarkStart w:id="2" w:name="_Hlk482370131"/>
      <w:r>
        <w:rPr>
          <w:rFonts w:eastAsia="黑体" w:cs="黑体" w:hint="eastAsia"/>
          <w:sz w:val="52"/>
          <w:szCs w:val="52"/>
        </w:rPr>
        <w:t>企业</w:t>
      </w:r>
      <w:r w:rsidRPr="0075798E">
        <w:rPr>
          <w:rFonts w:eastAsia="黑体" w:cs="黑体" w:hint="eastAsia"/>
          <w:sz w:val="52"/>
          <w:szCs w:val="52"/>
        </w:rPr>
        <w:t>在</w:t>
      </w:r>
      <w:r>
        <w:rPr>
          <w:rFonts w:eastAsia="黑体" w:cs="黑体" w:hint="eastAsia"/>
          <w:sz w:val="52"/>
          <w:szCs w:val="52"/>
        </w:rPr>
        <w:t>应用“实质重于形式”原则中存在的问题及对策</w:t>
      </w:r>
      <w:commentRangeStart w:id="3"/>
      <w:r>
        <w:rPr>
          <w:rFonts w:eastAsia="黑体" w:cs="黑体" w:hint="eastAsia"/>
          <w:sz w:val="52"/>
          <w:szCs w:val="52"/>
        </w:rPr>
        <w:t>建议</w:t>
      </w:r>
      <w:commentRangeEnd w:id="3"/>
      <w:r>
        <w:rPr>
          <w:rStyle w:val="CommentReference"/>
          <w:rFonts w:cs="Times New Roman"/>
          <w:lang w:val="en-US"/>
        </w:rPr>
        <w:commentReference w:id="3"/>
      </w:r>
    </w:p>
    <w:bookmarkEnd w:id="1"/>
    <w:p w:rsidR="00F52EBA" w:rsidRDefault="00F52EBA" w:rsidP="0076376A">
      <w:pPr>
        <w:pStyle w:val="BodyText"/>
        <w:tabs>
          <w:tab w:val="left" w:pos="8568"/>
        </w:tabs>
        <w:spacing w:beforeLines="100" w:after="0"/>
        <w:ind w:right="357" w:firstLineChars="500" w:firstLine="31680"/>
        <w:jc w:val="right"/>
        <w:rPr>
          <w:rFonts w:eastAsia="黑体" w:cs="Times New Roman"/>
          <w:sz w:val="36"/>
          <w:szCs w:val="36"/>
        </w:rPr>
      </w:pPr>
      <w:r>
        <w:rPr>
          <w:rFonts w:eastAsia="黑体"/>
          <w:sz w:val="36"/>
          <w:szCs w:val="36"/>
        </w:rPr>
        <w:t>——</w:t>
      </w:r>
      <w:r>
        <w:rPr>
          <w:rFonts w:eastAsia="黑体" w:cs="黑体" w:hint="eastAsia"/>
          <w:sz w:val="36"/>
          <w:szCs w:val="36"/>
        </w:rPr>
        <w:t>以河南名品彩叶苗木股份有限公司为</w:t>
      </w:r>
      <w:commentRangeStart w:id="4"/>
      <w:r>
        <w:rPr>
          <w:rFonts w:eastAsia="黑体" w:cs="黑体" w:hint="eastAsia"/>
          <w:sz w:val="36"/>
          <w:szCs w:val="36"/>
        </w:rPr>
        <w:t>例</w:t>
      </w:r>
      <w:commentRangeEnd w:id="4"/>
      <w:r>
        <w:rPr>
          <w:rStyle w:val="CommentReference"/>
          <w:rFonts w:cs="Times New Roman"/>
          <w:lang w:val="en-US"/>
        </w:rPr>
        <w:commentReference w:id="4"/>
      </w:r>
    </w:p>
    <w:bookmarkEnd w:id="2"/>
    <w:p w:rsidR="00F52EBA" w:rsidRPr="00E42E5D" w:rsidRDefault="00F52EBA" w:rsidP="0076376A">
      <w:pPr>
        <w:pStyle w:val="BodyText"/>
        <w:tabs>
          <w:tab w:val="left" w:pos="8568"/>
        </w:tabs>
        <w:spacing w:line="288" w:lineRule="auto"/>
        <w:ind w:firstLineChars="169" w:firstLine="31680"/>
        <w:rPr>
          <w:rFonts w:eastAsia="黑体" w:cs="Times New Roman"/>
          <w:sz w:val="36"/>
          <w:szCs w:val="36"/>
        </w:rPr>
      </w:pPr>
      <w:r>
        <w:rPr>
          <w:rFonts w:eastAsia="黑体"/>
        </w:rPr>
        <w:t xml:space="preserve">       </w:t>
      </w:r>
    </w:p>
    <w:p w:rsidR="00F52EBA" w:rsidRDefault="00F52EBA" w:rsidP="0076376A">
      <w:pPr>
        <w:pStyle w:val="BodyText"/>
        <w:tabs>
          <w:tab w:val="left" w:pos="8568"/>
        </w:tabs>
        <w:spacing w:line="288" w:lineRule="auto"/>
        <w:ind w:firstLine="31680"/>
        <w:rPr>
          <w:rFonts w:eastAsia="黑体" w:cs="Times New Roman"/>
        </w:rPr>
      </w:pPr>
    </w:p>
    <w:p w:rsidR="00F52EBA" w:rsidRPr="00E42E5D" w:rsidRDefault="00F52EBA" w:rsidP="0076376A">
      <w:pPr>
        <w:pStyle w:val="BodyText"/>
        <w:tabs>
          <w:tab w:val="left" w:pos="8568"/>
        </w:tabs>
        <w:spacing w:line="288" w:lineRule="auto"/>
        <w:ind w:firstLine="31680"/>
        <w:rPr>
          <w:rFonts w:eastAsia="黑体" w:cs="Times New Roman"/>
          <w:color w:val="FF0000"/>
        </w:rPr>
      </w:pPr>
    </w:p>
    <w:tbl>
      <w:tblPr>
        <w:tblW w:w="0" w:type="auto"/>
        <w:jc w:val="center"/>
        <w:tblLook w:val="01E0"/>
      </w:tblPr>
      <w:tblGrid>
        <w:gridCol w:w="1356"/>
        <w:gridCol w:w="4625"/>
      </w:tblGrid>
      <w:tr w:rsidR="00F52EBA">
        <w:trPr>
          <w:trHeight w:val="567"/>
          <w:jc w:val="center"/>
        </w:trPr>
        <w:tc>
          <w:tcPr>
            <w:tcW w:w="1356" w:type="dxa"/>
            <w:vAlign w:val="center"/>
          </w:tcPr>
          <w:p w:rsidR="00F52EBA" w:rsidRPr="00FF75E6" w:rsidRDefault="00F52EBA" w:rsidP="00997723">
            <w:pPr>
              <w:pStyle w:val="BodyText"/>
              <w:tabs>
                <w:tab w:val="left" w:pos="8568"/>
              </w:tabs>
              <w:spacing w:after="0" w:line="500" w:lineRule="exact"/>
              <w:ind w:firstLineChars="0" w:firstLine="0"/>
              <w:jc w:val="center"/>
              <w:rPr>
                <w:rFonts w:ascii="宋体" w:cs="Times New Roman"/>
                <w:sz w:val="28"/>
                <w:szCs w:val="28"/>
              </w:rPr>
            </w:pPr>
            <w:r w:rsidRPr="00FF75E6">
              <w:rPr>
                <w:rFonts w:ascii="宋体" w:hAnsi="宋体" w:cs="宋体" w:hint="eastAsia"/>
                <w:sz w:val="28"/>
                <w:szCs w:val="28"/>
              </w:rPr>
              <w:t>院系名称</w:t>
            </w:r>
          </w:p>
        </w:tc>
        <w:tc>
          <w:tcPr>
            <w:tcW w:w="4625" w:type="dxa"/>
            <w:tcBorders>
              <w:bottom w:val="single" w:sz="4" w:space="0" w:color="auto"/>
            </w:tcBorders>
            <w:vAlign w:val="center"/>
          </w:tcPr>
          <w:p w:rsidR="00F52EBA" w:rsidRPr="00FF75E6" w:rsidRDefault="00F52EBA" w:rsidP="00997723">
            <w:pPr>
              <w:pStyle w:val="BodyText"/>
              <w:tabs>
                <w:tab w:val="left" w:pos="8568"/>
              </w:tabs>
              <w:spacing w:after="0" w:line="500" w:lineRule="exact"/>
              <w:ind w:firstLineChars="0" w:firstLine="0"/>
              <w:jc w:val="center"/>
              <w:rPr>
                <w:rFonts w:ascii="黑体" w:eastAsia="黑体" w:hAnsi="黑体" w:cs="Times New Roman"/>
                <w:sz w:val="28"/>
                <w:szCs w:val="28"/>
              </w:rPr>
            </w:pPr>
            <w:r w:rsidRPr="00FF75E6">
              <w:rPr>
                <w:rFonts w:ascii="黑体" w:eastAsia="黑体" w:hAnsi="黑体" w:cs="黑体"/>
                <w:sz w:val="28"/>
                <w:szCs w:val="28"/>
              </w:rPr>
              <w:t>XXX</w:t>
            </w:r>
            <w:commentRangeStart w:id="5"/>
            <w:r w:rsidRPr="00FF75E6">
              <w:rPr>
                <w:rFonts w:ascii="黑体" w:eastAsia="黑体" w:hAnsi="黑体" w:cs="黑体" w:hint="eastAsia"/>
                <w:sz w:val="28"/>
                <w:szCs w:val="28"/>
              </w:rPr>
              <w:t>学院</w:t>
            </w:r>
            <w:commentRangeEnd w:id="5"/>
            <w:r w:rsidRPr="00FF75E6">
              <w:rPr>
                <w:rStyle w:val="CommentReference"/>
                <w:rFonts w:cs="Times New Roman"/>
                <w:lang w:val="en-US"/>
              </w:rPr>
              <w:commentReference w:id="5"/>
            </w:r>
          </w:p>
        </w:tc>
      </w:tr>
      <w:tr w:rsidR="00F52EBA">
        <w:trPr>
          <w:trHeight w:val="567"/>
          <w:jc w:val="center"/>
        </w:trPr>
        <w:tc>
          <w:tcPr>
            <w:tcW w:w="1356" w:type="dxa"/>
            <w:vAlign w:val="bottom"/>
          </w:tcPr>
          <w:p w:rsidR="00F52EBA" w:rsidRPr="00FF75E6" w:rsidRDefault="00F52EBA" w:rsidP="00997723">
            <w:pPr>
              <w:pStyle w:val="BodyText"/>
              <w:tabs>
                <w:tab w:val="left" w:pos="8568"/>
              </w:tabs>
              <w:spacing w:after="0" w:line="500" w:lineRule="exact"/>
              <w:ind w:firstLineChars="0" w:firstLine="0"/>
              <w:rPr>
                <w:rFonts w:eastAsia="黑体"/>
                <w:sz w:val="24"/>
                <w:szCs w:val="24"/>
              </w:rPr>
            </w:pPr>
            <w:r w:rsidRPr="00FF75E6">
              <w:rPr>
                <w:rFonts w:cs="宋体" w:hint="eastAsia"/>
                <w:sz w:val="28"/>
                <w:szCs w:val="28"/>
              </w:rPr>
              <w:t>姓　　名</w:t>
            </w:r>
          </w:p>
        </w:tc>
        <w:tc>
          <w:tcPr>
            <w:tcW w:w="4625" w:type="dxa"/>
            <w:tcBorders>
              <w:bottom w:val="single" w:sz="4" w:space="0" w:color="auto"/>
            </w:tcBorders>
            <w:vAlign w:val="bottom"/>
          </w:tcPr>
          <w:p w:rsidR="00F52EBA" w:rsidRPr="00FF75E6" w:rsidRDefault="00F52EBA" w:rsidP="00997723">
            <w:pPr>
              <w:pStyle w:val="BodyText"/>
              <w:tabs>
                <w:tab w:val="left" w:pos="8568"/>
              </w:tabs>
              <w:spacing w:after="0" w:line="500" w:lineRule="exact"/>
              <w:ind w:firstLineChars="0" w:firstLine="0"/>
              <w:jc w:val="center"/>
              <w:rPr>
                <w:rFonts w:ascii="黑体" w:eastAsia="黑体" w:hAnsi="黑体"/>
                <w:sz w:val="28"/>
                <w:szCs w:val="28"/>
              </w:rPr>
            </w:pPr>
            <w:r w:rsidRPr="00FF75E6">
              <w:rPr>
                <w:rFonts w:ascii="黑体" w:eastAsia="黑体" w:hAnsi="黑体" w:cs="黑体"/>
                <w:sz w:val="28"/>
                <w:szCs w:val="28"/>
              </w:rPr>
              <w:t>XXX</w:t>
            </w:r>
          </w:p>
        </w:tc>
      </w:tr>
      <w:tr w:rsidR="00F52EBA">
        <w:trPr>
          <w:trHeight w:val="567"/>
          <w:jc w:val="center"/>
        </w:trPr>
        <w:tc>
          <w:tcPr>
            <w:tcW w:w="1356" w:type="dxa"/>
            <w:vAlign w:val="bottom"/>
          </w:tcPr>
          <w:p w:rsidR="00F52EBA" w:rsidRPr="00FF75E6" w:rsidRDefault="00F52EBA" w:rsidP="00997723">
            <w:pPr>
              <w:pStyle w:val="BodyText"/>
              <w:tabs>
                <w:tab w:val="left" w:pos="8568"/>
              </w:tabs>
              <w:spacing w:after="0" w:line="500" w:lineRule="exact"/>
              <w:ind w:firstLineChars="0" w:firstLine="0"/>
              <w:rPr>
                <w:rFonts w:eastAsia="黑体"/>
                <w:sz w:val="24"/>
                <w:szCs w:val="24"/>
              </w:rPr>
            </w:pPr>
            <w:r w:rsidRPr="00FF75E6">
              <w:rPr>
                <w:rFonts w:cs="宋体" w:hint="eastAsia"/>
                <w:sz w:val="28"/>
                <w:szCs w:val="28"/>
              </w:rPr>
              <w:t>学　　号</w:t>
            </w:r>
          </w:p>
        </w:tc>
        <w:tc>
          <w:tcPr>
            <w:tcW w:w="4625" w:type="dxa"/>
            <w:tcBorders>
              <w:top w:val="single" w:sz="4" w:space="0" w:color="auto"/>
              <w:bottom w:val="single" w:sz="4" w:space="0" w:color="auto"/>
            </w:tcBorders>
            <w:vAlign w:val="bottom"/>
          </w:tcPr>
          <w:p w:rsidR="00F52EBA" w:rsidRPr="00FF75E6" w:rsidRDefault="00F52EBA" w:rsidP="00997723">
            <w:pPr>
              <w:pStyle w:val="BodyText"/>
              <w:tabs>
                <w:tab w:val="left" w:pos="8568"/>
              </w:tabs>
              <w:spacing w:after="0" w:line="500" w:lineRule="exact"/>
              <w:ind w:firstLineChars="0" w:firstLine="0"/>
              <w:jc w:val="center"/>
              <w:rPr>
                <w:rFonts w:ascii="黑体" w:eastAsia="黑体" w:hAnsi="黑体" w:cs="黑体"/>
                <w:sz w:val="28"/>
                <w:szCs w:val="28"/>
              </w:rPr>
            </w:pPr>
            <w:r w:rsidRPr="00FF75E6">
              <w:rPr>
                <w:rFonts w:ascii="黑体" w:eastAsia="黑体" w:hAnsi="黑体" w:cs="黑体"/>
                <w:sz w:val="28"/>
                <w:szCs w:val="28"/>
              </w:rPr>
              <w:t>1316F1011534</w:t>
            </w:r>
          </w:p>
        </w:tc>
      </w:tr>
      <w:tr w:rsidR="00F52EBA">
        <w:trPr>
          <w:trHeight w:val="567"/>
          <w:jc w:val="center"/>
        </w:trPr>
        <w:tc>
          <w:tcPr>
            <w:tcW w:w="1356" w:type="dxa"/>
            <w:vAlign w:val="bottom"/>
          </w:tcPr>
          <w:p w:rsidR="00F52EBA" w:rsidRPr="00FF75E6" w:rsidRDefault="00F52EBA" w:rsidP="00997723">
            <w:pPr>
              <w:pStyle w:val="BodyText"/>
              <w:tabs>
                <w:tab w:val="left" w:pos="8568"/>
              </w:tabs>
              <w:spacing w:after="0" w:line="500" w:lineRule="exact"/>
              <w:ind w:firstLineChars="0" w:firstLine="0"/>
              <w:rPr>
                <w:rFonts w:eastAsia="黑体"/>
                <w:sz w:val="24"/>
                <w:szCs w:val="24"/>
              </w:rPr>
            </w:pPr>
            <w:r w:rsidRPr="00FF75E6">
              <w:rPr>
                <w:rFonts w:cs="宋体" w:hint="eastAsia"/>
                <w:sz w:val="28"/>
                <w:szCs w:val="28"/>
              </w:rPr>
              <w:t>专　　业</w:t>
            </w:r>
          </w:p>
        </w:tc>
        <w:tc>
          <w:tcPr>
            <w:tcW w:w="4625" w:type="dxa"/>
            <w:tcBorders>
              <w:top w:val="single" w:sz="4" w:space="0" w:color="auto"/>
              <w:bottom w:val="single" w:sz="4" w:space="0" w:color="auto"/>
            </w:tcBorders>
            <w:vAlign w:val="bottom"/>
          </w:tcPr>
          <w:p w:rsidR="00F52EBA" w:rsidRPr="00FF75E6" w:rsidRDefault="00F52EBA" w:rsidP="00997723">
            <w:pPr>
              <w:pStyle w:val="BodyText"/>
              <w:tabs>
                <w:tab w:val="left" w:pos="8568"/>
              </w:tabs>
              <w:spacing w:after="0" w:line="500" w:lineRule="exact"/>
              <w:ind w:firstLineChars="0" w:firstLine="0"/>
              <w:jc w:val="center"/>
              <w:rPr>
                <w:rFonts w:ascii="黑体" w:eastAsia="黑体" w:hAnsi="黑体"/>
                <w:sz w:val="28"/>
                <w:szCs w:val="28"/>
              </w:rPr>
            </w:pPr>
            <w:r w:rsidRPr="00FF75E6">
              <w:rPr>
                <w:rFonts w:ascii="黑体" w:eastAsia="黑体" w:hAnsi="黑体" w:cs="黑体" w:hint="eastAsia"/>
                <w:sz w:val="28"/>
                <w:szCs w:val="28"/>
              </w:rPr>
              <w:t>会计学</w:t>
            </w:r>
          </w:p>
        </w:tc>
      </w:tr>
      <w:tr w:rsidR="00F52EBA">
        <w:trPr>
          <w:trHeight w:val="567"/>
          <w:jc w:val="center"/>
        </w:trPr>
        <w:tc>
          <w:tcPr>
            <w:tcW w:w="1356" w:type="dxa"/>
            <w:vAlign w:val="bottom"/>
          </w:tcPr>
          <w:p w:rsidR="00F52EBA" w:rsidRPr="00FF75E6" w:rsidRDefault="00F52EBA" w:rsidP="00997723">
            <w:pPr>
              <w:pStyle w:val="BodyText"/>
              <w:tabs>
                <w:tab w:val="left" w:pos="8568"/>
              </w:tabs>
              <w:spacing w:after="0" w:line="500" w:lineRule="exact"/>
              <w:ind w:firstLineChars="0" w:firstLine="0"/>
              <w:rPr>
                <w:sz w:val="28"/>
                <w:szCs w:val="28"/>
              </w:rPr>
            </w:pPr>
            <w:r w:rsidRPr="00FF75E6">
              <w:rPr>
                <w:rFonts w:cs="宋体" w:hint="eastAsia"/>
                <w:sz w:val="28"/>
                <w:szCs w:val="28"/>
              </w:rPr>
              <w:t>指导教师</w:t>
            </w:r>
          </w:p>
        </w:tc>
        <w:tc>
          <w:tcPr>
            <w:tcW w:w="4625" w:type="dxa"/>
            <w:tcBorders>
              <w:top w:val="single" w:sz="4" w:space="0" w:color="auto"/>
              <w:bottom w:val="single" w:sz="4" w:space="0" w:color="auto"/>
            </w:tcBorders>
            <w:vAlign w:val="bottom"/>
          </w:tcPr>
          <w:p w:rsidR="00F52EBA" w:rsidRPr="00FF75E6" w:rsidRDefault="00F52EBA" w:rsidP="00997723">
            <w:pPr>
              <w:pStyle w:val="BodyText"/>
              <w:tabs>
                <w:tab w:val="left" w:pos="8568"/>
              </w:tabs>
              <w:spacing w:after="0" w:line="500" w:lineRule="exact"/>
              <w:ind w:firstLineChars="0" w:firstLine="0"/>
              <w:jc w:val="center"/>
              <w:rPr>
                <w:rFonts w:eastAsia="黑体"/>
                <w:sz w:val="28"/>
                <w:szCs w:val="28"/>
              </w:rPr>
            </w:pPr>
            <w:r w:rsidRPr="00FF75E6">
              <w:rPr>
                <w:rFonts w:ascii="黑体" w:eastAsia="黑体" w:hAnsi="黑体" w:cs="黑体"/>
                <w:sz w:val="28"/>
                <w:szCs w:val="28"/>
              </w:rPr>
              <w:t>XXX</w:t>
            </w:r>
            <w:r w:rsidRPr="00FF75E6">
              <w:rPr>
                <w:rFonts w:ascii="黑体" w:eastAsia="黑体" w:hAnsi="黑体" w:cs="黑体" w:hint="eastAsia"/>
                <w:sz w:val="28"/>
                <w:szCs w:val="28"/>
              </w:rPr>
              <w:t>教授</w:t>
            </w:r>
          </w:p>
        </w:tc>
      </w:tr>
    </w:tbl>
    <w:p w:rsidR="00F52EBA" w:rsidRDefault="00F52EBA" w:rsidP="00F52EBA">
      <w:pPr>
        <w:pStyle w:val="BodyText"/>
        <w:tabs>
          <w:tab w:val="left" w:pos="8568"/>
        </w:tabs>
        <w:spacing w:line="288" w:lineRule="auto"/>
        <w:ind w:firstLine="31680"/>
        <w:rPr>
          <w:rFonts w:eastAsia="黑体"/>
        </w:rPr>
      </w:pPr>
    </w:p>
    <w:p w:rsidR="00F52EBA" w:rsidRDefault="00F52EBA" w:rsidP="0076376A">
      <w:pPr>
        <w:pStyle w:val="BodyText"/>
        <w:tabs>
          <w:tab w:val="left" w:pos="8568"/>
        </w:tabs>
        <w:spacing w:line="288" w:lineRule="auto"/>
        <w:ind w:firstLine="31680"/>
        <w:rPr>
          <w:rFonts w:eastAsia="黑体"/>
        </w:rPr>
      </w:pPr>
    </w:p>
    <w:p w:rsidR="00F52EBA" w:rsidRDefault="00F52EBA" w:rsidP="0076376A">
      <w:pPr>
        <w:pStyle w:val="BodyText"/>
        <w:tabs>
          <w:tab w:val="left" w:pos="8568"/>
        </w:tabs>
        <w:spacing w:line="288" w:lineRule="auto"/>
        <w:ind w:firstLine="31680"/>
        <w:rPr>
          <w:rFonts w:eastAsia="黑体"/>
        </w:rPr>
      </w:pPr>
    </w:p>
    <w:p w:rsidR="00F52EBA" w:rsidRPr="003513AE" w:rsidRDefault="00F52EBA" w:rsidP="003513AE">
      <w:pPr>
        <w:pStyle w:val="BodyText"/>
        <w:tabs>
          <w:tab w:val="left" w:pos="8568"/>
        </w:tabs>
        <w:spacing w:after="0" w:line="288" w:lineRule="auto"/>
        <w:ind w:firstLineChars="0" w:firstLine="0"/>
        <w:jc w:val="center"/>
        <w:rPr>
          <w:rFonts w:eastAsia="楷体_GB2312"/>
          <w:sz w:val="28"/>
          <w:szCs w:val="28"/>
        </w:rPr>
      </w:pPr>
      <w:r>
        <w:rPr>
          <w:rFonts w:eastAsia="楷体_GB2312"/>
          <w:sz w:val="28"/>
          <w:szCs w:val="28"/>
        </w:rPr>
        <w:t xml:space="preserve">      2017</w:t>
      </w:r>
      <w:r>
        <w:rPr>
          <w:rFonts w:eastAsia="楷体_GB2312" w:cs="楷体_GB2312" w:hint="eastAsia"/>
          <w:sz w:val="28"/>
          <w:szCs w:val="28"/>
        </w:rPr>
        <w:t>年</w:t>
      </w:r>
      <w:r>
        <w:rPr>
          <w:rFonts w:eastAsia="楷体_GB2312"/>
          <w:sz w:val="28"/>
          <w:szCs w:val="28"/>
        </w:rPr>
        <w:t>4</w:t>
      </w:r>
      <w:r>
        <w:rPr>
          <w:rFonts w:eastAsia="楷体_GB2312" w:cs="楷体_GB2312" w:hint="eastAsia"/>
          <w:sz w:val="28"/>
          <w:szCs w:val="28"/>
        </w:rPr>
        <w:t>月</w:t>
      </w:r>
      <w:r>
        <w:rPr>
          <w:rFonts w:eastAsia="楷体_GB2312"/>
          <w:sz w:val="28"/>
          <w:szCs w:val="28"/>
        </w:rPr>
        <w:t>10</w:t>
      </w:r>
      <w:commentRangeStart w:id="6"/>
      <w:r>
        <w:rPr>
          <w:rFonts w:eastAsia="楷体_GB2312" w:cs="楷体_GB2312" w:hint="eastAsia"/>
          <w:sz w:val="28"/>
          <w:szCs w:val="28"/>
        </w:rPr>
        <w:t>日</w:t>
      </w:r>
      <w:commentRangeEnd w:id="6"/>
      <w:r>
        <w:rPr>
          <w:rStyle w:val="CommentReference"/>
          <w:lang w:val="en-US"/>
        </w:rPr>
        <w:commentReference w:id="6"/>
      </w:r>
    </w:p>
    <w:p w:rsidR="00F52EBA" w:rsidRDefault="00F52EBA" w:rsidP="003513AE">
      <w:pPr>
        <w:tabs>
          <w:tab w:val="clear" w:pos="8640"/>
          <w:tab w:val="left" w:pos="6345"/>
        </w:tabs>
        <w:ind w:firstLineChars="0" w:firstLine="0"/>
        <w:sectPr w:rsidR="00F52EBA" w:rsidSect="00997723">
          <w:headerReference w:type="default" r:id="rId8"/>
          <w:footerReference w:type="default" r:id="rId9"/>
          <w:headerReference w:type="first" r:id="rId10"/>
          <w:footerReference w:type="first" r:id="rId11"/>
          <w:pgSz w:w="11907" w:h="16840" w:code="9"/>
          <w:pgMar w:top="1701" w:right="1418" w:bottom="1701" w:left="1418" w:header="1247" w:footer="1247" w:gutter="0"/>
          <w:pgNumType w:fmt="upperRoman"/>
          <w:cols w:space="720"/>
          <w:titlePg/>
          <w:docGrid w:type="lines" w:linePitch="326"/>
        </w:sectPr>
      </w:pPr>
    </w:p>
    <w:p w:rsidR="00F52EBA" w:rsidRDefault="00F52EBA" w:rsidP="000E2A54">
      <w:pPr>
        <w:pStyle w:val="BodyText"/>
        <w:tabs>
          <w:tab w:val="left" w:pos="8568"/>
        </w:tabs>
        <w:spacing w:after="0"/>
        <w:ind w:firstLineChars="0" w:firstLine="0"/>
        <w:jc w:val="center"/>
        <w:rPr>
          <w:rFonts w:eastAsia="黑体"/>
          <w:sz w:val="32"/>
          <w:szCs w:val="32"/>
        </w:rPr>
      </w:pPr>
      <w:r w:rsidRPr="00235B00">
        <w:rPr>
          <w:rFonts w:eastAsia="黑体" w:cs="黑体" w:hint="eastAsia"/>
          <w:sz w:val="32"/>
          <w:szCs w:val="32"/>
        </w:rPr>
        <w:t>“实质重于形式”原则在会计实务应用中</w:t>
      </w:r>
    </w:p>
    <w:p w:rsidR="00F52EBA" w:rsidRDefault="00F52EBA" w:rsidP="000E2A54">
      <w:pPr>
        <w:pStyle w:val="BodyText"/>
        <w:tabs>
          <w:tab w:val="left" w:pos="8568"/>
        </w:tabs>
        <w:spacing w:after="0"/>
        <w:ind w:firstLineChars="0" w:firstLine="0"/>
        <w:jc w:val="center"/>
        <w:rPr>
          <w:rFonts w:eastAsia="黑体"/>
          <w:sz w:val="32"/>
          <w:szCs w:val="32"/>
        </w:rPr>
      </w:pPr>
      <w:r w:rsidRPr="00235B00">
        <w:rPr>
          <w:rFonts w:eastAsia="黑体" w:cs="黑体" w:hint="eastAsia"/>
          <w:sz w:val="32"/>
          <w:szCs w:val="32"/>
        </w:rPr>
        <w:t>存在的问题及对策</w:t>
      </w:r>
      <w:commentRangeStart w:id="7"/>
      <w:r w:rsidRPr="00235B00">
        <w:rPr>
          <w:rFonts w:eastAsia="黑体" w:cs="黑体" w:hint="eastAsia"/>
          <w:sz w:val="32"/>
          <w:szCs w:val="32"/>
        </w:rPr>
        <w:t>建议</w:t>
      </w:r>
      <w:commentRangeEnd w:id="7"/>
      <w:r>
        <w:rPr>
          <w:rStyle w:val="CommentReference"/>
          <w:lang w:val="en-US"/>
        </w:rPr>
        <w:commentReference w:id="7"/>
      </w:r>
    </w:p>
    <w:p w:rsidR="00F52EBA" w:rsidRPr="000E2A54" w:rsidRDefault="00F52EBA" w:rsidP="000E2A54">
      <w:pPr>
        <w:pStyle w:val="BodyText"/>
        <w:tabs>
          <w:tab w:val="left" w:pos="8568"/>
        </w:tabs>
        <w:spacing w:after="0" w:line="288" w:lineRule="auto"/>
        <w:ind w:right="276" w:firstLineChars="0" w:firstLine="0"/>
        <w:jc w:val="right"/>
        <w:rPr>
          <w:rFonts w:eastAsia="黑体"/>
          <w:sz w:val="28"/>
          <w:szCs w:val="28"/>
        </w:rPr>
      </w:pPr>
      <w:r w:rsidRPr="000E2A54">
        <w:rPr>
          <w:rFonts w:eastAsia="黑体"/>
          <w:sz w:val="28"/>
          <w:szCs w:val="28"/>
        </w:rPr>
        <w:t>——</w:t>
      </w:r>
      <w:r w:rsidRPr="000E2A54">
        <w:rPr>
          <w:rFonts w:eastAsia="黑体" w:cs="黑体" w:hint="eastAsia"/>
          <w:sz w:val="28"/>
          <w:szCs w:val="28"/>
        </w:rPr>
        <w:t>以河南名品彩页苗木股份有限公司为</w:t>
      </w:r>
      <w:commentRangeStart w:id="8"/>
      <w:r w:rsidRPr="000E2A54">
        <w:rPr>
          <w:rFonts w:eastAsia="黑体" w:cs="黑体" w:hint="eastAsia"/>
          <w:sz w:val="28"/>
          <w:szCs w:val="28"/>
        </w:rPr>
        <w:t>例</w:t>
      </w:r>
      <w:commentRangeEnd w:id="8"/>
      <w:r>
        <w:rPr>
          <w:rStyle w:val="CommentReference"/>
          <w:lang w:val="en-US"/>
        </w:rPr>
        <w:commentReference w:id="8"/>
      </w:r>
    </w:p>
    <w:p w:rsidR="00F52EBA" w:rsidRDefault="00F52EBA" w:rsidP="0076376A">
      <w:pPr>
        <w:spacing w:line="360" w:lineRule="auto"/>
        <w:ind w:firstLineChars="200" w:firstLine="31680"/>
        <w:rPr>
          <w:rFonts w:eastAsia="黑体"/>
        </w:rPr>
      </w:pPr>
      <w:r w:rsidRPr="00997723">
        <w:rPr>
          <w:rFonts w:ascii="宋体" w:hAnsi="宋体" w:cs="宋体" w:hint="eastAsia"/>
          <w:b/>
          <w:bCs/>
        </w:rPr>
        <w:t>摘</w:t>
      </w:r>
      <w:r w:rsidRPr="00997723">
        <w:rPr>
          <w:rFonts w:ascii="宋体" w:hAnsi="宋体" w:cs="宋体"/>
          <w:b/>
          <w:bCs/>
        </w:rPr>
        <w:t xml:space="preserve"> </w:t>
      </w:r>
      <w:r w:rsidRPr="00997723">
        <w:rPr>
          <w:rFonts w:ascii="宋体" w:hAnsi="宋体" w:cs="宋体" w:hint="eastAsia"/>
          <w:b/>
          <w:bCs/>
        </w:rPr>
        <w:t>要：</w:t>
      </w:r>
      <w:r>
        <w:rPr>
          <w:rFonts w:ascii="宋体" w:hAnsi="宋体" w:cs="宋体" w:hint="eastAsia"/>
        </w:rPr>
        <w:t>在全部的会计原则中“实质重于形式”是相当重要的，在经济活动</w:t>
      </w:r>
      <w:commentRangeStart w:id="9"/>
      <w:r>
        <w:rPr>
          <w:rFonts w:ascii="宋体" w:hAnsi="宋体" w:cs="宋体" w:hint="eastAsia"/>
        </w:rPr>
        <w:t>愈发</w:t>
      </w:r>
      <w:commentRangeEnd w:id="9"/>
      <w:r>
        <w:rPr>
          <w:rStyle w:val="CommentReference"/>
          <w:lang w:val="en-US"/>
        </w:rPr>
        <w:commentReference w:id="9"/>
      </w:r>
      <w:r>
        <w:rPr>
          <w:rFonts w:ascii="宋体" w:hAnsi="宋体" w:cs="宋体" w:hint="eastAsia"/>
        </w:rPr>
        <w:t>频繁、世界经济向着全球化发展的</w:t>
      </w:r>
      <w:r w:rsidRPr="005E7FCB">
        <w:rPr>
          <w:rFonts w:ascii="宋体" w:hAnsi="宋体" w:cs="宋体" w:hint="eastAsia"/>
        </w:rPr>
        <w:t>现代</w:t>
      </w:r>
      <w:r>
        <w:rPr>
          <w:rFonts w:ascii="宋体" w:hAnsi="宋体" w:cs="宋体" w:hint="eastAsia"/>
        </w:rPr>
        <w:t>会计</w:t>
      </w:r>
      <w:r w:rsidRPr="005E7FCB">
        <w:rPr>
          <w:rFonts w:ascii="宋体" w:hAnsi="宋体" w:cs="宋体" w:hint="eastAsia"/>
        </w:rPr>
        <w:t>社会里</w:t>
      </w:r>
      <w:r>
        <w:rPr>
          <w:rFonts w:ascii="宋体" w:hAnsi="宋体" w:cs="宋体" w:hint="eastAsia"/>
        </w:rPr>
        <w:t>面，“实质重于形式”受到了全球主要的会计研究</w:t>
      </w:r>
      <w:r w:rsidRPr="005E7FCB">
        <w:rPr>
          <w:rFonts w:ascii="宋体" w:hAnsi="宋体" w:cs="宋体" w:hint="eastAsia"/>
        </w:rPr>
        <w:t>组织的肯定，对其相继进行钻研。如今，</w:t>
      </w:r>
      <w:r>
        <w:rPr>
          <w:rFonts w:ascii="宋体" w:hAnsi="宋体" w:cs="宋体" w:hint="eastAsia"/>
        </w:rPr>
        <w:t>经济越来越复杂，而表现出的形式也是千变万化，针对会计职能</w:t>
      </w:r>
      <w:r w:rsidRPr="005E7FCB">
        <w:rPr>
          <w:rFonts w:ascii="宋体" w:hAnsi="宋体" w:cs="宋体" w:hint="eastAsia"/>
        </w:rPr>
        <w:t>来说</w:t>
      </w:r>
      <w:r>
        <w:rPr>
          <w:rFonts w:ascii="宋体" w:hAnsi="宋体" w:cs="宋体" w:hint="eastAsia"/>
        </w:rPr>
        <w:t>，会计必须反映交易或事项是否真实，为了会计</w:t>
      </w:r>
      <w:r w:rsidRPr="00061579">
        <w:rPr>
          <w:rFonts w:ascii="宋体" w:hAnsi="宋体" w:cs="宋体" w:hint="eastAsia"/>
        </w:rPr>
        <w:t>信息和客观</w:t>
      </w:r>
      <w:r>
        <w:rPr>
          <w:rFonts w:ascii="宋体" w:hAnsi="宋体" w:cs="宋体" w:hint="eastAsia"/>
        </w:rPr>
        <w:t>经济事实一致，也表示对经济真实性的尊重，而不是简单的依据法律形式的</w:t>
      </w:r>
      <w:r w:rsidRPr="00061579">
        <w:rPr>
          <w:rFonts w:ascii="宋体" w:hAnsi="宋体" w:cs="宋体" w:hint="eastAsia"/>
        </w:rPr>
        <w:t>。</w:t>
      </w:r>
      <w:r>
        <w:rPr>
          <w:rFonts w:ascii="宋体" w:hAnsi="宋体" w:cs="宋体" w:hint="eastAsia"/>
        </w:rPr>
        <w:t>在</w:t>
      </w:r>
      <w:r w:rsidRPr="005E7FCB">
        <w:rPr>
          <w:rFonts w:ascii="宋体" w:hAnsi="宋体" w:cs="宋体" w:hint="eastAsia"/>
        </w:rPr>
        <w:t>财政部</w:t>
      </w:r>
      <w:r>
        <w:rPr>
          <w:rFonts w:ascii="宋体" w:hAnsi="宋体" w:cs="宋体"/>
        </w:rPr>
        <w:t>2016</w:t>
      </w:r>
      <w:r>
        <w:rPr>
          <w:rFonts w:ascii="宋体" w:hAnsi="宋体" w:cs="宋体" w:hint="eastAsia"/>
        </w:rPr>
        <w:t>年</w:t>
      </w:r>
      <w:r w:rsidRPr="005E7FCB">
        <w:rPr>
          <w:rFonts w:ascii="宋体" w:hAnsi="宋体" w:cs="宋体" w:hint="eastAsia"/>
        </w:rPr>
        <w:t>颁布的会计准则中，</w:t>
      </w:r>
      <w:r>
        <w:rPr>
          <w:rFonts w:ascii="宋体" w:hAnsi="宋体" w:cs="宋体" w:hint="eastAsia"/>
        </w:rPr>
        <w:t>又一次提出了“</w:t>
      </w:r>
      <w:commentRangeStart w:id="10"/>
      <w:r>
        <w:rPr>
          <w:rFonts w:ascii="宋体" w:hAnsi="宋体" w:cs="宋体" w:hint="eastAsia"/>
        </w:rPr>
        <w:t>实质</w:t>
      </w:r>
      <w:commentRangeEnd w:id="10"/>
      <w:r>
        <w:rPr>
          <w:rStyle w:val="CommentReference"/>
          <w:lang w:val="en-US"/>
        </w:rPr>
        <w:commentReference w:id="10"/>
      </w:r>
      <w:r>
        <w:rPr>
          <w:rFonts w:ascii="宋体" w:hAnsi="宋体" w:cs="宋体" w:hint="eastAsia"/>
        </w:rPr>
        <w:t>重于形式”原则。这是对从前会计准则的补充、与完善。本文研究“实质重于形式”原则的基本理论和</w:t>
      </w:r>
      <w:r w:rsidRPr="005E7FCB">
        <w:rPr>
          <w:rFonts w:ascii="宋体" w:hAnsi="宋体" w:cs="宋体" w:hint="eastAsia"/>
        </w:rPr>
        <w:t>其在会计实务中的应用，并与实际例子相结合，力求提高</w:t>
      </w:r>
      <w:r>
        <w:rPr>
          <w:rFonts w:ascii="宋体" w:hAnsi="宋体" w:cs="宋体" w:hint="eastAsia"/>
        </w:rPr>
        <w:t>和增加</w:t>
      </w:r>
      <w:r w:rsidRPr="005E7FCB">
        <w:rPr>
          <w:rFonts w:ascii="宋体" w:hAnsi="宋体" w:cs="宋体" w:hint="eastAsia"/>
        </w:rPr>
        <w:t>会计信息的准确性和真实性。</w:t>
      </w:r>
    </w:p>
    <w:p w:rsidR="00F52EBA" w:rsidRDefault="00F52EBA" w:rsidP="0076376A">
      <w:pPr>
        <w:spacing w:line="360" w:lineRule="auto"/>
        <w:ind w:firstLineChars="200" w:firstLine="31680"/>
        <w:jc w:val="left"/>
        <w:rPr>
          <w:rFonts w:ascii="宋体"/>
        </w:rPr>
      </w:pPr>
      <w:r w:rsidRPr="00997723">
        <w:rPr>
          <w:rFonts w:ascii="宋体" w:hAnsi="宋体" w:cs="宋体" w:hint="eastAsia"/>
          <w:b/>
          <w:bCs/>
        </w:rPr>
        <w:t>关键词：</w:t>
      </w:r>
      <w:r>
        <w:rPr>
          <w:rFonts w:ascii="宋体" w:hAnsi="宋体" w:cs="宋体" w:hint="eastAsia"/>
        </w:rPr>
        <w:t>实质重于形式；会计准则；会计原则；实质</w:t>
      </w:r>
      <w:commentRangeStart w:id="11"/>
      <w:r>
        <w:rPr>
          <w:rFonts w:ascii="宋体" w:hAnsi="宋体" w:cs="宋体" w:hint="eastAsia"/>
        </w:rPr>
        <w:t>应用</w:t>
      </w:r>
      <w:commentRangeEnd w:id="11"/>
      <w:r>
        <w:rPr>
          <w:rStyle w:val="CommentReference"/>
          <w:lang w:val="en-US"/>
        </w:rPr>
        <w:commentReference w:id="11"/>
      </w:r>
    </w:p>
    <w:p w:rsidR="00F52EBA" w:rsidRDefault="00F52EBA" w:rsidP="00061579">
      <w:pPr>
        <w:tabs>
          <w:tab w:val="clear" w:pos="8640"/>
        </w:tabs>
        <w:spacing w:line="360" w:lineRule="auto"/>
        <w:ind w:firstLineChars="0" w:firstLine="0"/>
        <w:jc w:val="left"/>
        <w:rPr>
          <w:rFonts w:ascii="宋体"/>
        </w:rPr>
      </w:pPr>
      <w:r>
        <w:rPr>
          <w:rFonts w:ascii="宋体"/>
        </w:rPr>
        <w:br w:type="page"/>
      </w:r>
    </w:p>
    <w:p w:rsidR="00F52EBA" w:rsidRDefault="00F52EBA" w:rsidP="0076376A">
      <w:pPr>
        <w:spacing w:line="360" w:lineRule="auto"/>
        <w:ind w:firstLineChars="200" w:firstLine="31680"/>
        <w:rPr>
          <w:rFonts w:ascii="Times New Roman" w:eastAsia="黑体" w:hAnsi="Times New Roman"/>
          <w:b/>
          <w:bCs/>
        </w:rPr>
      </w:pPr>
    </w:p>
    <w:p w:rsidR="00F52EBA" w:rsidRPr="00997723" w:rsidRDefault="00F52EBA" w:rsidP="0076376A">
      <w:pPr>
        <w:spacing w:line="360" w:lineRule="auto"/>
        <w:ind w:firstLineChars="200" w:firstLine="31680"/>
        <w:rPr>
          <w:rFonts w:ascii="Times New Roman" w:eastAsia="黑体" w:hAnsi="Times New Roman"/>
        </w:rPr>
      </w:pPr>
      <w:r w:rsidRPr="00997723">
        <w:rPr>
          <w:rFonts w:ascii="Times New Roman" w:eastAsia="黑体" w:hAnsi="Times New Roman" w:cs="Times New Roman"/>
          <w:b/>
          <w:bCs/>
        </w:rPr>
        <w:t>Abstract:</w:t>
      </w:r>
      <w:r w:rsidRPr="00997723">
        <w:rPr>
          <w:rFonts w:ascii="Times New Roman" w:eastAsia="黑体" w:hAnsi="Times New Roman" w:cs="Times New Roman"/>
        </w:rPr>
        <w:t xml:space="preserve">In </w:t>
      </w:r>
      <w:commentRangeStart w:id="12"/>
      <w:r w:rsidRPr="00997723">
        <w:rPr>
          <w:rFonts w:ascii="Times New Roman" w:eastAsia="黑体" w:hAnsi="Times New Roman" w:cs="Times New Roman"/>
        </w:rPr>
        <w:t>the whole accounting principle, "the essence is more important than the form" is very important, in the increasingly frequent economic activities, the world economy toward the development of modern accounting society, "real emphasis on form" by the world's major accounting research organizations Of the</w:t>
      </w:r>
      <w:commentRangeEnd w:id="12"/>
      <w:r w:rsidRPr="00997723">
        <w:rPr>
          <w:rStyle w:val="CommentReference"/>
          <w:sz w:val="24"/>
          <w:szCs w:val="24"/>
          <w:lang w:val="en-US"/>
        </w:rPr>
        <w:commentReference w:id="12"/>
      </w:r>
      <w:r w:rsidRPr="00997723">
        <w:rPr>
          <w:rFonts w:ascii="Times New Roman" w:eastAsia="黑体" w:hAnsi="Times New Roman" w:cs="Times New Roman"/>
        </w:rPr>
        <w:t xml:space="preserve"> affirmative, they have to study. Nowadays, the economy is more and more complex, and the manifestation of the form is also ever-changing, for accounting functions, accounting must reflect whether the transaction or matter is true, in order to accounting information and objective economic facts, but also expressed respect for economic authenticity Not simply based on legal form. In the accounting standards promulgated by the Ministry of Finance in 2016, it once again put forward the principle of "substance over form". This is a supplement to the previous accounting standards, and perfect. This paper studies the basic theory of "substance over form" principle and its application in accounting practice, and combines with practical examples to improve and increase the accuracy and authenticity of accounting information.</w:t>
      </w:r>
    </w:p>
    <w:p w:rsidR="00F52EBA" w:rsidRPr="00997723" w:rsidRDefault="00F52EBA" w:rsidP="0076376A">
      <w:pPr>
        <w:spacing w:line="360" w:lineRule="auto"/>
        <w:ind w:firstLineChars="200" w:firstLine="31680"/>
        <w:rPr>
          <w:rFonts w:ascii="Times New Roman" w:eastAsia="黑体" w:hAnsi="Times New Roman" w:cs="Times New Roman"/>
        </w:rPr>
      </w:pPr>
      <w:r w:rsidRPr="00997723">
        <w:rPr>
          <w:rFonts w:ascii="Times New Roman" w:hAnsi="Times New Roman" w:cs="Times New Roman"/>
          <w:b/>
          <w:bCs/>
          <w:color w:val="2B2B2B"/>
        </w:rPr>
        <w:t>Key Words:</w:t>
      </w:r>
      <w:r w:rsidRPr="00997723">
        <w:rPr>
          <w:rFonts w:ascii="Arial Black" w:eastAsia="黑体" w:hAnsi="Arial Black" w:cs="Arial Black"/>
        </w:rPr>
        <w:t xml:space="preserve"> </w:t>
      </w:r>
      <w:r w:rsidRPr="00997723">
        <w:rPr>
          <w:rFonts w:ascii="Times New Roman" w:eastAsia="黑体" w:hAnsi="Times New Roman" w:cs="Times New Roman"/>
        </w:rPr>
        <w:t>substance is more important than form, accounting standards, accounting principles, substantive application</w:t>
      </w:r>
      <w:bookmarkStart w:id="13" w:name="_Toc399230858"/>
      <w:bookmarkStart w:id="14" w:name="_Toc399230266"/>
      <w:bookmarkStart w:id="15" w:name="_Toc3895"/>
      <w:bookmarkStart w:id="16" w:name="_Toc478656037"/>
      <w:bookmarkStart w:id="17" w:name="_Toc479690655"/>
      <w:bookmarkStart w:id="18" w:name="_Toc479691020"/>
    </w:p>
    <w:p w:rsidR="00F52EBA" w:rsidRPr="006C0162" w:rsidRDefault="00F52EBA" w:rsidP="0076376A">
      <w:pPr>
        <w:tabs>
          <w:tab w:val="clear" w:pos="8640"/>
        </w:tabs>
        <w:spacing w:line="360" w:lineRule="auto"/>
        <w:ind w:firstLineChars="200" w:firstLine="31680"/>
        <w:jc w:val="left"/>
        <w:rPr>
          <w:rFonts w:ascii="Times New Roman" w:eastAsia="黑体" w:hAnsi="Times New Roman"/>
        </w:rPr>
      </w:pPr>
      <w:r>
        <w:rPr>
          <w:rFonts w:ascii="Times New Roman" w:eastAsia="黑体" w:hAnsi="Times New Roman"/>
        </w:rPr>
        <w:br w:type="page"/>
      </w:r>
    </w:p>
    <w:p w:rsidR="00F52EBA" w:rsidRDefault="00F52EBA" w:rsidP="00997723">
      <w:pPr>
        <w:pStyle w:val="TableofFigures"/>
        <w:tabs>
          <w:tab w:val="right" w:leader="dot" w:pos="9060"/>
        </w:tabs>
        <w:spacing w:line="360" w:lineRule="auto"/>
        <w:ind w:leftChars="0" w:left="198" w:firstLineChars="0" w:firstLine="0"/>
        <w:jc w:val="center"/>
        <w:rPr>
          <w:rFonts w:ascii="黑体" w:eastAsia="黑体" w:hAnsi="黑体"/>
          <w:sz w:val="32"/>
          <w:szCs w:val="32"/>
        </w:rPr>
      </w:pPr>
      <w:bookmarkStart w:id="19" w:name="_Toc482619838"/>
      <w:r>
        <w:rPr>
          <w:rFonts w:ascii="黑体" w:eastAsia="黑体" w:hAnsi="黑体" w:cs="黑体" w:hint="eastAsia"/>
          <w:sz w:val="32"/>
          <w:szCs w:val="32"/>
        </w:rPr>
        <w:t>目录</w:t>
      </w:r>
    </w:p>
    <w:commentRangeStart w:id="20"/>
    <w:commentRangeStart w:id="21"/>
    <w:p w:rsidR="00F52EBA" w:rsidRPr="000D1E4D" w:rsidRDefault="00F52EBA" w:rsidP="0025246B">
      <w:pPr>
        <w:pStyle w:val="TOC1"/>
        <w:spacing w:line="360" w:lineRule="auto"/>
        <w:rPr>
          <w:rFonts w:cs="Arial"/>
          <w:b/>
          <w:bCs/>
          <w:spacing w:val="0"/>
          <w:kern w:val="2"/>
        </w:rPr>
      </w:pPr>
      <w:r>
        <w:rPr>
          <w:rFonts w:ascii="黑体" w:eastAsia="黑体" w:hAnsi="黑体" w:cs="黑体"/>
          <w:sz w:val="32"/>
          <w:szCs w:val="32"/>
        </w:rPr>
        <w:fldChar w:fldCharType="begin"/>
      </w:r>
      <w:r>
        <w:rPr>
          <w:rFonts w:ascii="黑体" w:eastAsia="黑体" w:hAnsi="黑体" w:cs="黑体"/>
          <w:sz w:val="32"/>
          <w:szCs w:val="32"/>
        </w:rPr>
        <w:instrText xml:space="preserve"> TOC \o "1-3" \h \z \u </w:instrText>
      </w:r>
      <w:r>
        <w:rPr>
          <w:rFonts w:ascii="黑体" w:eastAsia="黑体" w:hAnsi="黑体" w:cs="黑体"/>
          <w:sz w:val="32"/>
          <w:szCs w:val="32"/>
        </w:rPr>
        <w:fldChar w:fldCharType="separate"/>
      </w:r>
      <w:hyperlink w:anchor="_Toc493957992" w:history="1">
        <w:r w:rsidRPr="000D1E4D">
          <w:rPr>
            <w:rStyle w:val="Hyperlink"/>
            <w:rFonts w:hint="eastAsia"/>
          </w:rPr>
          <w:t>一、引　言</w:t>
        </w:r>
        <w:r w:rsidRPr="000D1E4D">
          <w:rPr>
            <w:rFonts w:cs="Arial"/>
            <w:webHidden/>
          </w:rPr>
          <w:tab/>
        </w:r>
        <w:r w:rsidRPr="000D1E4D">
          <w:rPr>
            <w:webHidden/>
          </w:rPr>
          <w:fldChar w:fldCharType="begin"/>
        </w:r>
        <w:r w:rsidRPr="000D1E4D">
          <w:rPr>
            <w:webHidden/>
          </w:rPr>
          <w:instrText xml:space="preserve"> PAGEREF _Toc493957992 \h </w:instrText>
        </w:r>
        <w:r w:rsidRPr="000D1E4D">
          <w:rPr>
            <w:rFonts w:cs="Arial"/>
            <w:webHidden/>
          </w:rPr>
        </w:r>
        <w:r w:rsidRPr="000D1E4D">
          <w:rPr>
            <w:webHidden/>
          </w:rPr>
          <w:fldChar w:fldCharType="separate"/>
        </w:r>
        <w:r w:rsidRPr="000D1E4D">
          <w:rPr>
            <w:webHidden/>
          </w:rPr>
          <w:t>5</w:t>
        </w:r>
        <w:r w:rsidRPr="000D1E4D">
          <w:rPr>
            <w:webHidden/>
          </w:rPr>
          <w:fldChar w:fldCharType="end"/>
        </w:r>
      </w:hyperlink>
    </w:p>
    <w:p w:rsidR="00F52EBA" w:rsidRPr="000D1E4D" w:rsidRDefault="00F52EBA" w:rsidP="0076376A">
      <w:pPr>
        <w:pStyle w:val="TOC2"/>
        <w:spacing w:line="360" w:lineRule="auto"/>
        <w:ind w:firstLine="31680"/>
        <w:rPr>
          <w:rFonts w:ascii="宋体" w:eastAsia="宋体" w:hAnsi="宋体" w:cs="Arial"/>
          <w:smallCaps w:val="0"/>
          <w:noProof/>
          <w:spacing w:val="0"/>
          <w:kern w:val="2"/>
          <w:sz w:val="24"/>
          <w:szCs w:val="24"/>
        </w:rPr>
      </w:pPr>
      <w:hyperlink w:anchor="_Toc493957993" w:history="1">
        <w:r w:rsidRPr="000D1E4D">
          <w:rPr>
            <w:rStyle w:val="Hyperlink"/>
            <w:rFonts w:ascii="宋体" w:eastAsia="宋体" w:hAnsi="宋体" w:cs="宋体" w:hint="eastAsia"/>
            <w:noProof/>
            <w:sz w:val="24"/>
            <w:szCs w:val="24"/>
          </w:rPr>
          <w:t>（一）研究背景及意义</w:t>
        </w:r>
        <w:r w:rsidRPr="000D1E4D">
          <w:rPr>
            <w:rFonts w:ascii="宋体" w:eastAsia="宋体" w:hAnsi="宋体" w:cs="Arial"/>
            <w:noProof/>
            <w:webHidden/>
            <w:sz w:val="24"/>
            <w:szCs w:val="24"/>
          </w:rPr>
          <w:tab/>
        </w:r>
        <w:r w:rsidRPr="000D1E4D">
          <w:rPr>
            <w:rFonts w:ascii="宋体" w:eastAsia="宋体" w:hAnsi="宋体" w:cs="宋体"/>
            <w:noProof/>
            <w:webHidden/>
            <w:sz w:val="24"/>
            <w:szCs w:val="24"/>
          </w:rPr>
          <w:fldChar w:fldCharType="begin"/>
        </w:r>
        <w:r w:rsidRPr="000D1E4D">
          <w:rPr>
            <w:rFonts w:ascii="宋体" w:eastAsia="宋体" w:hAnsi="宋体" w:cs="宋体"/>
            <w:noProof/>
            <w:webHidden/>
            <w:sz w:val="24"/>
            <w:szCs w:val="24"/>
          </w:rPr>
          <w:instrText xml:space="preserve"> PAGEREF _Toc493957993 \h </w:instrText>
        </w:r>
        <w:r w:rsidRPr="000D1E4D">
          <w:rPr>
            <w:rFonts w:ascii="宋体" w:eastAsia="宋体" w:hAnsi="宋体" w:cs="Arial"/>
            <w:noProof/>
            <w:webHidden/>
            <w:sz w:val="24"/>
            <w:szCs w:val="24"/>
          </w:rPr>
        </w:r>
        <w:r w:rsidRPr="000D1E4D">
          <w:rPr>
            <w:rFonts w:ascii="宋体" w:eastAsia="宋体" w:hAnsi="宋体" w:cs="宋体"/>
            <w:noProof/>
            <w:webHidden/>
            <w:sz w:val="24"/>
            <w:szCs w:val="24"/>
          </w:rPr>
          <w:fldChar w:fldCharType="separate"/>
        </w:r>
        <w:r w:rsidRPr="000D1E4D">
          <w:rPr>
            <w:rFonts w:ascii="宋体" w:eastAsia="宋体" w:hAnsi="宋体" w:cs="宋体"/>
            <w:noProof/>
            <w:webHidden/>
            <w:sz w:val="24"/>
            <w:szCs w:val="24"/>
          </w:rPr>
          <w:t>5</w:t>
        </w:r>
        <w:r w:rsidRPr="000D1E4D">
          <w:rPr>
            <w:rFonts w:ascii="宋体" w:eastAsia="宋体" w:hAnsi="宋体" w:cs="宋体"/>
            <w:noProof/>
            <w:webHidden/>
            <w:sz w:val="24"/>
            <w:szCs w:val="24"/>
          </w:rPr>
          <w:fldChar w:fldCharType="end"/>
        </w:r>
      </w:hyperlink>
    </w:p>
    <w:p w:rsidR="00F52EBA" w:rsidRPr="000D1E4D" w:rsidRDefault="00F52EBA" w:rsidP="0076376A">
      <w:pPr>
        <w:pStyle w:val="TOC3"/>
        <w:tabs>
          <w:tab w:val="right" w:leader="dot" w:pos="9060"/>
        </w:tabs>
        <w:spacing w:line="360" w:lineRule="auto"/>
        <w:ind w:left="0" w:firstLineChars="300" w:firstLine="31680"/>
        <w:rPr>
          <w:rFonts w:ascii="宋体" w:eastAsia="宋体" w:hAnsi="宋体" w:cs="Arial"/>
          <w:i w:val="0"/>
          <w:iCs w:val="0"/>
          <w:noProof/>
          <w:spacing w:val="0"/>
          <w:kern w:val="2"/>
          <w:sz w:val="24"/>
          <w:szCs w:val="24"/>
        </w:rPr>
      </w:pPr>
      <w:hyperlink w:anchor="_Toc493957994" w:history="1">
        <w:r w:rsidRPr="000D1E4D">
          <w:rPr>
            <w:rStyle w:val="Hyperlink"/>
            <w:rFonts w:ascii="宋体" w:eastAsia="宋体" w:hAnsi="宋体" w:cs="宋体"/>
            <w:i w:val="0"/>
            <w:iCs w:val="0"/>
            <w:noProof/>
            <w:sz w:val="24"/>
            <w:szCs w:val="24"/>
          </w:rPr>
          <w:t>1.</w:t>
        </w:r>
        <w:r w:rsidRPr="000D1E4D">
          <w:rPr>
            <w:rStyle w:val="Hyperlink"/>
            <w:rFonts w:ascii="宋体" w:eastAsia="宋体" w:hAnsi="宋体" w:cs="宋体" w:hint="eastAsia"/>
            <w:i w:val="0"/>
            <w:iCs w:val="0"/>
            <w:noProof/>
            <w:sz w:val="24"/>
            <w:szCs w:val="24"/>
          </w:rPr>
          <w:t>研究的背景</w:t>
        </w:r>
        <w:r>
          <w:rPr>
            <w:rFonts w:ascii="宋体" w:eastAsia="宋体" w:hAnsi="宋体" w:cs="宋体"/>
            <w:i w:val="0"/>
            <w:iCs w:val="0"/>
            <w:noProof/>
            <w:webHidden/>
            <w:sz w:val="24"/>
            <w:szCs w:val="24"/>
          </w:rPr>
          <w:t>.........................................  .........</w:t>
        </w:r>
        <w:r w:rsidRPr="000D1E4D">
          <w:rPr>
            <w:rFonts w:ascii="宋体" w:eastAsia="宋体" w:hAnsi="宋体" w:cs="宋体"/>
            <w:i w:val="0"/>
            <w:iCs w:val="0"/>
            <w:noProof/>
            <w:webHidden/>
            <w:sz w:val="24"/>
            <w:szCs w:val="24"/>
          </w:rPr>
          <w:fldChar w:fldCharType="begin"/>
        </w:r>
        <w:r w:rsidRPr="000D1E4D">
          <w:rPr>
            <w:rFonts w:ascii="宋体" w:eastAsia="宋体" w:hAnsi="宋体" w:cs="宋体"/>
            <w:i w:val="0"/>
            <w:iCs w:val="0"/>
            <w:noProof/>
            <w:webHidden/>
            <w:sz w:val="24"/>
            <w:szCs w:val="24"/>
          </w:rPr>
          <w:instrText xml:space="preserve"> PAGEREF _Toc493957994 \h </w:instrText>
        </w:r>
        <w:r w:rsidRPr="000D1E4D">
          <w:rPr>
            <w:rFonts w:ascii="宋体" w:eastAsia="宋体" w:hAnsi="宋体" w:cs="Arial"/>
            <w:i w:val="0"/>
            <w:iCs w:val="0"/>
            <w:noProof/>
            <w:webHidden/>
            <w:sz w:val="24"/>
            <w:szCs w:val="24"/>
          </w:rPr>
        </w:r>
        <w:r w:rsidRPr="000D1E4D">
          <w:rPr>
            <w:rFonts w:ascii="宋体" w:eastAsia="宋体" w:hAnsi="宋体" w:cs="宋体"/>
            <w:i w:val="0"/>
            <w:iCs w:val="0"/>
            <w:noProof/>
            <w:webHidden/>
            <w:sz w:val="24"/>
            <w:szCs w:val="24"/>
          </w:rPr>
          <w:fldChar w:fldCharType="separate"/>
        </w:r>
        <w:r w:rsidRPr="000D1E4D">
          <w:rPr>
            <w:rFonts w:ascii="宋体" w:eastAsia="宋体" w:hAnsi="宋体" w:cs="宋体"/>
            <w:i w:val="0"/>
            <w:iCs w:val="0"/>
            <w:noProof/>
            <w:webHidden/>
            <w:sz w:val="24"/>
            <w:szCs w:val="24"/>
          </w:rPr>
          <w:t>5</w:t>
        </w:r>
        <w:r w:rsidRPr="000D1E4D">
          <w:rPr>
            <w:rFonts w:ascii="宋体" w:eastAsia="宋体" w:hAnsi="宋体" w:cs="宋体"/>
            <w:i w:val="0"/>
            <w:iCs w:val="0"/>
            <w:noProof/>
            <w:webHidden/>
            <w:sz w:val="24"/>
            <w:szCs w:val="24"/>
          </w:rPr>
          <w:fldChar w:fldCharType="end"/>
        </w:r>
      </w:hyperlink>
    </w:p>
    <w:p w:rsidR="00F52EBA" w:rsidRPr="000D1E4D" w:rsidRDefault="00F52EBA" w:rsidP="0076376A">
      <w:pPr>
        <w:pStyle w:val="TOC3"/>
        <w:tabs>
          <w:tab w:val="right" w:leader="dot" w:pos="9060"/>
        </w:tabs>
        <w:spacing w:line="360" w:lineRule="auto"/>
        <w:ind w:left="0" w:firstLineChars="300" w:firstLine="31680"/>
        <w:rPr>
          <w:rFonts w:ascii="宋体" w:eastAsia="宋体" w:hAnsi="宋体" w:cs="Arial"/>
          <w:i w:val="0"/>
          <w:iCs w:val="0"/>
          <w:noProof/>
          <w:spacing w:val="0"/>
          <w:kern w:val="2"/>
          <w:sz w:val="24"/>
          <w:szCs w:val="24"/>
        </w:rPr>
      </w:pPr>
      <w:hyperlink w:anchor="_Toc493957995" w:history="1">
        <w:r w:rsidRPr="000D1E4D">
          <w:rPr>
            <w:rStyle w:val="Hyperlink"/>
            <w:rFonts w:ascii="宋体" w:eastAsia="宋体" w:hAnsi="宋体" w:cs="宋体"/>
            <w:i w:val="0"/>
            <w:iCs w:val="0"/>
            <w:noProof/>
            <w:sz w:val="24"/>
            <w:szCs w:val="24"/>
          </w:rPr>
          <w:t>2.</w:t>
        </w:r>
        <w:r w:rsidRPr="000D1E4D">
          <w:rPr>
            <w:rStyle w:val="Hyperlink"/>
            <w:rFonts w:ascii="宋体" w:eastAsia="宋体" w:hAnsi="宋体" w:cs="宋体" w:hint="eastAsia"/>
            <w:i w:val="0"/>
            <w:iCs w:val="0"/>
            <w:noProof/>
            <w:sz w:val="24"/>
            <w:szCs w:val="24"/>
          </w:rPr>
          <w:t>选题的意义</w:t>
        </w:r>
        <w:r w:rsidRPr="000D1E4D">
          <w:rPr>
            <w:rFonts w:ascii="宋体" w:eastAsia="宋体" w:hAnsi="宋体" w:cs="宋体"/>
            <w:i w:val="0"/>
            <w:iCs w:val="0"/>
            <w:noProof/>
            <w:webHidden/>
            <w:sz w:val="24"/>
            <w:szCs w:val="24"/>
          </w:rPr>
          <w:t>..........</w:t>
        </w:r>
        <w:r>
          <w:rPr>
            <w:rFonts w:ascii="宋体" w:eastAsia="宋体" w:hAnsi="宋体" w:cs="宋体"/>
            <w:i w:val="0"/>
            <w:iCs w:val="0"/>
            <w:noProof/>
            <w:webHidden/>
            <w:sz w:val="24"/>
            <w:szCs w:val="24"/>
          </w:rPr>
          <w:t>...................................... ...</w:t>
        </w:r>
        <w:r w:rsidRPr="000D1E4D">
          <w:rPr>
            <w:rFonts w:ascii="宋体" w:eastAsia="宋体" w:hAnsi="宋体" w:cs="宋体"/>
            <w:i w:val="0"/>
            <w:iCs w:val="0"/>
            <w:noProof/>
            <w:webHidden/>
            <w:sz w:val="24"/>
            <w:szCs w:val="24"/>
          </w:rPr>
          <w:fldChar w:fldCharType="begin"/>
        </w:r>
        <w:r w:rsidRPr="000D1E4D">
          <w:rPr>
            <w:rFonts w:ascii="宋体" w:eastAsia="宋体" w:hAnsi="宋体" w:cs="宋体"/>
            <w:i w:val="0"/>
            <w:iCs w:val="0"/>
            <w:noProof/>
            <w:webHidden/>
            <w:sz w:val="24"/>
            <w:szCs w:val="24"/>
          </w:rPr>
          <w:instrText xml:space="preserve"> PAGEREF _Toc493957995 \h </w:instrText>
        </w:r>
        <w:r w:rsidRPr="000D1E4D">
          <w:rPr>
            <w:rFonts w:ascii="宋体" w:eastAsia="宋体" w:hAnsi="宋体" w:cs="Arial"/>
            <w:i w:val="0"/>
            <w:iCs w:val="0"/>
            <w:noProof/>
            <w:webHidden/>
            <w:sz w:val="24"/>
            <w:szCs w:val="24"/>
          </w:rPr>
        </w:r>
        <w:r w:rsidRPr="000D1E4D">
          <w:rPr>
            <w:rFonts w:ascii="宋体" w:eastAsia="宋体" w:hAnsi="宋体" w:cs="宋体"/>
            <w:i w:val="0"/>
            <w:iCs w:val="0"/>
            <w:noProof/>
            <w:webHidden/>
            <w:sz w:val="24"/>
            <w:szCs w:val="24"/>
          </w:rPr>
          <w:fldChar w:fldCharType="separate"/>
        </w:r>
        <w:r w:rsidRPr="000D1E4D">
          <w:rPr>
            <w:rFonts w:ascii="宋体" w:eastAsia="宋体" w:hAnsi="宋体" w:cs="宋体"/>
            <w:i w:val="0"/>
            <w:iCs w:val="0"/>
            <w:noProof/>
            <w:webHidden/>
            <w:sz w:val="24"/>
            <w:szCs w:val="24"/>
          </w:rPr>
          <w:t>6</w:t>
        </w:r>
        <w:r w:rsidRPr="000D1E4D">
          <w:rPr>
            <w:rFonts w:ascii="宋体" w:eastAsia="宋体" w:hAnsi="宋体" w:cs="宋体"/>
            <w:i w:val="0"/>
            <w:iCs w:val="0"/>
            <w:noProof/>
            <w:webHidden/>
            <w:sz w:val="24"/>
            <w:szCs w:val="24"/>
          </w:rPr>
          <w:fldChar w:fldCharType="end"/>
        </w:r>
      </w:hyperlink>
    </w:p>
    <w:p w:rsidR="00F52EBA" w:rsidRPr="000D1E4D" w:rsidRDefault="00F52EBA" w:rsidP="0076376A">
      <w:pPr>
        <w:pStyle w:val="TOC2"/>
        <w:spacing w:line="360" w:lineRule="auto"/>
        <w:ind w:firstLine="31680"/>
        <w:rPr>
          <w:rFonts w:ascii="宋体" w:eastAsia="宋体" w:hAnsi="宋体" w:cs="Arial"/>
          <w:smallCaps w:val="0"/>
          <w:noProof/>
          <w:spacing w:val="0"/>
          <w:kern w:val="2"/>
          <w:sz w:val="24"/>
          <w:szCs w:val="24"/>
        </w:rPr>
      </w:pPr>
      <w:hyperlink w:anchor="_Toc493957996" w:history="1">
        <w:r w:rsidRPr="000D1E4D">
          <w:rPr>
            <w:rStyle w:val="Hyperlink"/>
            <w:rFonts w:ascii="宋体" w:eastAsia="宋体" w:hAnsi="宋体" w:cs="宋体" w:hint="eastAsia"/>
            <w:noProof/>
            <w:sz w:val="24"/>
            <w:szCs w:val="24"/>
          </w:rPr>
          <w:t>（二）文献综述</w:t>
        </w:r>
        <w:r w:rsidRPr="000D1E4D">
          <w:rPr>
            <w:rFonts w:ascii="宋体" w:eastAsia="宋体" w:hAnsi="宋体" w:cs="Arial"/>
            <w:noProof/>
            <w:webHidden/>
            <w:sz w:val="24"/>
            <w:szCs w:val="24"/>
          </w:rPr>
          <w:tab/>
        </w:r>
        <w:r w:rsidRPr="000D1E4D">
          <w:rPr>
            <w:rFonts w:ascii="宋体" w:eastAsia="宋体" w:hAnsi="宋体" w:cs="宋体"/>
            <w:noProof/>
            <w:webHidden/>
            <w:sz w:val="24"/>
            <w:szCs w:val="24"/>
          </w:rPr>
          <w:fldChar w:fldCharType="begin"/>
        </w:r>
        <w:r w:rsidRPr="000D1E4D">
          <w:rPr>
            <w:rFonts w:ascii="宋体" w:eastAsia="宋体" w:hAnsi="宋体" w:cs="宋体"/>
            <w:noProof/>
            <w:webHidden/>
            <w:sz w:val="24"/>
            <w:szCs w:val="24"/>
          </w:rPr>
          <w:instrText xml:space="preserve"> PAGEREF _Toc493957996 \h </w:instrText>
        </w:r>
        <w:r w:rsidRPr="000D1E4D">
          <w:rPr>
            <w:rFonts w:ascii="宋体" w:eastAsia="宋体" w:hAnsi="宋体" w:cs="Arial"/>
            <w:noProof/>
            <w:webHidden/>
            <w:sz w:val="24"/>
            <w:szCs w:val="24"/>
          </w:rPr>
        </w:r>
        <w:r w:rsidRPr="000D1E4D">
          <w:rPr>
            <w:rFonts w:ascii="宋体" w:eastAsia="宋体" w:hAnsi="宋体" w:cs="宋体"/>
            <w:noProof/>
            <w:webHidden/>
            <w:sz w:val="24"/>
            <w:szCs w:val="24"/>
          </w:rPr>
          <w:fldChar w:fldCharType="separate"/>
        </w:r>
        <w:r w:rsidRPr="000D1E4D">
          <w:rPr>
            <w:rFonts w:ascii="宋体" w:eastAsia="宋体" w:hAnsi="宋体" w:cs="宋体"/>
            <w:noProof/>
            <w:webHidden/>
            <w:sz w:val="24"/>
            <w:szCs w:val="24"/>
          </w:rPr>
          <w:t>6</w:t>
        </w:r>
        <w:r w:rsidRPr="000D1E4D">
          <w:rPr>
            <w:rFonts w:ascii="宋体" w:eastAsia="宋体" w:hAnsi="宋体" w:cs="宋体"/>
            <w:noProof/>
            <w:webHidden/>
            <w:sz w:val="24"/>
            <w:szCs w:val="24"/>
          </w:rPr>
          <w:fldChar w:fldCharType="end"/>
        </w:r>
      </w:hyperlink>
    </w:p>
    <w:p w:rsidR="00F52EBA" w:rsidRPr="000D1E4D" w:rsidRDefault="00F52EBA" w:rsidP="0076376A">
      <w:pPr>
        <w:pStyle w:val="TOC3"/>
        <w:tabs>
          <w:tab w:val="right" w:leader="dot" w:pos="9060"/>
        </w:tabs>
        <w:spacing w:line="360" w:lineRule="auto"/>
        <w:ind w:left="0" w:firstLineChars="300" w:firstLine="31680"/>
        <w:rPr>
          <w:rFonts w:ascii="宋体" w:eastAsia="宋体" w:hAnsi="宋体" w:cs="Arial"/>
          <w:i w:val="0"/>
          <w:iCs w:val="0"/>
          <w:noProof/>
          <w:spacing w:val="0"/>
          <w:kern w:val="2"/>
          <w:sz w:val="24"/>
          <w:szCs w:val="24"/>
        </w:rPr>
      </w:pPr>
      <w:hyperlink w:anchor="_Toc493957997" w:history="1">
        <w:r w:rsidRPr="000D1E4D">
          <w:rPr>
            <w:rStyle w:val="Hyperlink"/>
            <w:rFonts w:ascii="宋体" w:eastAsia="宋体" w:hAnsi="宋体" w:cs="宋体"/>
            <w:i w:val="0"/>
            <w:iCs w:val="0"/>
            <w:noProof/>
            <w:sz w:val="24"/>
            <w:szCs w:val="24"/>
          </w:rPr>
          <w:t>1.</w:t>
        </w:r>
        <w:r w:rsidRPr="000D1E4D">
          <w:rPr>
            <w:rStyle w:val="Hyperlink"/>
            <w:rFonts w:ascii="宋体" w:eastAsia="宋体" w:hAnsi="宋体" w:cs="宋体" w:hint="eastAsia"/>
            <w:i w:val="0"/>
            <w:iCs w:val="0"/>
            <w:noProof/>
            <w:sz w:val="24"/>
            <w:szCs w:val="24"/>
          </w:rPr>
          <w:t>国外研究现状</w:t>
        </w:r>
        <w:r w:rsidRPr="000D1E4D">
          <w:rPr>
            <w:rStyle w:val="Hyperlink"/>
            <w:rFonts w:ascii="宋体" w:eastAsia="宋体" w:hAnsi="宋体" w:cs="宋体"/>
            <w:i w:val="0"/>
            <w:iCs w:val="0"/>
            <w:noProof/>
            <w:webHidden/>
            <w:sz w:val="24"/>
            <w:szCs w:val="24"/>
          </w:rPr>
          <w:t>.....</w:t>
        </w:r>
        <w:r>
          <w:rPr>
            <w:rStyle w:val="Hyperlink"/>
            <w:rFonts w:ascii="宋体" w:eastAsia="宋体" w:hAnsi="宋体" w:cs="宋体"/>
            <w:i w:val="0"/>
            <w:iCs w:val="0"/>
            <w:noProof/>
            <w:webHidden/>
            <w:sz w:val="24"/>
            <w:szCs w:val="24"/>
          </w:rPr>
          <w:t>.......................................... ..</w:t>
        </w:r>
        <w:r w:rsidRPr="000D1E4D">
          <w:rPr>
            <w:rFonts w:ascii="宋体" w:eastAsia="宋体" w:hAnsi="宋体" w:cs="宋体"/>
            <w:i w:val="0"/>
            <w:iCs w:val="0"/>
            <w:noProof/>
            <w:webHidden/>
            <w:sz w:val="24"/>
            <w:szCs w:val="24"/>
          </w:rPr>
          <w:fldChar w:fldCharType="begin"/>
        </w:r>
        <w:r w:rsidRPr="000D1E4D">
          <w:rPr>
            <w:rFonts w:ascii="宋体" w:eastAsia="宋体" w:hAnsi="宋体" w:cs="宋体"/>
            <w:i w:val="0"/>
            <w:iCs w:val="0"/>
            <w:noProof/>
            <w:webHidden/>
            <w:sz w:val="24"/>
            <w:szCs w:val="24"/>
          </w:rPr>
          <w:instrText xml:space="preserve"> PAGEREF _Toc493957997 \h </w:instrText>
        </w:r>
        <w:r w:rsidRPr="000D1E4D">
          <w:rPr>
            <w:rFonts w:ascii="宋体" w:eastAsia="宋体" w:hAnsi="宋体" w:cs="Arial"/>
            <w:i w:val="0"/>
            <w:iCs w:val="0"/>
            <w:noProof/>
            <w:webHidden/>
            <w:sz w:val="24"/>
            <w:szCs w:val="24"/>
          </w:rPr>
        </w:r>
        <w:r w:rsidRPr="000D1E4D">
          <w:rPr>
            <w:rFonts w:ascii="宋体" w:eastAsia="宋体" w:hAnsi="宋体" w:cs="宋体"/>
            <w:i w:val="0"/>
            <w:iCs w:val="0"/>
            <w:noProof/>
            <w:webHidden/>
            <w:sz w:val="24"/>
            <w:szCs w:val="24"/>
          </w:rPr>
          <w:fldChar w:fldCharType="separate"/>
        </w:r>
        <w:r w:rsidRPr="000D1E4D">
          <w:rPr>
            <w:rFonts w:ascii="宋体" w:eastAsia="宋体" w:hAnsi="宋体" w:cs="宋体"/>
            <w:i w:val="0"/>
            <w:iCs w:val="0"/>
            <w:noProof/>
            <w:webHidden/>
            <w:sz w:val="24"/>
            <w:szCs w:val="24"/>
          </w:rPr>
          <w:t>6</w:t>
        </w:r>
        <w:r w:rsidRPr="000D1E4D">
          <w:rPr>
            <w:rFonts w:ascii="宋体" w:eastAsia="宋体" w:hAnsi="宋体" w:cs="宋体"/>
            <w:i w:val="0"/>
            <w:iCs w:val="0"/>
            <w:noProof/>
            <w:webHidden/>
            <w:sz w:val="24"/>
            <w:szCs w:val="24"/>
          </w:rPr>
          <w:fldChar w:fldCharType="end"/>
        </w:r>
      </w:hyperlink>
    </w:p>
    <w:p w:rsidR="00F52EBA" w:rsidRPr="000D1E4D" w:rsidRDefault="00F52EBA" w:rsidP="0076376A">
      <w:pPr>
        <w:pStyle w:val="TOC3"/>
        <w:tabs>
          <w:tab w:val="right" w:leader="dot" w:pos="9060"/>
        </w:tabs>
        <w:spacing w:line="360" w:lineRule="auto"/>
        <w:ind w:left="0" w:firstLineChars="300" w:firstLine="31680"/>
        <w:rPr>
          <w:rFonts w:ascii="宋体" w:eastAsia="宋体" w:hAnsi="宋体" w:cs="Arial"/>
          <w:i w:val="0"/>
          <w:iCs w:val="0"/>
          <w:noProof/>
          <w:spacing w:val="0"/>
          <w:kern w:val="2"/>
          <w:sz w:val="24"/>
          <w:szCs w:val="24"/>
        </w:rPr>
      </w:pPr>
      <w:hyperlink w:anchor="_Toc493957998" w:history="1">
        <w:r w:rsidRPr="000D1E4D">
          <w:rPr>
            <w:rStyle w:val="Hyperlink"/>
            <w:rFonts w:ascii="宋体" w:eastAsia="宋体" w:hAnsi="宋体" w:cs="宋体"/>
            <w:i w:val="0"/>
            <w:iCs w:val="0"/>
            <w:noProof/>
            <w:sz w:val="24"/>
            <w:szCs w:val="24"/>
          </w:rPr>
          <w:t>2.</w:t>
        </w:r>
        <w:r w:rsidRPr="000D1E4D">
          <w:rPr>
            <w:rStyle w:val="Hyperlink"/>
            <w:rFonts w:ascii="宋体" w:eastAsia="宋体" w:hAnsi="宋体" w:cs="宋体" w:hint="eastAsia"/>
            <w:i w:val="0"/>
            <w:iCs w:val="0"/>
            <w:noProof/>
            <w:sz w:val="24"/>
            <w:szCs w:val="24"/>
          </w:rPr>
          <w:t>国内研究现状</w:t>
        </w:r>
        <w:r w:rsidRPr="000D1E4D">
          <w:rPr>
            <w:rFonts w:ascii="宋体" w:eastAsia="宋体" w:hAnsi="宋体" w:cs="宋体"/>
            <w:i w:val="0"/>
            <w:iCs w:val="0"/>
            <w:noProof/>
            <w:webHidden/>
            <w:sz w:val="24"/>
            <w:szCs w:val="24"/>
          </w:rPr>
          <w:t>..............................................</w:t>
        </w:r>
        <w:r>
          <w:rPr>
            <w:rFonts w:ascii="宋体" w:eastAsia="宋体" w:hAnsi="宋体" w:cs="宋体"/>
            <w:i w:val="0"/>
            <w:iCs w:val="0"/>
            <w:noProof/>
            <w:webHidden/>
            <w:sz w:val="24"/>
            <w:szCs w:val="24"/>
          </w:rPr>
          <w:t xml:space="preserve"> </w:t>
        </w:r>
        <w:r w:rsidRPr="000D1E4D">
          <w:rPr>
            <w:rFonts w:ascii="宋体" w:eastAsia="宋体" w:hAnsi="宋体" w:cs="宋体"/>
            <w:i w:val="0"/>
            <w:iCs w:val="0"/>
            <w:noProof/>
            <w:webHidden/>
            <w:sz w:val="24"/>
            <w:szCs w:val="24"/>
          </w:rPr>
          <w:t>...</w:t>
        </w:r>
        <w:r w:rsidRPr="000D1E4D">
          <w:rPr>
            <w:rFonts w:ascii="宋体" w:eastAsia="宋体" w:hAnsi="宋体" w:cs="宋体"/>
            <w:i w:val="0"/>
            <w:iCs w:val="0"/>
            <w:noProof/>
            <w:webHidden/>
            <w:sz w:val="24"/>
            <w:szCs w:val="24"/>
          </w:rPr>
          <w:fldChar w:fldCharType="begin"/>
        </w:r>
        <w:r w:rsidRPr="000D1E4D">
          <w:rPr>
            <w:rFonts w:ascii="宋体" w:eastAsia="宋体" w:hAnsi="宋体" w:cs="宋体"/>
            <w:i w:val="0"/>
            <w:iCs w:val="0"/>
            <w:noProof/>
            <w:webHidden/>
            <w:sz w:val="24"/>
            <w:szCs w:val="24"/>
          </w:rPr>
          <w:instrText xml:space="preserve"> PAGEREF _Toc493957998 \h </w:instrText>
        </w:r>
        <w:r w:rsidRPr="000D1E4D">
          <w:rPr>
            <w:rFonts w:ascii="宋体" w:eastAsia="宋体" w:hAnsi="宋体" w:cs="Arial"/>
            <w:i w:val="0"/>
            <w:iCs w:val="0"/>
            <w:noProof/>
            <w:webHidden/>
            <w:sz w:val="24"/>
            <w:szCs w:val="24"/>
          </w:rPr>
        </w:r>
        <w:r w:rsidRPr="000D1E4D">
          <w:rPr>
            <w:rFonts w:ascii="宋体" w:eastAsia="宋体" w:hAnsi="宋体" w:cs="宋体"/>
            <w:i w:val="0"/>
            <w:iCs w:val="0"/>
            <w:noProof/>
            <w:webHidden/>
            <w:sz w:val="24"/>
            <w:szCs w:val="24"/>
          </w:rPr>
          <w:fldChar w:fldCharType="separate"/>
        </w:r>
        <w:r w:rsidRPr="000D1E4D">
          <w:rPr>
            <w:rFonts w:ascii="宋体" w:eastAsia="宋体" w:hAnsi="宋体" w:cs="宋体"/>
            <w:i w:val="0"/>
            <w:iCs w:val="0"/>
            <w:noProof/>
            <w:webHidden/>
            <w:sz w:val="24"/>
            <w:szCs w:val="24"/>
          </w:rPr>
          <w:t>7</w:t>
        </w:r>
        <w:r w:rsidRPr="000D1E4D">
          <w:rPr>
            <w:rFonts w:ascii="宋体" w:eastAsia="宋体" w:hAnsi="宋体" w:cs="宋体"/>
            <w:i w:val="0"/>
            <w:iCs w:val="0"/>
            <w:noProof/>
            <w:webHidden/>
            <w:sz w:val="24"/>
            <w:szCs w:val="24"/>
          </w:rPr>
          <w:fldChar w:fldCharType="end"/>
        </w:r>
      </w:hyperlink>
    </w:p>
    <w:p w:rsidR="00F52EBA" w:rsidRPr="000D1E4D" w:rsidRDefault="00F52EBA" w:rsidP="0076376A">
      <w:pPr>
        <w:pStyle w:val="TOC2"/>
        <w:spacing w:line="360" w:lineRule="auto"/>
        <w:ind w:firstLine="31680"/>
        <w:rPr>
          <w:rFonts w:ascii="宋体" w:eastAsia="宋体" w:hAnsi="宋体" w:cs="Arial"/>
          <w:smallCaps w:val="0"/>
          <w:noProof/>
          <w:spacing w:val="0"/>
          <w:kern w:val="2"/>
          <w:sz w:val="24"/>
          <w:szCs w:val="24"/>
        </w:rPr>
      </w:pPr>
      <w:hyperlink w:anchor="_Toc493957999" w:history="1">
        <w:r w:rsidRPr="000D1E4D">
          <w:rPr>
            <w:rStyle w:val="Hyperlink"/>
            <w:rFonts w:ascii="宋体" w:eastAsia="宋体" w:hAnsi="宋体" w:cs="宋体" w:hint="eastAsia"/>
            <w:noProof/>
            <w:sz w:val="24"/>
            <w:szCs w:val="24"/>
          </w:rPr>
          <w:t>（三）研究内容及方法</w:t>
        </w:r>
        <w:r w:rsidRPr="000D1E4D">
          <w:rPr>
            <w:rFonts w:ascii="宋体" w:eastAsia="宋体" w:hAnsi="宋体" w:cs="Arial"/>
            <w:noProof/>
            <w:webHidden/>
            <w:sz w:val="24"/>
            <w:szCs w:val="24"/>
          </w:rPr>
          <w:tab/>
        </w:r>
        <w:r w:rsidRPr="000D1E4D">
          <w:rPr>
            <w:rFonts w:ascii="宋体" w:eastAsia="宋体" w:hAnsi="宋体" w:cs="宋体"/>
            <w:noProof/>
            <w:webHidden/>
            <w:sz w:val="24"/>
            <w:szCs w:val="24"/>
          </w:rPr>
          <w:fldChar w:fldCharType="begin"/>
        </w:r>
        <w:r w:rsidRPr="000D1E4D">
          <w:rPr>
            <w:rFonts w:ascii="宋体" w:eastAsia="宋体" w:hAnsi="宋体" w:cs="宋体"/>
            <w:noProof/>
            <w:webHidden/>
            <w:sz w:val="24"/>
            <w:szCs w:val="24"/>
          </w:rPr>
          <w:instrText xml:space="preserve"> PAGEREF _Toc493957999 \h </w:instrText>
        </w:r>
        <w:r w:rsidRPr="000D1E4D">
          <w:rPr>
            <w:rFonts w:ascii="宋体" w:eastAsia="宋体" w:hAnsi="宋体" w:cs="Arial"/>
            <w:noProof/>
            <w:webHidden/>
            <w:sz w:val="24"/>
            <w:szCs w:val="24"/>
          </w:rPr>
        </w:r>
        <w:r w:rsidRPr="000D1E4D">
          <w:rPr>
            <w:rFonts w:ascii="宋体" w:eastAsia="宋体" w:hAnsi="宋体" w:cs="宋体"/>
            <w:noProof/>
            <w:webHidden/>
            <w:sz w:val="24"/>
            <w:szCs w:val="24"/>
          </w:rPr>
          <w:fldChar w:fldCharType="separate"/>
        </w:r>
        <w:r w:rsidRPr="000D1E4D">
          <w:rPr>
            <w:rFonts w:ascii="宋体" w:eastAsia="宋体" w:hAnsi="宋体" w:cs="宋体"/>
            <w:noProof/>
            <w:webHidden/>
            <w:sz w:val="24"/>
            <w:szCs w:val="24"/>
          </w:rPr>
          <w:t>8</w:t>
        </w:r>
        <w:r w:rsidRPr="000D1E4D">
          <w:rPr>
            <w:rFonts w:ascii="宋体" w:eastAsia="宋体" w:hAnsi="宋体" w:cs="宋体"/>
            <w:noProof/>
            <w:webHidden/>
            <w:sz w:val="24"/>
            <w:szCs w:val="24"/>
          </w:rPr>
          <w:fldChar w:fldCharType="end"/>
        </w:r>
      </w:hyperlink>
    </w:p>
    <w:p w:rsidR="00F52EBA" w:rsidRPr="000D1E4D" w:rsidRDefault="00F52EBA" w:rsidP="0076376A">
      <w:pPr>
        <w:pStyle w:val="TOC3"/>
        <w:tabs>
          <w:tab w:val="right" w:leader="dot" w:pos="9060"/>
        </w:tabs>
        <w:spacing w:line="360" w:lineRule="auto"/>
        <w:ind w:left="0" w:firstLineChars="300" w:firstLine="31680"/>
        <w:rPr>
          <w:rFonts w:ascii="宋体" w:eastAsia="宋体" w:hAnsi="宋体" w:cs="Arial"/>
          <w:i w:val="0"/>
          <w:iCs w:val="0"/>
          <w:noProof/>
          <w:spacing w:val="0"/>
          <w:kern w:val="2"/>
          <w:sz w:val="24"/>
          <w:szCs w:val="24"/>
        </w:rPr>
      </w:pPr>
      <w:hyperlink w:anchor="_Toc493958000" w:history="1">
        <w:r w:rsidRPr="000D1E4D">
          <w:rPr>
            <w:rStyle w:val="Hyperlink"/>
            <w:rFonts w:ascii="宋体" w:eastAsia="宋体" w:hAnsi="宋体" w:cs="宋体"/>
            <w:i w:val="0"/>
            <w:iCs w:val="0"/>
            <w:noProof/>
            <w:sz w:val="24"/>
            <w:szCs w:val="24"/>
          </w:rPr>
          <w:t>1.</w:t>
        </w:r>
        <w:r w:rsidRPr="000D1E4D">
          <w:rPr>
            <w:rStyle w:val="Hyperlink"/>
            <w:rFonts w:ascii="宋体" w:eastAsia="宋体" w:hAnsi="宋体" w:cs="宋体" w:hint="eastAsia"/>
            <w:i w:val="0"/>
            <w:iCs w:val="0"/>
            <w:noProof/>
            <w:sz w:val="24"/>
            <w:szCs w:val="24"/>
          </w:rPr>
          <w:t>研究内容</w:t>
        </w:r>
        <w:r w:rsidRPr="000D1E4D">
          <w:rPr>
            <w:rFonts w:ascii="宋体" w:eastAsia="宋体" w:hAnsi="宋体" w:cs="宋体"/>
            <w:i w:val="0"/>
            <w:iCs w:val="0"/>
            <w:noProof/>
            <w:webHidden/>
            <w:sz w:val="24"/>
            <w:szCs w:val="24"/>
          </w:rPr>
          <w:t>.................</w:t>
        </w:r>
        <w:r>
          <w:rPr>
            <w:rFonts w:ascii="宋体" w:eastAsia="宋体" w:hAnsi="宋体" w:cs="宋体"/>
            <w:i w:val="0"/>
            <w:iCs w:val="0"/>
            <w:noProof/>
            <w:webHidden/>
            <w:sz w:val="24"/>
            <w:szCs w:val="24"/>
          </w:rPr>
          <w:t>................................ ....</w:t>
        </w:r>
        <w:r w:rsidRPr="000D1E4D">
          <w:rPr>
            <w:rFonts w:ascii="宋体" w:eastAsia="宋体" w:hAnsi="宋体" w:cs="宋体"/>
            <w:i w:val="0"/>
            <w:iCs w:val="0"/>
            <w:noProof/>
            <w:webHidden/>
            <w:sz w:val="24"/>
            <w:szCs w:val="24"/>
          </w:rPr>
          <w:fldChar w:fldCharType="begin"/>
        </w:r>
        <w:r w:rsidRPr="000D1E4D">
          <w:rPr>
            <w:rFonts w:ascii="宋体" w:eastAsia="宋体" w:hAnsi="宋体" w:cs="宋体"/>
            <w:i w:val="0"/>
            <w:iCs w:val="0"/>
            <w:noProof/>
            <w:webHidden/>
            <w:sz w:val="24"/>
            <w:szCs w:val="24"/>
          </w:rPr>
          <w:instrText xml:space="preserve"> PAGEREF _Toc493958000 \h </w:instrText>
        </w:r>
        <w:r w:rsidRPr="000D1E4D">
          <w:rPr>
            <w:rFonts w:ascii="宋体" w:eastAsia="宋体" w:hAnsi="宋体" w:cs="Arial"/>
            <w:i w:val="0"/>
            <w:iCs w:val="0"/>
            <w:noProof/>
            <w:webHidden/>
            <w:sz w:val="24"/>
            <w:szCs w:val="24"/>
          </w:rPr>
        </w:r>
        <w:r w:rsidRPr="000D1E4D">
          <w:rPr>
            <w:rFonts w:ascii="宋体" w:eastAsia="宋体" w:hAnsi="宋体" w:cs="宋体"/>
            <w:i w:val="0"/>
            <w:iCs w:val="0"/>
            <w:noProof/>
            <w:webHidden/>
            <w:sz w:val="24"/>
            <w:szCs w:val="24"/>
          </w:rPr>
          <w:fldChar w:fldCharType="separate"/>
        </w:r>
        <w:r w:rsidRPr="000D1E4D">
          <w:rPr>
            <w:rFonts w:ascii="宋体" w:eastAsia="宋体" w:hAnsi="宋体" w:cs="宋体"/>
            <w:i w:val="0"/>
            <w:iCs w:val="0"/>
            <w:noProof/>
            <w:webHidden/>
            <w:sz w:val="24"/>
            <w:szCs w:val="24"/>
          </w:rPr>
          <w:t>8</w:t>
        </w:r>
        <w:r w:rsidRPr="000D1E4D">
          <w:rPr>
            <w:rFonts w:ascii="宋体" w:eastAsia="宋体" w:hAnsi="宋体" w:cs="宋体"/>
            <w:i w:val="0"/>
            <w:iCs w:val="0"/>
            <w:noProof/>
            <w:webHidden/>
            <w:sz w:val="24"/>
            <w:szCs w:val="24"/>
          </w:rPr>
          <w:fldChar w:fldCharType="end"/>
        </w:r>
      </w:hyperlink>
    </w:p>
    <w:p w:rsidR="00F52EBA" w:rsidRPr="000D1E4D" w:rsidRDefault="00F52EBA" w:rsidP="0076376A">
      <w:pPr>
        <w:pStyle w:val="TOC3"/>
        <w:tabs>
          <w:tab w:val="right" w:leader="dot" w:pos="9060"/>
        </w:tabs>
        <w:spacing w:line="360" w:lineRule="auto"/>
        <w:ind w:left="0" w:firstLineChars="300" w:firstLine="31680"/>
        <w:rPr>
          <w:rFonts w:ascii="宋体" w:eastAsia="宋体" w:hAnsi="宋体" w:cs="Arial"/>
          <w:i w:val="0"/>
          <w:iCs w:val="0"/>
          <w:noProof/>
          <w:spacing w:val="0"/>
          <w:kern w:val="2"/>
          <w:sz w:val="24"/>
          <w:szCs w:val="24"/>
        </w:rPr>
      </w:pPr>
      <w:hyperlink w:anchor="_Toc493958001" w:history="1">
        <w:r w:rsidRPr="000D1E4D">
          <w:rPr>
            <w:rStyle w:val="Hyperlink"/>
            <w:rFonts w:ascii="宋体" w:eastAsia="宋体" w:hAnsi="宋体" w:cs="宋体"/>
            <w:i w:val="0"/>
            <w:iCs w:val="0"/>
            <w:noProof/>
            <w:sz w:val="24"/>
            <w:szCs w:val="24"/>
          </w:rPr>
          <w:t>2.</w:t>
        </w:r>
        <w:r w:rsidRPr="000D1E4D">
          <w:rPr>
            <w:rStyle w:val="Hyperlink"/>
            <w:rFonts w:ascii="宋体" w:eastAsia="宋体" w:hAnsi="宋体" w:cs="宋体" w:hint="eastAsia"/>
            <w:i w:val="0"/>
            <w:iCs w:val="0"/>
            <w:noProof/>
            <w:sz w:val="24"/>
            <w:szCs w:val="24"/>
          </w:rPr>
          <w:t>研究方法</w:t>
        </w:r>
        <w:r w:rsidRPr="00D25AC4">
          <w:rPr>
            <w:rFonts w:ascii="宋体" w:eastAsia="宋体" w:hAnsi="宋体" w:cs="宋体"/>
            <w:i w:val="0"/>
            <w:iCs w:val="0"/>
            <w:noProof/>
            <w:webHidden/>
            <w:sz w:val="24"/>
            <w:szCs w:val="24"/>
          </w:rPr>
          <w:t>............................................</w:t>
        </w:r>
        <w:r>
          <w:rPr>
            <w:rFonts w:ascii="宋体" w:eastAsia="宋体" w:hAnsi="宋体" w:cs="宋体"/>
            <w:i w:val="0"/>
            <w:iCs w:val="0"/>
            <w:noProof/>
            <w:webHidden/>
            <w:sz w:val="24"/>
            <w:szCs w:val="24"/>
          </w:rPr>
          <w:t>......</w:t>
        </w:r>
        <w:r w:rsidRPr="00D25AC4">
          <w:rPr>
            <w:rFonts w:ascii="宋体" w:eastAsia="宋体" w:hAnsi="宋体" w:cs="宋体"/>
            <w:i w:val="0"/>
            <w:iCs w:val="0"/>
            <w:noProof/>
            <w:webHidden/>
            <w:sz w:val="24"/>
            <w:szCs w:val="24"/>
          </w:rPr>
          <w:t>.</w:t>
        </w:r>
        <w:r>
          <w:rPr>
            <w:rFonts w:ascii="宋体" w:eastAsia="宋体" w:hAnsi="宋体" w:cs="宋体"/>
            <w:i w:val="0"/>
            <w:iCs w:val="0"/>
            <w:noProof/>
            <w:webHidden/>
            <w:sz w:val="24"/>
            <w:szCs w:val="24"/>
          </w:rPr>
          <w:t xml:space="preserve"> </w:t>
        </w:r>
        <w:r w:rsidRPr="00D25AC4">
          <w:rPr>
            <w:rFonts w:ascii="宋体" w:eastAsia="宋体" w:hAnsi="宋体" w:cs="宋体"/>
            <w:i w:val="0"/>
            <w:iCs w:val="0"/>
            <w:noProof/>
            <w:webHidden/>
            <w:sz w:val="24"/>
            <w:szCs w:val="24"/>
          </w:rPr>
          <w:t>..</w:t>
        </w:r>
        <w:r w:rsidRPr="000D1E4D">
          <w:rPr>
            <w:rFonts w:ascii="宋体" w:eastAsia="宋体" w:hAnsi="宋体" w:cs="宋体"/>
            <w:i w:val="0"/>
            <w:iCs w:val="0"/>
            <w:noProof/>
            <w:webHidden/>
            <w:sz w:val="24"/>
            <w:szCs w:val="24"/>
          </w:rPr>
          <w:fldChar w:fldCharType="begin"/>
        </w:r>
        <w:r w:rsidRPr="000D1E4D">
          <w:rPr>
            <w:rFonts w:ascii="宋体" w:eastAsia="宋体" w:hAnsi="宋体" w:cs="宋体"/>
            <w:i w:val="0"/>
            <w:iCs w:val="0"/>
            <w:noProof/>
            <w:webHidden/>
            <w:sz w:val="24"/>
            <w:szCs w:val="24"/>
          </w:rPr>
          <w:instrText xml:space="preserve"> PAGEREF _Toc493958001 \h </w:instrText>
        </w:r>
        <w:r w:rsidRPr="000D1E4D">
          <w:rPr>
            <w:rFonts w:ascii="宋体" w:eastAsia="宋体" w:hAnsi="宋体" w:cs="Arial"/>
            <w:i w:val="0"/>
            <w:iCs w:val="0"/>
            <w:noProof/>
            <w:webHidden/>
            <w:sz w:val="24"/>
            <w:szCs w:val="24"/>
          </w:rPr>
        </w:r>
        <w:r w:rsidRPr="000D1E4D">
          <w:rPr>
            <w:rFonts w:ascii="宋体" w:eastAsia="宋体" w:hAnsi="宋体" w:cs="宋体"/>
            <w:i w:val="0"/>
            <w:iCs w:val="0"/>
            <w:noProof/>
            <w:webHidden/>
            <w:sz w:val="24"/>
            <w:szCs w:val="24"/>
          </w:rPr>
          <w:fldChar w:fldCharType="separate"/>
        </w:r>
        <w:r w:rsidRPr="000D1E4D">
          <w:rPr>
            <w:rFonts w:ascii="宋体" w:eastAsia="宋体" w:hAnsi="宋体" w:cs="宋体"/>
            <w:i w:val="0"/>
            <w:iCs w:val="0"/>
            <w:noProof/>
            <w:webHidden/>
            <w:sz w:val="24"/>
            <w:szCs w:val="24"/>
          </w:rPr>
          <w:t>8</w:t>
        </w:r>
        <w:r w:rsidRPr="000D1E4D">
          <w:rPr>
            <w:rFonts w:ascii="宋体" w:eastAsia="宋体" w:hAnsi="宋体" w:cs="宋体"/>
            <w:i w:val="0"/>
            <w:iCs w:val="0"/>
            <w:noProof/>
            <w:webHidden/>
            <w:sz w:val="24"/>
            <w:szCs w:val="24"/>
          </w:rPr>
          <w:fldChar w:fldCharType="end"/>
        </w:r>
      </w:hyperlink>
    </w:p>
    <w:p w:rsidR="00F52EBA" w:rsidRPr="00D25AC4" w:rsidRDefault="00F52EBA" w:rsidP="0025246B">
      <w:pPr>
        <w:pStyle w:val="TOC1"/>
        <w:spacing w:line="360" w:lineRule="auto"/>
        <w:rPr>
          <w:rFonts w:cs="Arial"/>
          <w:spacing w:val="0"/>
          <w:kern w:val="2"/>
        </w:rPr>
      </w:pPr>
      <w:hyperlink w:anchor="_Toc493958002" w:history="1">
        <w:r w:rsidRPr="00D25AC4">
          <w:rPr>
            <w:rStyle w:val="Hyperlink"/>
            <w:rFonts w:hint="eastAsia"/>
          </w:rPr>
          <w:t>二、“实质重于形式”原则的基本理论</w:t>
        </w:r>
        <w:r w:rsidRPr="00D25AC4">
          <w:rPr>
            <w:rFonts w:cs="Arial"/>
            <w:webHidden/>
          </w:rPr>
          <w:tab/>
        </w:r>
        <w:r w:rsidRPr="00D25AC4">
          <w:rPr>
            <w:webHidden/>
          </w:rPr>
          <w:fldChar w:fldCharType="begin"/>
        </w:r>
        <w:r w:rsidRPr="00D25AC4">
          <w:rPr>
            <w:webHidden/>
          </w:rPr>
          <w:instrText xml:space="preserve"> PAGEREF _Toc493958002 \h </w:instrText>
        </w:r>
        <w:r w:rsidRPr="00D25AC4">
          <w:rPr>
            <w:rFonts w:cs="Arial"/>
            <w:webHidden/>
          </w:rPr>
        </w:r>
        <w:r w:rsidRPr="00D25AC4">
          <w:rPr>
            <w:webHidden/>
          </w:rPr>
          <w:fldChar w:fldCharType="separate"/>
        </w:r>
        <w:r w:rsidRPr="00D25AC4">
          <w:rPr>
            <w:webHidden/>
          </w:rPr>
          <w:t>8</w:t>
        </w:r>
        <w:r w:rsidRPr="00D25AC4">
          <w:rPr>
            <w:webHidden/>
          </w:rPr>
          <w:fldChar w:fldCharType="end"/>
        </w:r>
      </w:hyperlink>
    </w:p>
    <w:p w:rsidR="00F52EBA" w:rsidRPr="000D1E4D" w:rsidRDefault="00F52EBA" w:rsidP="0076376A">
      <w:pPr>
        <w:pStyle w:val="TOC2"/>
        <w:spacing w:line="360" w:lineRule="auto"/>
        <w:ind w:firstLine="31680"/>
        <w:rPr>
          <w:rFonts w:ascii="宋体" w:eastAsia="宋体" w:hAnsi="宋体" w:cs="Arial"/>
          <w:smallCaps w:val="0"/>
          <w:noProof/>
          <w:spacing w:val="0"/>
          <w:kern w:val="2"/>
          <w:sz w:val="24"/>
          <w:szCs w:val="24"/>
        </w:rPr>
      </w:pPr>
      <w:hyperlink w:anchor="_Toc493958003" w:history="1">
        <w:r w:rsidRPr="000D1E4D">
          <w:rPr>
            <w:rStyle w:val="Hyperlink"/>
            <w:rFonts w:ascii="宋体" w:eastAsia="宋体" w:hAnsi="宋体" w:cs="宋体" w:hint="eastAsia"/>
            <w:noProof/>
            <w:sz w:val="24"/>
            <w:szCs w:val="24"/>
          </w:rPr>
          <w:t>（一）“实质重于形式”原则的概念</w:t>
        </w:r>
        <w:r w:rsidRPr="000D1E4D">
          <w:rPr>
            <w:rFonts w:ascii="宋体" w:eastAsia="宋体" w:hAnsi="宋体" w:cs="Arial"/>
            <w:noProof/>
            <w:webHidden/>
            <w:sz w:val="24"/>
            <w:szCs w:val="24"/>
          </w:rPr>
          <w:tab/>
        </w:r>
        <w:r w:rsidRPr="000D1E4D">
          <w:rPr>
            <w:rFonts w:ascii="宋体" w:eastAsia="宋体" w:hAnsi="宋体" w:cs="宋体"/>
            <w:noProof/>
            <w:webHidden/>
            <w:sz w:val="24"/>
            <w:szCs w:val="24"/>
          </w:rPr>
          <w:fldChar w:fldCharType="begin"/>
        </w:r>
        <w:r w:rsidRPr="000D1E4D">
          <w:rPr>
            <w:rFonts w:ascii="宋体" w:eastAsia="宋体" w:hAnsi="宋体" w:cs="宋体"/>
            <w:noProof/>
            <w:webHidden/>
            <w:sz w:val="24"/>
            <w:szCs w:val="24"/>
          </w:rPr>
          <w:instrText xml:space="preserve"> PAGEREF _Toc493958003 \h </w:instrText>
        </w:r>
        <w:r w:rsidRPr="000D1E4D">
          <w:rPr>
            <w:rFonts w:ascii="宋体" w:eastAsia="宋体" w:hAnsi="宋体" w:cs="Arial"/>
            <w:noProof/>
            <w:webHidden/>
            <w:sz w:val="24"/>
            <w:szCs w:val="24"/>
          </w:rPr>
        </w:r>
        <w:r w:rsidRPr="000D1E4D">
          <w:rPr>
            <w:rFonts w:ascii="宋体" w:eastAsia="宋体" w:hAnsi="宋体" w:cs="宋体"/>
            <w:noProof/>
            <w:webHidden/>
            <w:sz w:val="24"/>
            <w:szCs w:val="24"/>
          </w:rPr>
          <w:fldChar w:fldCharType="separate"/>
        </w:r>
        <w:r w:rsidRPr="000D1E4D">
          <w:rPr>
            <w:rFonts w:ascii="宋体" w:eastAsia="宋体" w:hAnsi="宋体" w:cs="宋体"/>
            <w:noProof/>
            <w:webHidden/>
            <w:sz w:val="24"/>
            <w:szCs w:val="24"/>
          </w:rPr>
          <w:t>9</w:t>
        </w:r>
        <w:r w:rsidRPr="000D1E4D">
          <w:rPr>
            <w:rFonts w:ascii="宋体" w:eastAsia="宋体" w:hAnsi="宋体" w:cs="宋体"/>
            <w:noProof/>
            <w:webHidden/>
            <w:sz w:val="24"/>
            <w:szCs w:val="24"/>
          </w:rPr>
          <w:fldChar w:fldCharType="end"/>
        </w:r>
      </w:hyperlink>
    </w:p>
    <w:p w:rsidR="00F52EBA" w:rsidRPr="000D1E4D" w:rsidRDefault="00F52EBA" w:rsidP="0076376A">
      <w:pPr>
        <w:pStyle w:val="TOC2"/>
        <w:spacing w:line="360" w:lineRule="auto"/>
        <w:ind w:firstLine="31680"/>
        <w:rPr>
          <w:rFonts w:ascii="宋体" w:eastAsia="宋体" w:hAnsi="宋体" w:cs="Arial"/>
          <w:smallCaps w:val="0"/>
          <w:noProof/>
          <w:spacing w:val="0"/>
          <w:kern w:val="2"/>
          <w:sz w:val="24"/>
          <w:szCs w:val="24"/>
        </w:rPr>
      </w:pPr>
      <w:hyperlink w:anchor="_Toc493958004" w:history="1">
        <w:r w:rsidRPr="000D1E4D">
          <w:rPr>
            <w:rStyle w:val="Hyperlink"/>
            <w:rFonts w:ascii="宋体" w:eastAsia="宋体" w:hAnsi="宋体" w:cs="宋体" w:hint="eastAsia"/>
            <w:noProof/>
            <w:sz w:val="24"/>
            <w:szCs w:val="24"/>
          </w:rPr>
          <w:t>（二）设置“实质重于形式”原则的意义</w:t>
        </w:r>
        <w:r w:rsidRPr="000D1E4D">
          <w:rPr>
            <w:rFonts w:ascii="宋体" w:eastAsia="宋体" w:hAnsi="宋体" w:cs="Arial"/>
            <w:noProof/>
            <w:webHidden/>
            <w:sz w:val="24"/>
            <w:szCs w:val="24"/>
          </w:rPr>
          <w:tab/>
        </w:r>
        <w:r w:rsidRPr="000D1E4D">
          <w:rPr>
            <w:rFonts w:ascii="宋体" w:eastAsia="宋体" w:hAnsi="宋体" w:cs="宋体"/>
            <w:noProof/>
            <w:webHidden/>
            <w:sz w:val="24"/>
            <w:szCs w:val="24"/>
          </w:rPr>
          <w:fldChar w:fldCharType="begin"/>
        </w:r>
        <w:r w:rsidRPr="000D1E4D">
          <w:rPr>
            <w:rFonts w:ascii="宋体" w:eastAsia="宋体" w:hAnsi="宋体" w:cs="宋体"/>
            <w:noProof/>
            <w:webHidden/>
            <w:sz w:val="24"/>
            <w:szCs w:val="24"/>
          </w:rPr>
          <w:instrText xml:space="preserve"> PAGEREF _Toc493958004 \h </w:instrText>
        </w:r>
        <w:r w:rsidRPr="000D1E4D">
          <w:rPr>
            <w:rFonts w:ascii="宋体" w:eastAsia="宋体" w:hAnsi="宋体" w:cs="Arial"/>
            <w:noProof/>
            <w:webHidden/>
            <w:sz w:val="24"/>
            <w:szCs w:val="24"/>
          </w:rPr>
        </w:r>
        <w:r w:rsidRPr="000D1E4D">
          <w:rPr>
            <w:rFonts w:ascii="宋体" w:eastAsia="宋体" w:hAnsi="宋体" w:cs="宋体"/>
            <w:noProof/>
            <w:webHidden/>
            <w:sz w:val="24"/>
            <w:szCs w:val="24"/>
          </w:rPr>
          <w:fldChar w:fldCharType="separate"/>
        </w:r>
        <w:r w:rsidRPr="000D1E4D">
          <w:rPr>
            <w:rFonts w:ascii="宋体" w:eastAsia="宋体" w:hAnsi="宋体" w:cs="宋体"/>
            <w:noProof/>
            <w:webHidden/>
            <w:sz w:val="24"/>
            <w:szCs w:val="24"/>
          </w:rPr>
          <w:t>9</w:t>
        </w:r>
        <w:r w:rsidRPr="000D1E4D">
          <w:rPr>
            <w:rFonts w:ascii="宋体" w:eastAsia="宋体" w:hAnsi="宋体" w:cs="宋体"/>
            <w:noProof/>
            <w:webHidden/>
            <w:sz w:val="24"/>
            <w:szCs w:val="24"/>
          </w:rPr>
          <w:fldChar w:fldCharType="end"/>
        </w:r>
      </w:hyperlink>
    </w:p>
    <w:p w:rsidR="00F52EBA" w:rsidRPr="000D1E4D" w:rsidRDefault="00F52EBA" w:rsidP="0076376A">
      <w:pPr>
        <w:pStyle w:val="TOC2"/>
        <w:spacing w:line="360" w:lineRule="auto"/>
        <w:ind w:firstLine="31680"/>
        <w:rPr>
          <w:rFonts w:ascii="宋体" w:eastAsia="宋体" w:hAnsi="宋体" w:cs="Arial"/>
          <w:smallCaps w:val="0"/>
          <w:noProof/>
          <w:spacing w:val="0"/>
          <w:kern w:val="2"/>
          <w:sz w:val="24"/>
          <w:szCs w:val="24"/>
        </w:rPr>
      </w:pPr>
      <w:hyperlink w:anchor="_Toc493958005" w:history="1">
        <w:r w:rsidRPr="000D1E4D">
          <w:rPr>
            <w:rStyle w:val="Hyperlink"/>
            <w:rFonts w:ascii="宋体" w:eastAsia="宋体" w:hAnsi="宋体" w:cs="宋体" w:hint="eastAsia"/>
            <w:noProof/>
            <w:sz w:val="24"/>
            <w:szCs w:val="24"/>
          </w:rPr>
          <w:t>（三）“实质重于形式”原则的应用</w:t>
        </w:r>
        <w:r w:rsidRPr="000D1E4D">
          <w:rPr>
            <w:rFonts w:ascii="宋体" w:eastAsia="宋体" w:hAnsi="宋体" w:cs="Arial"/>
            <w:noProof/>
            <w:webHidden/>
            <w:sz w:val="24"/>
            <w:szCs w:val="24"/>
          </w:rPr>
          <w:tab/>
        </w:r>
        <w:r w:rsidRPr="000D1E4D">
          <w:rPr>
            <w:rFonts w:ascii="宋体" w:eastAsia="宋体" w:hAnsi="宋体" w:cs="宋体"/>
            <w:noProof/>
            <w:webHidden/>
            <w:sz w:val="24"/>
            <w:szCs w:val="24"/>
          </w:rPr>
          <w:fldChar w:fldCharType="begin"/>
        </w:r>
        <w:r w:rsidRPr="000D1E4D">
          <w:rPr>
            <w:rFonts w:ascii="宋体" w:eastAsia="宋体" w:hAnsi="宋体" w:cs="宋体"/>
            <w:noProof/>
            <w:webHidden/>
            <w:sz w:val="24"/>
            <w:szCs w:val="24"/>
          </w:rPr>
          <w:instrText xml:space="preserve"> PAGEREF _Toc493958005 \h </w:instrText>
        </w:r>
        <w:r w:rsidRPr="000D1E4D">
          <w:rPr>
            <w:rFonts w:ascii="宋体" w:eastAsia="宋体" w:hAnsi="宋体" w:cs="Arial"/>
            <w:noProof/>
            <w:webHidden/>
            <w:sz w:val="24"/>
            <w:szCs w:val="24"/>
          </w:rPr>
        </w:r>
        <w:r w:rsidRPr="000D1E4D">
          <w:rPr>
            <w:rFonts w:ascii="宋体" w:eastAsia="宋体" w:hAnsi="宋体" w:cs="宋体"/>
            <w:noProof/>
            <w:webHidden/>
            <w:sz w:val="24"/>
            <w:szCs w:val="24"/>
          </w:rPr>
          <w:fldChar w:fldCharType="separate"/>
        </w:r>
        <w:r w:rsidRPr="000D1E4D">
          <w:rPr>
            <w:rFonts w:ascii="宋体" w:eastAsia="宋体" w:hAnsi="宋体" w:cs="宋体"/>
            <w:noProof/>
            <w:webHidden/>
            <w:sz w:val="24"/>
            <w:szCs w:val="24"/>
          </w:rPr>
          <w:t>10</w:t>
        </w:r>
        <w:r w:rsidRPr="000D1E4D">
          <w:rPr>
            <w:rFonts w:ascii="宋体" w:eastAsia="宋体" w:hAnsi="宋体" w:cs="宋体"/>
            <w:noProof/>
            <w:webHidden/>
            <w:sz w:val="24"/>
            <w:szCs w:val="24"/>
          </w:rPr>
          <w:fldChar w:fldCharType="end"/>
        </w:r>
      </w:hyperlink>
    </w:p>
    <w:p w:rsidR="00F52EBA" w:rsidRPr="000D1E4D" w:rsidRDefault="00F52EBA" w:rsidP="0076376A">
      <w:pPr>
        <w:pStyle w:val="TOC3"/>
        <w:tabs>
          <w:tab w:val="right" w:leader="dot" w:pos="9060"/>
        </w:tabs>
        <w:spacing w:line="360" w:lineRule="auto"/>
        <w:ind w:left="0" w:firstLineChars="300" w:firstLine="31680"/>
        <w:rPr>
          <w:rFonts w:ascii="宋体" w:eastAsia="宋体" w:hAnsi="宋体" w:cs="Arial"/>
          <w:i w:val="0"/>
          <w:iCs w:val="0"/>
          <w:noProof/>
          <w:spacing w:val="0"/>
          <w:kern w:val="2"/>
          <w:sz w:val="24"/>
          <w:szCs w:val="24"/>
        </w:rPr>
      </w:pPr>
      <w:hyperlink w:anchor="_Toc493958006" w:history="1">
        <w:r w:rsidRPr="000D1E4D">
          <w:rPr>
            <w:rStyle w:val="Hyperlink"/>
            <w:rFonts w:ascii="宋体" w:eastAsia="宋体" w:hAnsi="宋体" w:cs="宋体"/>
            <w:i w:val="0"/>
            <w:iCs w:val="0"/>
            <w:noProof/>
            <w:sz w:val="24"/>
            <w:szCs w:val="24"/>
          </w:rPr>
          <w:t>1.</w:t>
        </w:r>
        <w:r>
          <w:rPr>
            <w:rStyle w:val="Hyperlink"/>
            <w:rFonts w:ascii="宋体" w:eastAsia="宋体" w:hAnsi="宋体" w:cs="宋体" w:hint="eastAsia"/>
            <w:i w:val="0"/>
            <w:iCs w:val="0"/>
            <w:noProof/>
            <w:sz w:val="24"/>
            <w:szCs w:val="24"/>
          </w:rPr>
          <w:t>资产的确</w:t>
        </w:r>
        <w:r w:rsidRPr="00D25AC4">
          <w:rPr>
            <w:rStyle w:val="Hyperlink"/>
            <w:rFonts w:ascii="宋体" w:eastAsia="宋体" w:hAnsi="宋体" w:cs="宋体"/>
            <w:i w:val="0"/>
            <w:iCs w:val="0"/>
            <w:noProof/>
            <w:webHidden/>
            <w:sz w:val="24"/>
            <w:szCs w:val="24"/>
          </w:rPr>
          <w:t>......</w:t>
        </w:r>
        <w:r>
          <w:rPr>
            <w:rStyle w:val="Hyperlink"/>
            <w:rFonts w:ascii="宋体" w:eastAsia="宋体" w:hAnsi="宋体" w:cs="宋体"/>
            <w:i w:val="0"/>
            <w:iCs w:val="0"/>
            <w:noProof/>
            <w:webHidden/>
            <w:sz w:val="24"/>
            <w:szCs w:val="24"/>
          </w:rPr>
          <w:t>........................................... ...</w:t>
        </w:r>
        <w:r w:rsidRPr="000D1E4D">
          <w:rPr>
            <w:rFonts w:ascii="宋体" w:eastAsia="宋体" w:hAnsi="宋体" w:cs="宋体"/>
            <w:i w:val="0"/>
            <w:iCs w:val="0"/>
            <w:noProof/>
            <w:webHidden/>
            <w:sz w:val="24"/>
            <w:szCs w:val="24"/>
          </w:rPr>
          <w:fldChar w:fldCharType="begin"/>
        </w:r>
        <w:r w:rsidRPr="000D1E4D">
          <w:rPr>
            <w:rFonts w:ascii="宋体" w:eastAsia="宋体" w:hAnsi="宋体" w:cs="宋体"/>
            <w:i w:val="0"/>
            <w:iCs w:val="0"/>
            <w:noProof/>
            <w:webHidden/>
            <w:sz w:val="24"/>
            <w:szCs w:val="24"/>
          </w:rPr>
          <w:instrText xml:space="preserve"> PAGEREF _Toc493958006 \h </w:instrText>
        </w:r>
        <w:r w:rsidRPr="000D1E4D">
          <w:rPr>
            <w:rFonts w:ascii="宋体" w:eastAsia="宋体" w:hAnsi="宋体" w:cs="Arial"/>
            <w:i w:val="0"/>
            <w:iCs w:val="0"/>
            <w:noProof/>
            <w:webHidden/>
            <w:sz w:val="24"/>
            <w:szCs w:val="24"/>
          </w:rPr>
        </w:r>
        <w:r w:rsidRPr="000D1E4D">
          <w:rPr>
            <w:rFonts w:ascii="宋体" w:eastAsia="宋体" w:hAnsi="宋体" w:cs="宋体"/>
            <w:i w:val="0"/>
            <w:iCs w:val="0"/>
            <w:noProof/>
            <w:webHidden/>
            <w:sz w:val="24"/>
            <w:szCs w:val="24"/>
          </w:rPr>
          <w:fldChar w:fldCharType="separate"/>
        </w:r>
        <w:r w:rsidRPr="000D1E4D">
          <w:rPr>
            <w:rFonts w:ascii="宋体" w:eastAsia="宋体" w:hAnsi="宋体" w:cs="宋体"/>
            <w:i w:val="0"/>
            <w:iCs w:val="0"/>
            <w:noProof/>
            <w:webHidden/>
            <w:sz w:val="24"/>
            <w:szCs w:val="24"/>
          </w:rPr>
          <w:t>10</w:t>
        </w:r>
        <w:r w:rsidRPr="000D1E4D">
          <w:rPr>
            <w:rFonts w:ascii="宋体" w:eastAsia="宋体" w:hAnsi="宋体" w:cs="宋体"/>
            <w:i w:val="0"/>
            <w:iCs w:val="0"/>
            <w:noProof/>
            <w:webHidden/>
            <w:sz w:val="24"/>
            <w:szCs w:val="24"/>
          </w:rPr>
          <w:fldChar w:fldCharType="end"/>
        </w:r>
      </w:hyperlink>
    </w:p>
    <w:p w:rsidR="00F52EBA" w:rsidRPr="000D1E4D" w:rsidRDefault="00F52EBA" w:rsidP="0076376A">
      <w:pPr>
        <w:pStyle w:val="TOC3"/>
        <w:tabs>
          <w:tab w:val="right" w:leader="dot" w:pos="9060"/>
        </w:tabs>
        <w:spacing w:line="360" w:lineRule="auto"/>
        <w:ind w:left="0" w:firstLineChars="300" w:firstLine="31680"/>
        <w:rPr>
          <w:rFonts w:ascii="宋体" w:eastAsia="宋体" w:hAnsi="宋体" w:cs="Arial"/>
          <w:i w:val="0"/>
          <w:iCs w:val="0"/>
          <w:noProof/>
          <w:spacing w:val="0"/>
          <w:kern w:val="2"/>
          <w:sz w:val="24"/>
          <w:szCs w:val="24"/>
        </w:rPr>
      </w:pPr>
      <w:hyperlink w:anchor="_Toc493958007" w:history="1">
        <w:r w:rsidRPr="000D1E4D">
          <w:rPr>
            <w:rStyle w:val="Hyperlink"/>
            <w:rFonts w:ascii="宋体" w:eastAsia="宋体" w:hAnsi="宋体" w:cs="宋体"/>
            <w:i w:val="0"/>
            <w:iCs w:val="0"/>
            <w:noProof/>
            <w:sz w:val="24"/>
            <w:szCs w:val="24"/>
          </w:rPr>
          <w:t>2.</w:t>
        </w:r>
        <w:r w:rsidRPr="000D1E4D">
          <w:rPr>
            <w:rStyle w:val="Hyperlink"/>
            <w:rFonts w:ascii="宋体" w:eastAsia="宋体" w:hAnsi="宋体" w:cs="宋体" w:hint="eastAsia"/>
            <w:i w:val="0"/>
            <w:iCs w:val="0"/>
            <w:noProof/>
            <w:sz w:val="24"/>
            <w:szCs w:val="24"/>
          </w:rPr>
          <w:t>负债的确认</w:t>
        </w:r>
        <w:r w:rsidRPr="00D25AC4">
          <w:rPr>
            <w:rStyle w:val="Hyperlink"/>
            <w:rFonts w:ascii="宋体" w:eastAsia="宋体" w:hAnsi="宋体" w:cs="宋体"/>
            <w:i w:val="0"/>
            <w:iCs w:val="0"/>
            <w:noProof/>
            <w:webHidden/>
            <w:sz w:val="24"/>
            <w:szCs w:val="24"/>
          </w:rPr>
          <w:t>....................</w:t>
        </w:r>
        <w:r>
          <w:rPr>
            <w:rStyle w:val="Hyperlink"/>
            <w:rFonts w:ascii="宋体" w:eastAsia="宋体" w:hAnsi="宋体" w:cs="宋体"/>
            <w:i w:val="0"/>
            <w:iCs w:val="0"/>
            <w:noProof/>
            <w:webHidden/>
            <w:sz w:val="24"/>
            <w:szCs w:val="24"/>
          </w:rPr>
          <w:t>............................. .</w:t>
        </w:r>
        <w:r w:rsidRPr="000D1E4D">
          <w:rPr>
            <w:rFonts w:ascii="宋体" w:eastAsia="宋体" w:hAnsi="宋体" w:cs="宋体"/>
            <w:i w:val="0"/>
            <w:iCs w:val="0"/>
            <w:noProof/>
            <w:webHidden/>
            <w:sz w:val="24"/>
            <w:szCs w:val="24"/>
          </w:rPr>
          <w:fldChar w:fldCharType="begin"/>
        </w:r>
        <w:r w:rsidRPr="000D1E4D">
          <w:rPr>
            <w:rFonts w:ascii="宋体" w:eastAsia="宋体" w:hAnsi="宋体" w:cs="宋体"/>
            <w:i w:val="0"/>
            <w:iCs w:val="0"/>
            <w:noProof/>
            <w:webHidden/>
            <w:sz w:val="24"/>
            <w:szCs w:val="24"/>
          </w:rPr>
          <w:instrText xml:space="preserve"> PAGEREF _Toc493958007 \h </w:instrText>
        </w:r>
        <w:r w:rsidRPr="000D1E4D">
          <w:rPr>
            <w:rFonts w:ascii="宋体" w:eastAsia="宋体" w:hAnsi="宋体" w:cs="Arial"/>
            <w:i w:val="0"/>
            <w:iCs w:val="0"/>
            <w:noProof/>
            <w:webHidden/>
            <w:sz w:val="24"/>
            <w:szCs w:val="24"/>
          </w:rPr>
        </w:r>
        <w:r w:rsidRPr="000D1E4D">
          <w:rPr>
            <w:rFonts w:ascii="宋体" w:eastAsia="宋体" w:hAnsi="宋体" w:cs="宋体"/>
            <w:i w:val="0"/>
            <w:iCs w:val="0"/>
            <w:noProof/>
            <w:webHidden/>
            <w:sz w:val="24"/>
            <w:szCs w:val="24"/>
          </w:rPr>
          <w:fldChar w:fldCharType="separate"/>
        </w:r>
        <w:r w:rsidRPr="000D1E4D">
          <w:rPr>
            <w:rFonts w:ascii="宋体" w:eastAsia="宋体" w:hAnsi="宋体" w:cs="宋体"/>
            <w:i w:val="0"/>
            <w:iCs w:val="0"/>
            <w:noProof/>
            <w:webHidden/>
            <w:sz w:val="24"/>
            <w:szCs w:val="24"/>
          </w:rPr>
          <w:t>10</w:t>
        </w:r>
        <w:r w:rsidRPr="000D1E4D">
          <w:rPr>
            <w:rFonts w:ascii="宋体" w:eastAsia="宋体" w:hAnsi="宋体" w:cs="宋体"/>
            <w:i w:val="0"/>
            <w:iCs w:val="0"/>
            <w:noProof/>
            <w:webHidden/>
            <w:sz w:val="24"/>
            <w:szCs w:val="24"/>
          </w:rPr>
          <w:fldChar w:fldCharType="end"/>
        </w:r>
      </w:hyperlink>
    </w:p>
    <w:p w:rsidR="00F52EBA" w:rsidRPr="000D1E4D" w:rsidRDefault="00F52EBA" w:rsidP="0076376A">
      <w:pPr>
        <w:pStyle w:val="TOC3"/>
        <w:tabs>
          <w:tab w:val="right" w:leader="dot" w:pos="9060"/>
        </w:tabs>
        <w:spacing w:line="360" w:lineRule="auto"/>
        <w:ind w:left="0" w:firstLineChars="300" w:firstLine="31680"/>
        <w:rPr>
          <w:rFonts w:ascii="宋体" w:eastAsia="宋体" w:hAnsi="宋体" w:cs="Arial"/>
          <w:i w:val="0"/>
          <w:iCs w:val="0"/>
          <w:noProof/>
          <w:spacing w:val="0"/>
          <w:kern w:val="2"/>
          <w:sz w:val="24"/>
          <w:szCs w:val="24"/>
        </w:rPr>
      </w:pPr>
      <w:hyperlink w:anchor="_Toc493958008" w:history="1">
        <w:r w:rsidRPr="000D1E4D">
          <w:rPr>
            <w:rStyle w:val="Hyperlink"/>
            <w:rFonts w:ascii="宋体" w:eastAsia="宋体" w:hAnsi="宋体" w:cs="宋体"/>
            <w:i w:val="0"/>
            <w:iCs w:val="0"/>
            <w:noProof/>
            <w:sz w:val="24"/>
            <w:szCs w:val="24"/>
          </w:rPr>
          <w:t>3.</w:t>
        </w:r>
        <w:r w:rsidRPr="000D1E4D">
          <w:rPr>
            <w:rStyle w:val="Hyperlink"/>
            <w:rFonts w:ascii="宋体" w:eastAsia="宋体" w:hAnsi="宋体" w:cs="宋体" w:hint="eastAsia"/>
            <w:i w:val="0"/>
            <w:iCs w:val="0"/>
            <w:noProof/>
            <w:sz w:val="24"/>
            <w:szCs w:val="24"/>
          </w:rPr>
          <w:t>收入的确认</w:t>
        </w:r>
        <w:r w:rsidRPr="00D25AC4">
          <w:rPr>
            <w:rStyle w:val="Hyperlink"/>
            <w:rFonts w:ascii="宋体" w:eastAsia="宋体" w:hAnsi="宋体" w:cs="宋体"/>
            <w:i w:val="0"/>
            <w:iCs w:val="0"/>
            <w:noProof/>
            <w:webHidden/>
            <w:sz w:val="24"/>
            <w:szCs w:val="24"/>
          </w:rPr>
          <w:t>....................</w:t>
        </w:r>
        <w:r>
          <w:rPr>
            <w:rStyle w:val="Hyperlink"/>
            <w:rFonts w:ascii="宋体" w:eastAsia="宋体" w:hAnsi="宋体" w:cs="宋体"/>
            <w:i w:val="0"/>
            <w:iCs w:val="0"/>
            <w:noProof/>
            <w:webHidden/>
            <w:sz w:val="24"/>
            <w:szCs w:val="24"/>
          </w:rPr>
          <w:t>............................ ..</w:t>
        </w:r>
        <w:r w:rsidRPr="000D1E4D">
          <w:rPr>
            <w:rFonts w:ascii="宋体" w:eastAsia="宋体" w:hAnsi="宋体" w:cs="宋体"/>
            <w:i w:val="0"/>
            <w:iCs w:val="0"/>
            <w:noProof/>
            <w:webHidden/>
            <w:sz w:val="24"/>
            <w:szCs w:val="24"/>
          </w:rPr>
          <w:fldChar w:fldCharType="begin"/>
        </w:r>
        <w:r w:rsidRPr="000D1E4D">
          <w:rPr>
            <w:rFonts w:ascii="宋体" w:eastAsia="宋体" w:hAnsi="宋体" w:cs="宋体"/>
            <w:i w:val="0"/>
            <w:iCs w:val="0"/>
            <w:noProof/>
            <w:webHidden/>
            <w:sz w:val="24"/>
            <w:szCs w:val="24"/>
          </w:rPr>
          <w:instrText xml:space="preserve"> PAGEREF _Toc493958008 \h </w:instrText>
        </w:r>
        <w:r w:rsidRPr="000D1E4D">
          <w:rPr>
            <w:rFonts w:ascii="宋体" w:eastAsia="宋体" w:hAnsi="宋体" w:cs="Arial"/>
            <w:i w:val="0"/>
            <w:iCs w:val="0"/>
            <w:noProof/>
            <w:webHidden/>
            <w:sz w:val="24"/>
            <w:szCs w:val="24"/>
          </w:rPr>
        </w:r>
        <w:r w:rsidRPr="000D1E4D">
          <w:rPr>
            <w:rFonts w:ascii="宋体" w:eastAsia="宋体" w:hAnsi="宋体" w:cs="宋体"/>
            <w:i w:val="0"/>
            <w:iCs w:val="0"/>
            <w:noProof/>
            <w:webHidden/>
            <w:sz w:val="24"/>
            <w:szCs w:val="24"/>
          </w:rPr>
          <w:fldChar w:fldCharType="separate"/>
        </w:r>
        <w:r w:rsidRPr="000D1E4D">
          <w:rPr>
            <w:rFonts w:ascii="宋体" w:eastAsia="宋体" w:hAnsi="宋体" w:cs="宋体"/>
            <w:i w:val="0"/>
            <w:iCs w:val="0"/>
            <w:noProof/>
            <w:webHidden/>
            <w:sz w:val="24"/>
            <w:szCs w:val="24"/>
          </w:rPr>
          <w:t>11</w:t>
        </w:r>
        <w:r w:rsidRPr="000D1E4D">
          <w:rPr>
            <w:rFonts w:ascii="宋体" w:eastAsia="宋体" w:hAnsi="宋体" w:cs="宋体"/>
            <w:i w:val="0"/>
            <w:iCs w:val="0"/>
            <w:noProof/>
            <w:webHidden/>
            <w:sz w:val="24"/>
            <w:szCs w:val="24"/>
          </w:rPr>
          <w:fldChar w:fldCharType="end"/>
        </w:r>
      </w:hyperlink>
    </w:p>
    <w:p w:rsidR="00F52EBA" w:rsidRPr="000D1E4D" w:rsidRDefault="00F52EBA" w:rsidP="0076376A">
      <w:pPr>
        <w:pStyle w:val="TOC3"/>
        <w:tabs>
          <w:tab w:val="right" w:leader="dot" w:pos="9060"/>
        </w:tabs>
        <w:spacing w:line="360" w:lineRule="auto"/>
        <w:ind w:left="0" w:firstLineChars="300" w:firstLine="31680"/>
        <w:rPr>
          <w:rFonts w:ascii="宋体" w:eastAsia="宋体" w:hAnsi="宋体" w:cs="Arial"/>
          <w:i w:val="0"/>
          <w:iCs w:val="0"/>
          <w:noProof/>
          <w:spacing w:val="0"/>
          <w:kern w:val="2"/>
          <w:sz w:val="24"/>
          <w:szCs w:val="24"/>
        </w:rPr>
      </w:pPr>
      <w:hyperlink w:anchor="_Toc493958009" w:history="1">
        <w:r w:rsidRPr="000D1E4D">
          <w:rPr>
            <w:rStyle w:val="Hyperlink"/>
            <w:rFonts w:ascii="宋体" w:eastAsia="宋体" w:hAnsi="宋体" w:cs="宋体"/>
            <w:i w:val="0"/>
            <w:iCs w:val="0"/>
            <w:noProof/>
            <w:sz w:val="24"/>
            <w:szCs w:val="24"/>
          </w:rPr>
          <w:t>4.</w:t>
        </w:r>
        <w:r w:rsidRPr="000D1E4D">
          <w:rPr>
            <w:rStyle w:val="Hyperlink"/>
            <w:rFonts w:ascii="宋体" w:eastAsia="宋体" w:hAnsi="宋体" w:cs="宋体" w:hint="eastAsia"/>
            <w:i w:val="0"/>
            <w:iCs w:val="0"/>
            <w:noProof/>
            <w:sz w:val="24"/>
            <w:szCs w:val="24"/>
          </w:rPr>
          <w:t>费用的确认</w:t>
        </w:r>
        <w:r w:rsidRPr="00D25AC4">
          <w:rPr>
            <w:rStyle w:val="Hyperlink"/>
            <w:rFonts w:ascii="宋体" w:eastAsia="宋体" w:hAnsi="宋体" w:cs="宋体"/>
            <w:i w:val="0"/>
            <w:iCs w:val="0"/>
            <w:noProof/>
            <w:webHidden/>
            <w:sz w:val="24"/>
            <w:szCs w:val="24"/>
          </w:rPr>
          <w:t>....................</w:t>
        </w:r>
        <w:r>
          <w:rPr>
            <w:rStyle w:val="Hyperlink"/>
            <w:rFonts w:ascii="宋体" w:eastAsia="宋体" w:hAnsi="宋体" w:cs="宋体"/>
            <w:i w:val="0"/>
            <w:iCs w:val="0"/>
            <w:noProof/>
            <w:webHidden/>
            <w:sz w:val="24"/>
            <w:szCs w:val="24"/>
          </w:rPr>
          <w:t>............................ ..</w:t>
        </w:r>
        <w:r w:rsidRPr="000D1E4D">
          <w:rPr>
            <w:rFonts w:ascii="宋体" w:eastAsia="宋体" w:hAnsi="宋体" w:cs="宋体"/>
            <w:i w:val="0"/>
            <w:iCs w:val="0"/>
            <w:noProof/>
            <w:webHidden/>
            <w:sz w:val="24"/>
            <w:szCs w:val="24"/>
          </w:rPr>
          <w:fldChar w:fldCharType="begin"/>
        </w:r>
        <w:r w:rsidRPr="000D1E4D">
          <w:rPr>
            <w:rFonts w:ascii="宋体" w:eastAsia="宋体" w:hAnsi="宋体" w:cs="宋体"/>
            <w:i w:val="0"/>
            <w:iCs w:val="0"/>
            <w:noProof/>
            <w:webHidden/>
            <w:sz w:val="24"/>
            <w:szCs w:val="24"/>
          </w:rPr>
          <w:instrText xml:space="preserve"> PAGEREF _Toc493958009 \h </w:instrText>
        </w:r>
        <w:r w:rsidRPr="000D1E4D">
          <w:rPr>
            <w:rFonts w:ascii="宋体" w:eastAsia="宋体" w:hAnsi="宋体" w:cs="Arial"/>
            <w:i w:val="0"/>
            <w:iCs w:val="0"/>
            <w:noProof/>
            <w:webHidden/>
            <w:sz w:val="24"/>
            <w:szCs w:val="24"/>
          </w:rPr>
        </w:r>
        <w:r w:rsidRPr="000D1E4D">
          <w:rPr>
            <w:rFonts w:ascii="宋体" w:eastAsia="宋体" w:hAnsi="宋体" w:cs="宋体"/>
            <w:i w:val="0"/>
            <w:iCs w:val="0"/>
            <w:noProof/>
            <w:webHidden/>
            <w:sz w:val="24"/>
            <w:szCs w:val="24"/>
          </w:rPr>
          <w:fldChar w:fldCharType="separate"/>
        </w:r>
        <w:r w:rsidRPr="000D1E4D">
          <w:rPr>
            <w:rFonts w:ascii="宋体" w:eastAsia="宋体" w:hAnsi="宋体" w:cs="宋体"/>
            <w:i w:val="0"/>
            <w:iCs w:val="0"/>
            <w:noProof/>
            <w:webHidden/>
            <w:sz w:val="24"/>
            <w:szCs w:val="24"/>
          </w:rPr>
          <w:t>11</w:t>
        </w:r>
        <w:r w:rsidRPr="000D1E4D">
          <w:rPr>
            <w:rFonts w:ascii="宋体" w:eastAsia="宋体" w:hAnsi="宋体" w:cs="宋体"/>
            <w:i w:val="0"/>
            <w:iCs w:val="0"/>
            <w:noProof/>
            <w:webHidden/>
            <w:sz w:val="24"/>
            <w:szCs w:val="24"/>
          </w:rPr>
          <w:fldChar w:fldCharType="end"/>
        </w:r>
      </w:hyperlink>
    </w:p>
    <w:p w:rsidR="00F52EBA" w:rsidRPr="000D1E4D" w:rsidRDefault="00F52EBA" w:rsidP="0025246B">
      <w:pPr>
        <w:pStyle w:val="TOC1"/>
        <w:spacing w:line="360" w:lineRule="auto"/>
        <w:rPr>
          <w:rFonts w:cs="Arial"/>
          <w:b/>
          <w:bCs/>
          <w:spacing w:val="0"/>
          <w:kern w:val="2"/>
        </w:rPr>
      </w:pPr>
      <w:hyperlink w:anchor="_Toc493958010" w:history="1">
        <w:r w:rsidRPr="000D1E4D">
          <w:rPr>
            <w:rStyle w:val="Hyperlink"/>
            <w:rFonts w:hint="eastAsia"/>
          </w:rPr>
          <w:t>三、企业在运用“实质重于形式”原则中存在的问题及原因分析</w:t>
        </w:r>
        <w:r w:rsidRPr="000D1E4D">
          <w:rPr>
            <w:rFonts w:cs="Arial"/>
            <w:webHidden/>
          </w:rPr>
          <w:tab/>
        </w:r>
        <w:r w:rsidRPr="000D1E4D">
          <w:rPr>
            <w:webHidden/>
          </w:rPr>
          <w:fldChar w:fldCharType="begin"/>
        </w:r>
        <w:r w:rsidRPr="000D1E4D">
          <w:rPr>
            <w:webHidden/>
          </w:rPr>
          <w:instrText xml:space="preserve"> PAGEREF _Toc493958010 \h </w:instrText>
        </w:r>
        <w:r w:rsidRPr="000D1E4D">
          <w:rPr>
            <w:rFonts w:cs="Arial"/>
            <w:webHidden/>
          </w:rPr>
        </w:r>
        <w:r w:rsidRPr="000D1E4D">
          <w:rPr>
            <w:webHidden/>
          </w:rPr>
          <w:fldChar w:fldCharType="separate"/>
        </w:r>
        <w:r w:rsidRPr="000D1E4D">
          <w:rPr>
            <w:webHidden/>
          </w:rPr>
          <w:t>11</w:t>
        </w:r>
        <w:r w:rsidRPr="000D1E4D">
          <w:rPr>
            <w:webHidden/>
          </w:rPr>
          <w:fldChar w:fldCharType="end"/>
        </w:r>
      </w:hyperlink>
    </w:p>
    <w:p w:rsidR="00F52EBA" w:rsidRPr="000D1E4D" w:rsidRDefault="00F52EBA" w:rsidP="0076376A">
      <w:pPr>
        <w:pStyle w:val="TOC2"/>
        <w:spacing w:line="360" w:lineRule="auto"/>
        <w:ind w:firstLine="31680"/>
        <w:rPr>
          <w:rFonts w:ascii="宋体" w:eastAsia="宋体" w:hAnsi="宋体" w:cs="Arial"/>
          <w:smallCaps w:val="0"/>
          <w:noProof/>
          <w:spacing w:val="0"/>
          <w:kern w:val="2"/>
          <w:sz w:val="24"/>
          <w:szCs w:val="24"/>
        </w:rPr>
      </w:pPr>
      <w:hyperlink w:anchor="_Toc493958011" w:history="1">
        <w:r w:rsidRPr="000D1E4D">
          <w:rPr>
            <w:rStyle w:val="Hyperlink"/>
            <w:rFonts w:ascii="宋体" w:eastAsia="宋体" w:hAnsi="宋体" w:cs="宋体" w:hint="eastAsia"/>
            <w:noProof/>
            <w:sz w:val="24"/>
            <w:szCs w:val="24"/>
          </w:rPr>
          <w:t>（一）企业概况</w:t>
        </w:r>
        <w:r w:rsidRPr="000D1E4D">
          <w:rPr>
            <w:rFonts w:ascii="宋体" w:eastAsia="宋体" w:hAnsi="宋体" w:cs="Arial"/>
            <w:noProof/>
            <w:webHidden/>
            <w:sz w:val="24"/>
            <w:szCs w:val="24"/>
          </w:rPr>
          <w:tab/>
        </w:r>
        <w:r w:rsidRPr="000D1E4D">
          <w:rPr>
            <w:rFonts w:ascii="宋体" w:eastAsia="宋体" w:hAnsi="宋体" w:cs="宋体"/>
            <w:noProof/>
            <w:webHidden/>
            <w:sz w:val="24"/>
            <w:szCs w:val="24"/>
          </w:rPr>
          <w:fldChar w:fldCharType="begin"/>
        </w:r>
        <w:r w:rsidRPr="000D1E4D">
          <w:rPr>
            <w:rFonts w:ascii="宋体" w:eastAsia="宋体" w:hAnsi="宋体" w:cs="宋体"/>
            <w:noProof/>
            <w:webHidden/>
            <w:sz w:val="24"/>
            <w:szCs w:val="24"/>
          </w:rPr>
          <w:instrText xml:space="preserve"> PAGEREF _Toc493958011 \h </w:instrText>
        </w:r>
        <w:r w:rsidRPr="000D1E4D">
          <w:rPr>
            <w:rFonts w:ascii="宋体" w:eastAsia="宋体" w:hAnsi="宋体" w:cs="Arial"/>
            <w:noProof/>
            <w:webHidden/>
            <w:sz w:val="24"/>
            <w:szCs w:val="24"/>
          </w:rPr>
        </w:r>
        <w:r w:rsidRPr="000D1E4D">
          <w:rPr>
            <w:rFonts w:ascii="宋体" w:eastAsia="宋体" w:hAnsi="宋体" w:cs="宋体"/>
            <w:noProof/>
            <w:webHidden/>
            <w:sz w:val="24"/>
            <w:szCs w:val="24"/>
          </w:rPr>
          <w:fldChar w:fldCharType="separate"/>
        </w:r>
        <w:r w:rsidRPr="000D1E4D">
          <w:rPr>
            <w:rFonts w:ascii="宋体" w:eastAsia="宋体" w:hAnsi="宋体" w:cs="宋体"/>
            <w:noProof/>
            <w:webHidden/>
            <w:sz w:val="24"/>
            <w:szCs w:val="24"/>
          </w:rPr>
          <w:t>11</w:t>
        </w:r>
        <w:r w:rsidRPr="000D1E4D">
          <w:rPr>
            <w:rFonts w:ascii="宋体" w:eastAsia="宋体" w:hAnsi="宋体" w:cs="宋体"/>
            <w:noProof/>
            <w:webHidden/>
            <w:sz w:val="24"/>
            <w:szCs w:val="24"/>
          </w:rPr>
          <w:fldChar w:fldCharType="end"/>
        </w:r>
      </w:hyperlink>
    </w:p>
    <w:p w:rsidR="00F52EBA" w:rsidRPr="000D1E4D" w:rsidRDefault="00F52EBA" w:rsidP="0076376A">
      <w:pPr>
        <w:pStyle w:val="TOC2"/>
        <w:spacing w:line="360" w:lineRule="auto"/>
        <w:ind w:firstLine="31680"/>
        <w:rPr>
          <w:rFonts w:ascii="宋体" w:eastAsia="宋体" w:hAnsi="宋体" w:cs="Arial"/>
          <w:smallCaps w:val="0"/>
          <w:noProof/>
          <w:spacing w:val="0"/>
          <w:kern w:val="2"/>
          <w:sz w:val="24"/>
          <w:szCs w:val="24"/>
        </w:rPr>
      </w:pPr>
      <w:hyperlink w:anchor="_Toc493958012" w:history="1">
        <w:r w:rsidRPr="000D1E4D">
          <w:rPr>
            <w:rStyle w:val="Hyperlink"/>
            <w:rFonts w:ascii="宋体" w:eastAsia="宋体" w:hAnsi="宋体" w:cs="宋体" w:hint="eastAsia"/>
            <w:noProof/>
            <w:sz w:val="24"/>
            <w:szCs w:val="24"/>
          </w:rPr>
          <w:t>（二）企业在运用“实质重于形式”原则中存在的问题及原因分析</w:t>
        </w:r>
        <w:r w:rsidRPr="000D1E4D">
          <w:rPr>
            <w:rFonts w:ascii="宋体" w:eastAsia="宋体" w:hAnsi="宋体" w:cs="Arial"/>
            <w:noProof/>
            <w:webHidden/>
            <w:sz w:val="24"/>
            <w:szCs w:val="24"/>
          </w:rPr>
          <w:tab/>
        </w:r>
        <w:r w:rsidRPr="000D1E4D">
          <w:rPr>
            <w:rFonts w:ascii="宋体" w:eastAsia="宋体" w:hAnsi="宋体" w:cs="宋体"/>
            <w:noProof/>
            <w:webHidden/>
            <w:sz w:val="24"/>
            <w:szCs w:val="24"/>
          </w:rPr>
          <w:fldChar w:fldCharType="begin"/>
        </w:r>
        <w:r w:rsidRPr="000D1E4D">
          <w:rPr>
            <w:rFonts w:ascii="宋体" w:eastAsia="宋体" w:hAnsi="宋体" w:cs="宋体"/>
            <w:noProof/>
            <w:webHidden/>
            <w:sz w:val="24"/>
            <w:szCs w:val="24"/>
          </w:rPr>
          <w:instrText xml:space="preserve"> PAGEREF _Toc493958012 \h </w:instrText>
        </w:r>
        <w:r w:rsidRPr="000D1E4D">
          <w:rPr>
            <w:rFonts w:ascii="宋体" w:eastAsia="宋体" w:hAnsi="宋体" w:cs="Arial"/>
            <w:noProof/>
            <w:webHidden/>
            <w:sz w:val="24"/>
            <w:szCs w:val="24"/>
          </w:rPr>
        </w:r>
        <w:r w:rsidRPr="000D1E4D">
          <w:rPr>
            <w:rFonts w:ascii="宋体" w:eastAsia="宋体" w:hAnsi="宋体" w:cs="宋体"/>
            <w:noProof/>
            <w:webHidden/>
            <w:sz w:val="24"/>
            <w:szCs w:val="24"/>
          </w:rPr>
          <w:fldChar w:fldCharType="separate"/>
        </w:r>
        <w:r w:rsidRPr="000D1E4D">
          <w:rPr>
            <w:rFonts w:ascii="宋体" w:eastAsia="宋体" w:hAnsi="宋体" w:cs="宋体"/>
            <w:noProof/>
            <w:webHidden/>
            <w:sz w:val="24"/>
            <w:szCs w:val="24"/>
          </w:rPr>
          <w:t>12</w:t>
        </w:r>
        <w:r w:rsidRPr="000D1E4D">
          <w:rPr>
            <w:rFonts w:ascii="宋体" w:eastAsia="宋体" w:hAnsi="宋体" w:cs="宋体"/>
            <w:noProof/>
            <w:webHidden/>
            <w:sz w:val="24"/>
            <w:szCs w:val="24"/>
          </w:rPr>
          <w:fldChar w:fldCharType="end"/>
        </w:r>
      </w:hyperlink>
    </w:p>
    <w:p w:rsidR="00F52EBA" w:rsidRPr="000D1E4D" w:rsidRDefault="00F52EBA" w:rsidP="0076376A">
      <w:pPr>
        <w:pStyle w:val="TOC3"/>
        <w:tabs>
          <w:tab w:val="right" w:leader="dot" w:pos="9060"/>
        </w:tabs>
        <w:spacing w:line="360" w:lineRule="auto"/>
        <w:ind w:left="0" w:firstLineChars="300" w:firstLine="31680"/>
        <w:rPr>
          <w:rFonts w:ascii="宋体" w:eastAsia="宋体" w:hAnsi="宋体" w:cs="Arial"/>
          <w:i w:val="0"/>
          <w:iCs w:val="0"/>
          <w:noProof/>
          <w:spacing w:val="0"/>
          <w:kern w:val="2"/>
          <w:sz w:val="24"/>
          <w:szCs w:val="24"/>
        </w:rPr>
      </w:pPr>
      <w:hyperlink w:anchor="_Toc493958013" w:history="1">
        <w:r w:rsidRPr="000D1E4D">
          <w:rPr>
            <w:rStyle w:val="Hyperlink"/>
            <w:rFonts w:ascii="宋体" w:eastAsia="宋体" w:hAnsi="宋体" w:cs="宋体"/>
            <w:i w:val="0"/>
            <w:iCs w:val="0"/>
            <w:noProof/>
            <w:sz w:val="24"/>
            <w:szCs w:val="24"/>
          </w:rPr>
          <w:t>1.</w:t>
        </w:r>
        <w:r w:rsidRPr="000D1E4D">
          <w:rPr>
            <w:rStyle w:val="Hyperlink"/>
            <w:rFonts w:ascii="宋体" w:eastAsia="宋体" w:hAnsi="宋体" w:cs="宋体" w:hint="eastAsia"/>
            <w:i w:val="0"/>
            <w:iCs w:val="0"/>
            <w:noProof/>
            <w:sz w:val="24"/>
            <w:szCs w:val="24"/>
          </w:rPr>
          <w:t>应用中存在主观臆断性</w:t>
        </w:r>
        <w:r w:rsidRPr="00D25AC4">
          <w:rPr>
            <w:rFonts w:ascii="宋体" w:eastAsia="宋体" w:hAnsi="宋体" w:cs="宋体"/>
            <w:i w:val="0"/>
            <w:iCs w:val="0"/>
            <w:noProof/>
            <w:webHidden/>
            <w:sz w:val="24"/>
            <w:szCs w:val="24"/>
          </w:rPr>
          <w:t>..................................</w:t>
        </w:r>
        <w:r>
          <w:rPr>
            <w:rFonts w:ascii="宋体" w:eastAsia="宋体" w:hAnsi="宋体" w:cs="宋体"/>
            <w:i w:val="0"/>
            <w:iCs w:val="0"/>
            <w:noProof/>
            <w:webHidden/>
            <w:sz w:val="24"/>
            <w:szCs w:val="24"/>
          </w:rPr>
          <w:t>..... .</w:t>
        </w:r>
        <w:r w:rsidRPr="000D1E4D">
          <w:rPr>
            <w:rFonts w:ascii="宋体" w:eastAsia="宋体" w:hAnsi="宋体" w:cs="宋体"/>
            <w:i w:val="0"/>
            <w:iCs w:val="0"/>
            <w:noProof/>
            <w:webHidden/>
            <w:sz w:val="24"/>
            <w:szCs w:val="24"/>
          </w:rPr>
          <w:fldChar w:fldCharType="begin"/>
        </w:r>
        <w:r w:rsidRPr="000D1E4D">
          <w:rPr>
            <w:rFonts w:ascii="宋体" w:eastAsia="宋体" w:hAnsi="宋体" w:cs="宋体"/>
            <w:i w:val="0"/>
            <w:iCs w:val="0"/>
            <w:noProof/>
            <w:webHidden/>
            <w:sz w:val="24"/>
            <w:szCs w:val="24"/>
          </w:rPr>
          <w:instrText xml:space="preserve"> PAGEREF _Toc493958013 \h </w:instrText>
        </w:r>
        <w:r w:rsidRPr="000D1E4D">
          <w:rPr>
            <w:rFonts w:ascii="宋体" w:eastAsia="宋体" w:hAnsi="宋体" w:cs="Arial"/>
            <w:i w:val="0"/>
            <w:iCs w:val="0"/>
            <w:noProof/>
            <w:webHidden/>
            <w:sz w:val="24"/>
            <w:szCs w:val="24"/>
          </w:rPr>
        </w:r>
        <w:r w:rsidRPr="000D1E4D">
          <w:rPr>
            <w:rFonts w:ascii="宋体" w:eastAsia="宋体" w:hAnsi="宋体" w:cs="宋体"/>
            <w:i w:val="0"/>
            <w:iCs w:val="0"/>
            <w:noProof/>
            <w:webHidden/>
            <w:sz w:val="24"/>
            <w:szCs w:val="24"/>
          </w:rPr>
          <w:fldChar w:fldCharType="separate"/>
        </w:r>
        <w:r w:rsidRPr="000D1E4D">
          <w:rPr>
            <w:rFonts w:ascii="宋体" w:eastAsia="宋体" w:hAnsi="宋体" w:cs="宋体"/>
            <w:i w:val="0"/>
            <w:iCs w:val="0"/>
            <w:noProof/>
            <w:webHidden/>
            <w:sz w:val="24"/>
            <w:szCs w:val="24"/>
          </w:rPr>
          <w:t>12</w:t>
        </w:r>
        <w:r w:rsidRPr="000D1E4D">
          <w:rPr>
            <w:rFonts w:ascii="宋体" w:eastAsia="宋体" w:hAnsi="宋体" w:cs="宋体"/>
            <w:i w:val="0"/>
            <w:iCs w:val="0"/>
            <w:noProof/>
            <w:webHidden/>
            <w:sz w:val="24"/>
            <w:szCs w:val="24"/>
          </w:rPr>
          <w:fldChar w:fldCharType="end"/>
        </w:r>
      </w:hyperlink>
    </w:p>
    <w:p w:rsidR="00F52EBA" w:rsidRPr="000D1E4D" w:rsidRDefault="00F52EBA" w:rsidP="0076376A">
      <w:pPr>
        <w:pStyle w:val="TOC3"/>
        <w:tabs>
          <w:tab w:val="right" w:leader="dot" w:pos="9060"/>
        </w:tabs>
        <w:spacing w:line="360" w:lineRule="auto"/>
        <w:ind w:left="0" w:firstLineChars="300" w:firstLine="31680"/>
        <w:rPr>
          <w:rFonts w:ascii="宋体" w:eastAsia="宋体" w:hAnsi="宋体" w:cs="Arial"/>
          <w:i w:val="0"/>
          <w:iCs w:val="0"/>
          <w:noProof/>
          <w:spacing w:val="0"/>
          <w:kern w:val="2"/>
          <w:sz w:val="24"/>
          <w:szCs w:val="24"/>
        </w:rPr>
      </w:pPr>
      <w:hyperlink w:anchor="_Toc493958014" w:history="1">
        <w:r w:rsidRPr="000D1E4D">
          <w:rPr>
            <w:rStyle w:val="Hyperlink"/>
            <w:rFonts w:ascii="宋体" w:eastAsia="宋体" w:hAnsi="宋体" w:cs="宋体"/>
            <w:i w:val="0"/>
            <w:iCs w:val="0"/>
            <w:noProof/>
            <w:sz w:val="24"/>
            <w:szCs w:val="24"/>
          </w:rPr>
          <w:t>2.</w:t>
        </w:r>
        <w:r w:rsidRPr="000D1E4D">
          <w:rPr>
            <w:rStyle w:val="Hyperlink"/>
            <w:rFonts w:ascii="宋体" w:eastAsia="宋体" w:hAnsi="宋体" w:cs="宋体" w:hint="eastAsia"/>
            <w:i w:val="0"/>
            <w:iCs w:val="0"/>
            <w:noProof/>
            <w:sz w:val="24"/>
            <w:szCs w:val="24"/>
          </w:rPr>
          <w:t>会计人员的能力不足</w:t>
        </w:r>
        <w:r w:rsidRPr="00D25AC4">
          <w:rPr>
            <w:rFonts w:ascii="宋体" w:eastAsia="宋体" w:hAnsi="宋体" w:cs="宋体"/>
            <w:i w:val="0"/>
            <w:iCs w:val="0"/>
            <w:noProof/>
            <w:webHidden/>
            <w:sz w:val="24"/>
            <w:szCs w:val="24"/>
          </w:rPr>
          <w:t>.......................................</w:t>
        </w:r>
        <w:r>
          <w:rPr>
            <w:rFonts w:ascii="宋体" w:eastAsia="宋体" w:hAnsi="宋体" w:cs="宋体"/>
            <w:i w:val="0"/>
            <w:iCs w:val="0"/>
            <w:noProof/>
            <w:webHidden/>
            <w:sz w:val="24"/>
            <w:szCs w:val="24"/>
          </w:rPr>
          <w:t xml:space="preserve"> </w:t>
        </w:r>
        <w:r w:rsidRPr="00D25AC4">
          <w:rPr>
            <w:rFonts w:ascii="宋体" w:eastAsia="宋体" w:hAnsi="宋体" w:cs="宋体"/>
            <w:i w:val="0"/>
            <w:iCs w:val="0"/>
            <w:noProof/>
            <w:webHidden/>
            <w:sz w:val="24"/>
            <w:szCs w:val="24"/>
          </w:rPr>
          <w:t>.</w:t>
        </w:r>
        <w:r>
          <w:rPr>
            <w:rFonts w:ascii="宋体" w:eastAsia="宋体" w:hAnsi="宋体" w:cs="宋体"/>
            <w:i w:val="0"/>
            <w:iCs w:val="0"/>
            <w:noProof/>
            <w:webHidden/>
            <w:sz w:val="24"/>
            <w:szCs w:val="24"/>
          </w:rPr>
          <w:t>..</w:t>
        </w:r>
        <w:r w:rsidRPr="000D1E4D">
          <w:rPr>
            <w:rFonts w:ascii="宋体" w:eastAsia="宋体" w:hAnsi="宋体" w:cs="宋体"/>
            <w:i w:val="0"/>
            <w:iCs w:val="0"/>
            <w:noProof/>
            <w:webHidden/>
            <w:sz w:val="24"/>
            <w:szCs w:val="24"/>
          </w:rPr>
          <w:fldChar w:fldCharType="begin"/>
        </w:r>
        <w:r w:rsidRPr="000D1E4D">
          <w:rPr>
            <w:rFonts w:ascii="宋体" w:eastAsia="宋体" w:hAnsi="宋体" w:cs="宋体"/>
            <w:i w:val="0"/>
            <w:iCs w:val="0"/>
            <w:noProof/>
            <w:webHidden/>
            <w:sz w:val="24"/>
            <w:szCs w:val="24"/>
          </w:rPr>
          <w:instrText xml:space="preserve"> PAGEREF _Toc493958014 \h </w:instrText>
        </w:r>
        <w:r w:rsidRPr="000D1E4D">
          <w:rPr>
            <w:rFonts w:ascii="宋体" w:eastAsia="宋体" w:hAnsi="宋体" w:cs="Arial"/>
            <w:i w:val="0"/>
            <w:iCs w:val="0"/>
            <w:noProof/>
            <w:webHidden/>
            <w:sz w:val="24"/>
            <w:szCs w:val="24"/>
          </w:rPr>
        </w:r>
        <w:r w:rsidRPr="000D1E4D">
          <w:rPr>
            <w:rFonts w:ascii="宋体" w:eastAsia="宋体" w:hAnsi="宋体" w:cs="宋体"/>
            <w:i w:val="0"/>
            <w:iCs w:val="0"/>
            <w:noProof/>
            <w:webHidden/>
            <w:sz w:val="24"/>
            <w:szCs w:val="24"/>
          </w:rPr>
          <w:fldChar w:fldCharType="separate"/>
        </w:r>
        <w:r w:rsidRPr="000D1E4D">
          <w:rPr>
            <w:rFonts w:ascii="宋体" w:eastAsia="宋体" w:hAnsi="宋体" w:cs="宋体"/>
            <w:i w:val="0"/>
            <w:iCs w:val="0"/>
            <w:noProof/>
            <w:webHidden/>
            <w:sz w:val="24"/>
            <w:szCs w:val="24"/>
          </w:rPr>
          <w:t>12</w:t>
        </w:r>
        <w:r w:rsidRPr="000D1E4D">
          <w:rPr>
            <w:rFonts w:ascii="宋体" w:eastAsia="宋体" w:hAnsi="宋体" w:cs="宋体"/>
            <w:i w:val="0"/>
            <w:iCs w:val="0"/>
            <w:noProof/>
            <w:webHidden/>
            <w:sz w:val="24"/>
            <w:szCs w:val="24"/>
          </w:rPr>
          <w:fldChar w:fldCharType="end"/>
        </w:r>
      </w:hyperlink>
    </w:p>
    <w:p w:rsidR="00F52EBA" w:rsidRPr="000D1E4D" w:rsidRDefault="00F52EBA" w:rsidP="0076376A">
      <w:pPr>
        <w:pStyle w:val="TOC3"/>
        <w:tabs>
          <w:tab w:val="right" w:leader="dot" w:pos="9060"/>
        </w:tabs>
        <w:spacing w:line="360" w:lineRule="auto"/>
        <w:ind w:left="0" w:firstLineChars="300" w:firstLine="31680"/>
        <w:rPr>
          <w:rFonts w:ascii="宋体" w:eastAsia="宋体" w:hAnsi="宋体" w:cs="Arial"/>
          <w:i w:val="0"/>
          <w:iCs w:val="0"/>
          <w:noProof/>
          <w:spacing w:val="0"/>
          <w:kern w:val="2"/>
          <w:sz w:val="24"/>
          <w:szCs w:val="24"/>
        </w:rPr>
      </w:pPr>
      <w:hyperlink w:anchor="_Toc493958015" w:history="1">
        <w:r w:rsidRPr="000D1E4D">
          <w:rPr>
            <w:rStyle w:val="Hyperlink"/>
            <w:rFonts w:ascii="宋体" w:eastAsia="宋体" w:hAnsi="宋体" w:cs="宋体"/>
            <w:i w:val="0"/>
            <w:iCs w:val="0"/>
            <w:noProof/>
            <w:sz w:val="24"/>
            <w:szCs w:val="24"/>
          </w:rPr>
          <w:t>3.</w:t>
        </w:r>
        <w:r w:rsidRPr="000D1E4D">
          <w:rPr>
            <w:rStyle w:val="Hyperlink"/>
            <w:rFonts w:ascii="宋体" w:eastAsia="宋体" w:hAnsi="宋体" w:cs="宋体" w:hint="eastAsia"/>
            <w:i w:val="0"/>
            <w:iCs w:val="0"/>
            <w:noProof/>
            <w:sz w:val="24"/>
            <w:szCs w:val="24"/>
          </w:rPr>
          <w:t>与其他会计原则相互矛盾</w:t>
        </w:r>
        <w:r w:rsidRPr="00D25AC4">
          <w:rPr>
            <w:rFonts w:ascii="宋体" w:eastAsia="宋体" w:hAnsi="宋体" w:cs="宋体"/>
            <w:i w:val="0"/>
            <w:iCs w:val="0"/>
            <w:noProof/>
            <w:webHidden/>
            <w:sz w:val="24"/>
            <w:szCs w:val="24"/>
          </w:rPr>
          <w:t>..................................</w:t>
        </w:r>
        <w:r>
          <w:rPr>
            <w:rFonts w:ascii="宋体" w:eastAsia="宋体" w:hAnsi="宋体" w:cs="宋体"/>
            <w:i w:val="0"/>
            <w:iCs w:val="0"/>
            <w:noProof/>
            <w:webHidden/>
            <w:sz w:val="24"/>
            <w:szCs w:val="24"/>
          </w:rPr>
          <w:t xml:space="preserve"> </w:t>
        </w:r>
        <w:r w:rsidRPr="00D25AC4">
          <w:rPr>
            <w:rFonts w:ascii="宋体" w:eastAsia="宋体" w:hAnsi="宋体" w:cs="宋体"/>
            <w:i w:val="0"/>
            <w:iCs w:val="0"/>
            <w:noProof/>
            <w:webHidden/>
            <w:sz w:val="24"/>
            <w:szCs w:val="24"/>
          </w:rPr>
          <w:t>..</w:t>
        </w:r>
        <w:r>
          <w:rPr>
            <w:rFonts w:ascii="宋体" w:eastAsia="宋体" w:hAnsi="宋体" w:cs="宋体"/>
            <w:i w:val="0"/>
            <w:iCs w:val="0"/>
            <w:noProof/>
            <w:webHidden/>
            <w:sz w:val="24"/>
            <w:szCs w:val="24"/>
          </w:rPr>
          <w:t>..</w:t>
        </w:r>
        <w:r w:rsidRPr="000D1E4D">
          <w:rPr>
            <w:rFonts w:ascii="宋体" w:eastAsia="宋体" w:hAnsi="宋体" w:cs="宋体"/>
            <w:i w:val="0"/>
            <w:iCs w:val="0"/>
            <w:noProof/>
            <w:webHidden/>
            <w:sz w:val="24"/>
            <w:szCs w:val="24"/>
          </w:rPr>
          <w:fldChar w:fldCharType="begin"/>
        </w:r>
        <w:r w:rsidRPr="000D1E4D">
          <w:rPr>
            <w:rFonts w:ascii="宋体" w:eastAsia="宋体" w:hAnsi="宋体" w:cs="宋体"/>
            <w:i w:val="0"/>
            <w:iCs w:val="0"/>
            <w:noProof/>
            <w:webHidden/>
            <w:sz w:val="24"/>
            <w:szCs w:val="24"/>
          </w:rPr>
          <w:instrText xml:space="preserve"> PAGEREF _Toc493958015 \h </w:instrText>
        </w:r>
        <w:r w:rsidRPr="000D1E4D">
          <w:rPr>
            <w:rFonts w:ascii="宋体" w:eastAsia="宋体" w:hAnsi="宋体" w:cs="Arial"/>
            <w:i w:val="0"/>
            <w:iCs w:val="0"/>
            <w:noProof/>
            <w:webHidden/>
            <w:sz w:val="24"/>
            <w:szCs w:val="24"/>
          </w:rPr>
        </w:r>
        <w:r w:rsidRPr="000D1E4D">
          <w:rPr>
            <w:rFonts w:ascii="宋体" w:eastAsia="宋体" w:hAnsi="宋体" w:cs="宋体"/>
            <w:i w:val="0"/>
            <w:iCs w:val="0"/>
            <w:noProof/>
            <w:webHidden/>
            <w:sz w:val="24"/>
            <w:szCs w:val="24"/>
          </w:rPr>
          <w:fldChar w:fldCharType="separate"/>
        </w:r>
        <w:r w:rsidRPr="000D1E4D">
          <w:rPr>
            <w:rFonts w:ascii="宋体" w:eastAsia="宋体" w:hAnsi="宋体" w:cs="宋体"/>
            <w:i w:val="0"/>
            <w:iCs w:val="0"/>
            <w:noProof/>
            <w:webHidden/>
            <w:sz w:val="24"/>
            <w:szCs w:val="24"/>
          </w:rPr>
          <w:t>13</w:t>
        </w:r>
        <w:r w:rsidRPr="000D1E4D">
          <w:rPr>
            <w:rFonts w:ascii="宋体" w:eastAsia="宋体" w:hAnsi="宋体" w:cs="宋体"/>
            <w:i w:val="0"/>
            <w:iCs w:val="0"/>
            <w:noProof/>
            <w:webHidden/>
            <w:sz w:val="24"/>
            <w:szCs w:val="24"/>
          </w:rPr>
          <w:fldChar w:fldCharType="end"/>
        </w:r>
      </w:hyperlink>
    </w:p>
    <w:p w:rsidR="00F52EBA" w:rsidRPr="000D1E4D" w:rsidRDefault="00F52EBA" w:rsidP="0076376A">
      <w:pPr>
        <w:pStyle w:val="TOC3"/>
        <w:tabs>
          <w:tab w:val="right" w:leader="dot" w:pos="9060"/>
        </w:tabs>
        <w:spacing w:line="360" w:lineRule="auto"/>
        <w:ind w:left="0" w:firstLineChars="300" w:firstLine="31680"/>
        <w:rPr>
          <w:rFonts w:ascii="宋体" w:eastAsia="宋体" w:hAnsi="宋体" w:cs="Arial"/>
          <w:i w:val="0"/>
          <w:iCs w:val="0"/>
          <w:noProof/>
          <w:spacing w:val="0"/>
          <w:kern w:val="2"/>
          <w:sz w:val="24"/>
          <w:szCs w:val="24"/>
        </w:rPr>
      </w:pPr>
      <w:hyperlink w:anchor="_Toc493958016" w:history="1">
        <w:r w:rsidRPr="000D1E4D">
          <w:rPr>
            <w:rStyle w:val="Hyperlink"/>
            <w:rFonts w:ascii="宋体" w:eastAsia="宋体" w:hAnsi="宋体" w:cs="宋体"/>
            <w:i w:val="0"/>
            <w:iCs w:val="0"/>
            <w:noProof/>
            <w:sz w:val="24"/>
            <w:szCs w:val="24"/>
          </w:rPr>
          <w:t>4.</w:t>
        </w:r>
        <w:r w:rsidRPr="000D1E4D">
          <w:rPr>
            <w:rStyle w:val="Hyperlink"/>
            <w:rFonts w:ascii="宋体" w:eastAsia="宋体" w:hAnsi="宋体" w:cs="宋体" w:hint="eastAsia"/>
            <w:i w:val="0"/>
            <w:iCs w:val="0"/>
            <w:noProof/>
            <w:sz w:val="24"/>
            <w:szCs w:val="24"/>
          </w:rPr>
          <w:t>“实质重于形式”原则在应用中被过度使用</w:t>
        </w:r>
        <w:r w:rsidRPr="00D25AC4">
          <w:rPr>
            <w:rFonts w:ascii="宋体" w:eastAsia="宋体" w:hAnsi="宋体" w:cs="宋体"/>
            <w:i w:val="0"/>
            <w:iCs w:val="0"/>
            <w:noProof/>
            <w:webHidden/>
            <w:sz w:val="24"/>
            <w:szCs w:val="24"/>
          </w:rPr>
          <w:t>....................</w:t>
        </w:r>
        <w:r>
          <w:rPr>
            <w:rFonts w:ascii="宋体" w:eastAsia="宋体" w:hAnsi="宋体" w:cs="宋体"/>
            <w:i w:val="0"/>
            <w:iCs w:val="0"/>
            <w:noProof/>
            <w:webHidden/>
            <w:sz w:val="24"/>
            <w:szCs w:val="24"/>
          </w:rPr>
          <w:t xml:space="preserve"> </w:t>
        </w:r>
        <w:r w:rsidRPr="00D25AC4">
          <w:rPr>
            <w:rFonts w:ascii="宋体" w:eastAsia="宋体" w:hAnsi="宋体" w:cs="宋体"/>
            <w:i w:val="0"/>
            <w:iCs w:val="0"/>
            <w:noProof/>
            <w:webHidden/>
            <w:sz w:val="24"/>
            <w:szCs w:val="24"/>
          </w:rPr>
          <w:t>..</w:t>
        </w:r>
        <w:r w:rsidRPr="000D1E4D">
          <w:rPr>
            <w:rFonts w:ascii="宋体" w:eastAsia="宋体" w:hAnsi="宋体" w:cs="宋体"/>
            <w:i w:val="0"/>
            <w:iCs w:val="0"/>
            <w:noProof/>
            <w:webHidden/>
            <w:sz w:val="24"/>
            <w:szCs w:val="24"/>
          </w:rPr>
          <w:fldChar w:fldCharType="begin"/>
        </w:r>
        <w:r w:rsidRPr="000D1E4D">
          <w:rPr>
            <w:rFonts w:ascii="宋体" w:eastAsia="宋体" w:hAnsi="宋体" w:cs="宋体"/>
            <w:i w:val="0"/>
            <w:iCs w:val="0"/>
            <w:noProof/>
            <w:webHidden/>
            <w:sz w:val="24"/>
            <w:szCs w:val="24"/>
          </w:rPr>
          <w:instrText xml:space="preserve"> PAGEREF _Toc493958016 \h </w:instrText>
        </w:r>
        <w:r w:rsidRPr="000D1E4D">
          <w:rPr>
            <w:rFonts w:ascii="宋体" w:eastAsia="宋体" w:hAnsi="宋体" w:cs="Arial"/>
            <w:i w:val="0"/>
            <w:iCs w:val="0"/>
            <w:noProof/>
            <w:webHidden/>
            <w:sz w:val="24"/>
            <w:szCs w:val="24"/>
          </w:rPr>
        </w:r>
        <w:r w:rsidRPr="000D1E4D">
          <w:rPr>
            <w:rFonts w:ascii="宋体" w:eastAsia="宋体" w:hAnsi="宋体" w:cs="宋体"/>
            <w:i w:val="0"/>
            <w:iCs w:val="0"/>
            <w:noProof/>
            <w:webHidden/>
            <w:sz w:val="24"/>
            <w:szCs w:val="24"/>
          </w:rPr>
          <w:fldChar w:fldCharType="separate"/>
        </w:r>
        <w:r w:rsidRPr="000D1E4D">
          <w:rPr>
            <w:rFonts w:ascii="宋体" w:eastAsia="宋体" w:hAnsi="宋体" w:cs="宋体"/>
            <w:i w:val="0"/>
            <w:iCs w:val="0"/>
            <w:noProof/>
            <w:webHidden/>
            <w:sz w:val="24"/>
            <w:szCs w:val="24"/>
          </w:rPr>
          <w:t>13</w:t>
        </w:r>
        <w:r w:rsidRPr="000D1E4D">
          <w:rPr>
            <w:rFonts w:ascii="宋体" w:eastAsia="宋体" w:hAnsi="宋体" w:cs="宋体"/>
            <w:i w:val="0"/>
            <w:iCs w:val="0"/>
            <w:noProof/>
            <w:webHidden/>
            <w:sz w:val="24"/>
            <w:szCs w:val="24"/>
          </w:rPr>
          <w:fldChar w:fldCharType="end"/>
        </w:r>
      </w:hyperlink>
    </w:p>
    <w:p w:rsidR="00F52EBA" w:rsidRPr="000D1E4D" w:rsidRDefault="00F52EBA" w:rsidP="0076376A">
      <w:pPr>
        <w:pStyle w:val="TOC3"/>
        <w:tabs>
          <w:tab w:val="right" w:leader="dot" w:pos="9060"/>
        </w:tabs>
        <w:spacing w:line="360" w:lineRule="auto"/>
        <w:ind w:left="0" w:firstLineChars="300" w:firstLine="31680"/>
        <w:rPr>
          <w:rFonts w:ascii="宋体" w:eastAsia="宋体" w:hAnsi="宋体" w:cs="Arial"/>
          <w:i w:val="0"/>
          <w:iCs w:val="0"/>
          <w:noProof/>
          <w:spacing w:val="0"/>
          <w:kern w:val="2"/>
          <w:sz w:val="24"/>
          <w:szCs w:val="24"/>
        </w:rPr>
      </w:pPr>
      <w:hyperlink w:anchor="_Toc493958017" w:history="1">
        <w:r w:rsidRPr="000D1E4D">
          <w:rPr>
            <w:rStyle w:val="Hyperlink"/>
            <w:rFonts w:ascii="宋体" w:eastAsia="宋体" w:hAnsi="宋体" w:cs="宋体"/>
            <w:i w:val="0"/>
            <w:iCs w:val="0"/>
            <w:noProof/>
            <w:sz w:val="24"/>
            <w:szCs w:val="24"/>
          </w:rPr>
          <w:t>5.</w:t>
        </w:r>
        <w:r w:rsidRPr="000D1E4D">
          <w:rPr>
            <w:rStyle w:val="Hyperlink"/>
            <w:rFonts w:ascii="宋体" w:eastAsia="宋体" w:hAnsi="宋体" w:cs="宋体" w:hint="eastAsia"/>
            <w:i w:val="0"/>
            <w:iCs w:val="0"/>
            <w:noProof/>
            <w:sz w:val="24"/>
            <w:szCs w:val="24"/>
          </w:rPr>
          <w:t>免税导致监管不足</w:t>
        </w:r>
        <w:r w:rsidRPr="00D25AC4">
          <w:rPr>
            <w:rFonts w:ascii="宋体" w:eastAsia="宋体" w:hAnsi="宋体" w:cs="宋体"/>
            <w:i w:val="0"/>
            <w:iCs w:val="0"/>
            <w:noProof/>
            <w:webHidden/>
            <w:sz w:val="24"/>
            <w:szCs w:val="24"/>
          </w:rPr>
          <w:t>........................................</w:t>
        </w:r>
        <w:r>
          <w:rPr>
            <w:rFonts w:ascii="宋体" w:eastAsia="宋体" w:hAnsi="宋体" w:cs="宋体"/>
            <w:i w:val="0"/>
            <w:iCs w:val="0"/>
            <w:noProof/>
            <w:webHidden/>
            <w:sz w:val="24"/>
            <w:szCs w:val="24"/>
          </w:rPr>
          <w:t>. ...</w:t>
        </w:r>
        <w:r w:rsidRPr="000D1E4D">
          <w:rPr>
            <w:rFonts w:ascii="宋体" w:eastAsia="宋体" w:hAnsi="宋体" w:cs="宋体"/>
            <w:i w:val="0"/>
            <w:iCs w:val="0"/>
            <w:noProof/>
            <w:webHidden/>
            <w:sz w:val="24"/>
            <w:szCs w:val="24"/>
          </w:rPr>
          <w:fldChar w:fldCharType="begin"/>
        </w:r>
        <w:r w:rsidRPr="000D1E4D">
          <w:rPr>
            <w:rFonts w:ascii="宋体" w:eastAsia="宋体" w:hAnsi="宋体" w:cs="宋体"/>
            <w:i w:val="0"/>
            <w:iCs w:val="0"/>
            <w:noProof/>
            <w:webHidden/>
            <w:sz w:val="24"/>
            <w:szCs w:val="24"/>
          </w:rPr>
          <w:instrText xml:space="preserve"> PAGEREF _Toc493958017 \h </w:instrText>
        </w:r>
        <w:r w:rsidRPr="000D1E4D">
          <w:rPr>
            <w:rFonts w:ascii="宋体" w:eastAsia="宋体" w:hAnsi="宋体" w:cs="Arial"/>
            <w:i w:val="0"/>
            <w:iCs w:val="0"/>
            <w:noProof/>
            <w:webHidden/>
            <w:sz w:val="24"/>
            <w:szCs w:val="24"/>
          </w:rPr>
        </w:r>
        <w:r w:rsidRPr="000D1E4D">
          <w:rPr>
            <w:rFonts w:ascii="宋体" w:eastAsia="宋体" w:hAnsi="宋体" w:cs="宋体"/>
            <w:i w:val="0"/>
            <w:iCs w:val="0"/>
            <w:noProof/>
            <w:webHidden/>
            <w:sz w:val="24"/>
            <w:szCs w:val="24"/>
          </w:rPr>
          <w:fldChar w:fldCharType="separate"/>
        </w:r>
        <w:r w:rsidRPr="000D1E4D">
          <w:rPr>
            <w:rFonts w:ascii="宋体" w:eastAsia="宋体" w:hAnsi="宋体" w:cs="宋体"/>
            <w:i w:val="0"/>
            <w:iCs w:val="0"/>
            <w:noProof/>
            <w:webHidden/>
            <w:sz w:val="24"/>
            <w:szCs w:val="24"/>
          </w:rPr>
          <w:t>13</w:t>
        </w:r>
        <w:r w:rsidRPr="000D1E4D">
          <w:rPr>
            <w:rFonts w:ascii="宋体" w:eastAsia="宋体" w:hAnsi="宋体" w:cs="宋体"/>
            <w:i w:val="0"/>
            <w:iCs w:val="0"/>
            <w:noProof/>
            <w:webHidden/>
            <w:sz w:val="24"/>
            <w:szCs w:val="24"/>
          </w:rPr>
          <w:fldChar w:fldCharType="end"/>
        </w:r>
      </w:hyperlink>
    </w:p>
    <w:p w:rsidR="00F52EBA" w:rsidRPr="000D1E4D" w:rsidRDefault="00F52EBA" w:rsidP="0076376A">
      <w:pPr>
        <w:pStyle w:val="TOC3"/>
        <w:tabs>
          <w:tab w:val="right" w:leader="dot" w:pos="9060"/>
        </w:tabs>
        <w:spacing w:line="360" w:lineRule="auto"/>
        <w:ind w:left="0" w:firstLineChars="300" w:firstLine="31680"/>
        <w:rPr>
          <w:rFonts w:ascii="宋体" w:eastAsia="宋体" w:hAnsi="宋体" w:cs="Arial"/>
          <w:i w:val="0"/>
          <w:iCs w:val="0"/>
          <w:noProof/>
          <w:spacing w:val="0"/>
          <w:kern w:val="2"/>
          <w:sz w:val="24"/>
          <w:szCs w:val="24"/>
        </w:rPr>
      </w:pPr>
      <w:hyperlink w:anchor="_Toc493958018" w:history="1">
        <w:r w:rsidRPr="000D1E4D">
          <w:rPr>
            <w:rStyle w:val="Hyperlink"/>
            <w:rFonts w:ascii="宋体" w:eastAsia="宋体" w:hAnsi="宋体" w:cs="宋体"/>
            <w:i w:val="0"/>
            <w:iCs w:val="0"/>
            <w:noProof/>
            <w:sz w:val="24"/>
            <w:szCs w:val="24"/>
          </w:rPr>
          <w:t>6.</w:t>
        </w:r>
        <w:r w:rsidRPr="000D1E4D">
          <w:rPr>
            <w:rStyle w:val="Hyperlink"/>
            <w:rFonts w:ascii="宋体" w:eastAsia="宋体" w:hAnsi="宋体" w:cs="宋体" w:hint="eastAsia"/>
            <w:i w:val="0"/>
            <w:iCs w:val="0"/>
            <w:noProof/>
            <w:sz w:val="24"/>
            <w:szCs w:val="24"/>
          </w:rPr>
          <w:t>企业应用中存在错误</w:t>
        </w:r>
        <w:r w:rsidRPr="00D25AC4">
          <w:rPr>
            <w:rFonts w:ascii="宋体" w:eastAsia="宋体" w:hAnsi="宋体" w:cs="宋体"/>
            <w:i w:val="0"/>
            <w:iCs w:val="0"/>
            <w:noProof/>
            <w:webHidden/>
            <w:sz w:val="24"/>
            <w:szCs w:val="24"/>
          </w:rPr>
          <w:t>.......................................</w:t>
        </w:r>
        <w:r>
          <w:rPr>
            <w:rFonts w:ascii="宋体" w:eastAsia="宋体" w:hAnsi="宋体" w:cs="宋体"/>
            <w:i w:val="0"/>
            <w:iCs w:val="0"/>
            <w:noProof/>
            <w:webHidden/>
            <w:sz w:val="24"/>
            <w:szCs w:val="24"/>
          </w:rPr>
          <w:t xml:space="preserve"> </w:t>
        </w:r>
        <w:r w:rsidRPr="00D25AC4">
          <w:rPr>
            <w:rFonts w:ascii="宋体" w:eastAsia="宋体" w:hAnsi="宋体" w:cs="宋体"/>
            <w:i w:val="0"/>
            <w:iCs w:val="0"/>
            <w:noProof/>
            <w:webHidden/>
            <w:sz w:val="24"/>
            <w:szCs w:val="24"/>
          </w:rPr>
          <w:t>.</w:t>
        </w:r>
        <w:r>
          <w:rPr>
            <w:rFonts w:ascii="宋体" w:eastAsia="宋体" w:hAnsi="宋体" w:cs="宋体"/>
            <w:i w:val="0"/>
            <w:iCs w:val="0"/>
            <w:noProof/>
            <w:webHidden/>
            <w:sz w:val="24"/>
            <w:szCs w:val="24"/>
          </w:rPr>
          <w:t>..</w:t>
        </w:r>
        <w:r w:rsidRPr="000D1E4D">
          <w:rPr>
            <w:rFonts w:ascii="宋体" w:eastAsia="宋体" w:hAnsi="宋体" w:cs="宋体"/>
            <w:i w:val="0"/>
            <w:iCs w:val="0"/>
            <w:noProof/>
            <w:webHidden/>
            <w:sz w:val="24"/>
            <w:szCs w:val="24"/>
          </w:rPr>
          <w:fldChar w:fldCharType="begin"/>
        </w:r>
        <w:r w:rsidRPr="000D1E4D">
          <w:rPr>
            <w:rFonts w:ascii="宋体" w:eastAsia="宋体" w:hAnsi="宋体" w:cs="宋体"/>
            <w:i w:val="0"/>
            <w:iCs w:val="0"/>
            <w:noProof/>
            <w:webHidden/>
            <w:sz w:val="24"/>
            <w:szCs w:val="24"/>
          </w:rPr>
          <w:instrText xml:space="preserve"> PAGEREF _Toc493958018 \h </w:instrText>
        </w:r>
        <w:r w:rsidRPr="000D1E4D">
          <w:rPr>
            <w:rFonts w:ascii="宋体" w:eastAsia="宋体" w:hAnsi="宋体" w:cs="Arial"/>
            <w:i w:val="0"/>
            <w:iCs w:val="0"/>
            <w:noProof/>
            <w:webHidden/>
            <w:sz w:val="24"/>
            <w:szCs w:val="24"/>
          </w:rPr>
        </w:r>
        <w:r w:rsidRPr="000D1E4D">
          <w:rPr>
            <w:rFonts w:ascii="宋体" w:eastAsia="宋体" w:hAnsi="宋体" w:cs="宋体"/>
            <w:i w:val="0"/>
            <w:iCs w:val="0"/>
            <w:noProof/>
            <w:webHidden/>
            <w:sz w:val="24"/>
            <w:szCs w:val="24"/>
          </w:rPr>
          <w:fldChar w:fldCharType="separate"/>
        </w:r>
        <w:r w:rsidRPr="000D1E4D">
          <w:rPr>
            <w:rFonts w:ascii="宋体" w:eastAsia="宋体" w:hAnsi="宋体" w:cs="宋体"/>
            <w:i w:val="0"/>
            <w:iCs w:val="0"/>
            <w:noProof/>
            <w:webHidden/>
            <w:sz w:val="24"/>
            <w:szCs w:val="24"/>
          </w:rPr>
          <w:t>13</w:t>
        </w:r>
        <w:r w:rsidRPr="000D1E4D">
          <w:rPr>
            <w:rFonts w:ascii="宋体" w:eastAsia="宋体" w:hAnsi="宋体" w:cs="宋体"/>
            <w:i w:val="0"/>
            <w:iCs w:val="0"/>
            <w:noProof/>
            <w:webHidden/>
            <w:sz w:val="24"/>
            <w:szCs w:val="24"/>
          </w:rPr>
          <w:fldChar w:fldCharType="end"/>
        </w:r>
      </w:hyperlink>
    </w:p>
    <w:p w:rsidR="00F52EBA" w:rsidRPr="000D1E4D" w:rsidRDefault="00F52EBA" w:rsidP="0025246B">
      <w:pPr>
        <w:pStyle w:val="TOC1"/>
        <w:spacing w:line="360" w:lineRule="auto"/>
        <w:rPr>
          <w:rFonts w:cs="Arial"/>
          <w:b/>
          <w:bCs/>
          <w:spacing w:val="0"/>
          <w:kern w:val="2"/>
        </w:rPr>
      </w:pPr>
      <w:hyperlink w:anchor="_Toc493958019" w:history="1">
        <w:r w:rsidRPr="000D1E4D">
          <w:rPr>
            <w:rStyle w:val="Hyperlink"/>
            <w:rFonts w:hint="eastAsia"/>
          </w:rPr>
          <w:t>四、对策建议</w:t>
        </w:r>
        <w:r w:rsidRPr="000D1E4D">
          <w:rPr>
            <w:rFonts w:cs="Arial"/>
            <w:webHidden/>
          </w:rPr>
          <w:tab/>
        </w:r>
        <w:r w:rsidRPr="000D1E4D">
          <w:rPr>
            <w:webHidden/>
          </w:rPr>
          <w:fldChar w:fldCharType="begin"/>
        </w:r>
        <w:r w:rsidRPr="000D1E4D">
          <w:rPr>
            <w:webHidden/>
          </w:rPr>
          <w:instrText xml:space="preserve"> PAGEREF _Toc493958019 \h </w:instrText>
        </w:r>
        <w:r w:rsidRPr="000D1E4D">
          <w:rPr>
            <w:rFonts w:cs="Arial"/>
            <w:webHidden/>
          </w:rPr>
        </w:r>
        <w:r w:rsidRPr="000D1E4D">
          <w:rPr>
            <w:webHidden/>
          </w:rPr>
          <w:fldChar w:fldCharType="separate"/>
        </w:r>
        <w:r w:rsidRPr="000D1E4D">
          <w:rPr>
            <w:webHidden/>
          </w:rPr>
          <w:t>14</w:t>
        </w:r>
        <w:r w:rsidRPr="000D1E4D">
          <w:rPr>
            <w:webHidden/>
          </w:rPr>
          <w:fldChar w:fldCharType="end"/>
        </w:r>
      </w:hyperlink>
    </w:p>
    <w:p w:rsidR="00F52EBA" w:rsidRPr="000D1E4D" w:rsidRDefault="00F52EBA" w:rsidP="0076376A">
      <w:pPr>
        <w:pStyle w:val="TOC3"/>
        <w:tabs>
          <w:tab w:val="right" w:leader="dot" w:pos="9060"/>
        </w:tabs>
        <w:spacing w:line="360" w:lineRule="auto"/>
        <w:ind w:left="0" w:firstLineChars="300" w:firstLine="31680"/>
        <w:rPr>
          <w:rFonts w:ascii="宋体" w:eastAsia="宋体" w:hAnsi="宋体" w:cs="Arial"/>
          <w:i w:val="0"/>
          <w:iCs w:val="0"/>
          <w:noProof/>
          <w:spacing w:val="0"/>
          <w:kern w:val="2"/>
          <w:sz w:val="24"/>
          <w:szCs w:val="24"/>
        </w:rPr>
      </w:pPr>
      <w:hyperlink w:anchor="_Toc493958020" w:history="1">
        <w:r w:rsidRPr="00A26E44">
          <w:rPr>
            <w:rStyle w:val="Hyperlink"/>
            <w:rFonts w:ascii="宋体" w:eastAsia="宋体" w:hAnsi="宋体" w:cs="宋体" w:hint="eastAsia"/>
            <w:i w:val="0"/>
            <w:iCs w:val="0"/>
            <w:noProof/>
            <w:sz w:val="24"/>
            <w:szCs w:val="24"/>
          </w:rPr>
          <w:t>（一）</w:t>
        </w:r>
        <w:r w:rsidRPr="000D1E4D">
          <w:rPr>
            <w:rStyle w:val="Hyperlink"/>
            <w:rFonts w:ascii="宋体" w:eastAsia="宋体" w:hAnsi="宋体" w:cs="宋体" w:hint="eastAsia"/>
            <w:i w:val="0"/>
            <w:iCs w:val="0"/>
            <w:noProof/>
            <w:sz w:val="24"/>
            <w:szCs w:val="24"/>
          </w:rPr>
          <w:t>充分披露财务信息</w:t>
        </w:r>
        <w:r w:rsidRPr="000E06C8">
          <w:rPr>
            <w:rStyle w:val="Hyperlink"/>
            <w:rFonts w:ascii="宋体" w:eastAsia="宋体" w:hAnsi="宋体" w:cs="宋体"/>
            <w:i w:val="0"/>
            <w:iCs w:val="0"/>
            <w:noProof/>
            <w:webHidden/>
            <w:sz w:val="24"/>
            <w:szCs w:val="24"/>
          </w:rPr>
          <w:t>.........................................</w:t>
        </w:r>
        <w:r w:rsidRPr="000D1E4D">
          <w:rPr>
            <w:rFonts w:ascii="宋体" w:eastAsia="宋体" w:hAnsi="宋体" w:cs="宋体"/>
            <w:i w:val="0"/>
            <w:iCs w:val="0"/>
            <w:noProof/>
            <w:webHidden/>
            <w:sz w:val="24"/>
            <w:szCs w:val="24"/>
          </w:rPr>
          <w:fldChar w:fldCharType="begin"/>
        </w:r>
        <w:r w:rsidRPr="000D1E4D">
          <w:rPr>
            <w:rFonts w:ascii="宋体" w:eastAsia="宋体" w:hAnsi="宋体" w:cs="宋体"/>
            <w:i w:val="0"/>
            <w:iCs w:val="0"/>
            <w:noProof/>
            <w:webHidden/>
            <w:sz w:val="24"/>
            <w:szCs w:val="24"/>
          </w:rPr>
          <w:instrText xml:space="preserve"> PAGEREF _Toc493958020 \h </w:instrText>
        </w:r>
        <w:r w:rsidRPr="000D1E4D">
          <w:rPr>
            <w:rFonts w:ascii="宋体" w:eastAsia="宋体" w:hAnsi="宋体" w:cs="Arial"/>
            <w:i w:val="0"/>
            <w:iCs w:val="0"/>
            <w:noProof/>
            <w:webHidden/>
            <w:sz w:val="24"/>
            <w:szCs w:val="24"/>
          </w:rPr>
        </w:r>
        <w:r w:rsidRPr="000D1E4D">
          <w:rPr>
            <w:rFonts w:ascii="宋体" w:eastAsia="宋体" w:hAnsi="宋体" w:cs="宋体"/>
            <w:i w:val="0"/>
            <w:iCs w:val="0"/>
            <w:noProof/>
            <w:webHidden/>
            <w:sz w:val="24"/>
            <w:szCs w:val="24"/>
          </w:rPr>
          <w:fldChar w:fldCharType="separate"/>
        </w:r>
        <w:r w:rsidRPr="000D1E4D">
          <w:rPr>
            <w:rFonts w:ascii="宋体" w:eastAsia="宋体" w:hAnsi="宋体" w:cs="宋体"/>
            <w:i w:val="0"/>
            <w:iCs w:val="0"/>
            <w:noProof/>
            <w:webHidden/>
            <w:sz w:val="24"/>
            <w:szCs w:val="24"/>
          </w:rPr>
          <w:t>14</w:t>
        </w:r>
        <w:r w:rsidRPr="000D1E4D">
          <w:rPr>
            <w:rFonts w:ascii="宋体" w:eastAsia="宋体" w:hAnsi="宋体" w:cs="宋体"/>
            <w:i w:val="0"/>
            <w:iCs w:val="0"/>
            <w:noProof/>
            <w:webHidden/>
            <w:sz w:val="24"/>
            <w:szCs w:val="24"/>
          </w:rPr>
          <w:fldChar w:fldCharType="end"/>
        </w:r>
      </w:hyperlink>
    </w:p>
    <w:p w:rsidR="00F52EBA" w:rsidRPr="000D1E4D" w:rsidRDefault="00F52EBA" w:rsidP="0076376A">
      <w:pPr>
        <w:pStyle w:val="TOC3"/>
        <w:tabs>
          <w:tab w:val="right" w:leader="dot" w:pos="9060"/>
        </w:tabs>
        <w:spacing w:line="360" w:lineRule="auto"/>
        <w:ind w:left="0" w:firstLineChars="300" w:firstLine="31680"/>
        <w:rPr>
          <w:rFonts w:ascii="宋体" w:eastAsia="宋体" w:hAnsi="宋体" w:cs="Arial"/>
          <w:i w:val="0"/>
          <w:iCs w:val="0"/>
          <w:noProof/>
          <w:spacing w:val="0"/>
          <w:kern w:val="2"/>
          <w:sz w:val="24"/>
          <w:szCs w:val="24"/>
        </w:rPr>
      </w:pPr>
      <w:hyperlink w:anchor="_Toc493958021" w:history="1">
        <w:r w:rsidRPr="00A26E44">
          <w:rPr>
            <w:rStyle w:val="Hyperlink"/>
            <w:rFonts w:ascii="宋体" w:eastAsia="宋体" w:hAnsi="宋体" w:cs="宋体" w:hint="eastAsia"/>
            <w:i w:val="0"/>
            <w:iCs w:val="0"/>
            <w:noProof/>
            <w:sz w:val="24"/>
            <w:szCs w:val="24"/>
          </w:rPr>
          <w:t>（</w:t>
        </w:r>
        <w:r>
          <w:rPr>
            <w:rStyle w:val="Hyperlink"/>
            <w:rFonts w:ascii="宋体" w:eastAsia="宋体" w:hAnsi="宋体" w:cs="宋体" w:hint="eastAsia"/>
            <w:i w:val="0"/>
            <w:iCs w:val="0"/>
            <w:noProof/>
            <w:sz w:val="24"/>
            <w:szCs w:val="24"/>
          </w:rPr>
          <w:t>二</w:t>
        </w:r>
        <w:r w:rsidRPr="00A26E44">
          <w:rPr>
            <w:rStyle w:val="Hyperlink"/>
            <w:rFonts w:ascii="宋体" w:eastAsia="宋体" w:hAnsi="宋体" w:cs="宋体" w:hint="eastAsia"/>
            <w:i w:val="0"/>
            <w:iCs w:val="0"/>
            <w:noProof/>
            <w:sz w:val="24"/>
            <w:szCs w:val="24"/>
          </w:rPr>
          <w:t>）</w:t>
        </w:r>
        <w:r w:rsidRPr="000D1E4D">
          <w:rPr>
            <w:rStyle w:val="Hyperlink"/>
            <w:rFonts w:ascii="宋体" w:eastAsia="宋体" w:hAnsi="宋体" w:cs="宋体" w:hint="eastAsia"/>
            <w:i w:val="0"/>
            <w:iCs w:val="0"/>
            <w:noProof/>
            <w:sz w:val="24"/>
            <w:szCs w:val="24"/>
          </w:rPr>
          <w:t>提高会计人员的专业水平和道德品质</w:t>
        </w:r>
        <w:r w:rsidRPr="000E06C8">
          <w:rPr>
            <w:rStyle w:val="Hyperlink"/>
            <w:rFonts w:ascii="宋体" w:eastAsia="宋体" w:hAnsi="宋体" w:cs="宋体"/>
            <w:i w:val="0"/>
            <w:iCs w:val="0"/>
            <w:noProof/>
            <w:webHidden/>
            <w:sz w:val="24"/>
            <w:szCs w:val="24"/>
          </w:rPr>
          <w:t>.........................</w:t>
        </w:r>
        <w:r w:rsidRPr="000D1E4D">
          <w:rPr>
            <w:rFonts w:ascii="宋体" w:eastAsia="宋体" w:hAnsi="宋体" w:cs="宋体"/>
            <w:i w:val="0"/>
            <w:iCs w:val="0"/>
            <w:noProof/>
            <w:webHidden/>
            <w:sz w:val="24"/>
            <w:szCs w:val="24"/>
          </w:rPr>
          <w:fldChar w:fldCharType="begin"/>
        </w:r>
        <w:r w:rsidRPr="000D1E4D">
          <w:rPr>
            <w:rFonts w:ascii="宋体" w:eastAsia="宋体" w:hAnsi="宋体" w:cs="宋体"/>
            <w:i w:val="0"/>
            <w:iCs w:val="0"/>
            <w:noProof/>
            <w:webHidden/>
            <w:sz w:val="24"/>
            <w:szCs w:val="24"/>
          </w:rPr>
          <w:instrText xml:space="preserve"> PAGEREF _Toc493958021 \h </w:instrText>
        </w:r>
        <w:r w:rsidRPr="000D1E4D">
          <w:rPr>
            <w:rFonts w:ascii="宋体" w:eastAsia="宋体" w:hAnsi="宋体" w:cs="Arial"/>
            <w:i w:val="0"/>
            <w:iCs w:val="0"/>
            <w:noProof/>
            <w:webHidden/>
            <w:sz w:val="24"/>
            <w:szCs w:val="24"/>
          </w:rPr>
        </w:r>
        <w:r w:rsidRPr="000D1E4D">
          <w:rPr>
            <w:rFonts w:ascii="宋体" w:eastAsia="宋体" w:hAnsi="宋体" w:cs="宋体"/>
            <w:i w:val="0"/>
            <w:iCs w:val="0"/>
            <w:noProof/>
            <w:webHidden/>
            <w:sz w:val="24"/>
            <w:szCs w:val="24"/>
          </w:rPr>
          <w:fldChar w:fldCharType="separate"/>
        </w:r>
        <w:r w:rsidRPr="000D1E4D">
          <w:rPr>
            <w:rFonts w:ascii="宋体" w:eastAsia="宋体" w:hAnsi="宋体" w:cs="宋体"/>
            <w:i w:val="0"/>
            <w:iCs w:val="0"/>
            <w:noProof/>
            <w:webHidden/>
            <w:sz w:val="24"/>
            <w:szCs w:val="24"/>
          </w:rPr>
          <w:t>14</w:t>
        </w:r>
        <w:r w:rsidRPr="000D1E4D">
          <w:rPr>
            <w:rFonts w:ascii="宋体" w:eastAsia="宋体" w:hAnsi="宋体" w:cs="宋体"/>
            <w:i w:val="0"/>
            <w:iCs w:val="0"/>
            <w:noProof/>
            <w:webHidden/>
            <w:sz w:val="24"/>
            <w:szCs w:val="24"/>
          </w:rPr>
          <w:fldChar w:fldCharType="end"/>
        </w:r>
      </w:hyperlink>
    </w:p>
    <w:p w:rsidR="00F52EBA" w:rsidRPr="000D1E4D" w:rsidRDefault="00F52EBA" w:rsidP="0076376A">
      <w:pPr>
        <w:pStyle w:val="TOC3"/>
        <w:tabs>
          <w:tab w:val="right" w:leader="dot" w:pos="9060"/>
        </w:tabs>
        <w:spacing w:line="360" w:lineRule="auto"/>
        <w:ind w:left="0" w:firstLineChars="300" w:firstLine="31680"/>
        <w:rPr>
          <w:rFonts w:ascii="宋体" w:eastAsia="宋体" w:hAnsi="宋体" w:cs="Arial"/>
          <w:i w:val="0"/>
          <w:iCs w:val="0"/>
          <w:noProof/>
          <w:spacing w:val="0"/>
          <w:kern w:val="2"/>
          <w:sz w:val="24"/>
          <w:szCs w:val="24"/>
        </w:rPr>
      </w:pPr>
      <w:hyperlink w:anchor="_Toc493958022" w:history="1">
        <w:r w:rsidRPr="00A26E44">
          <w:rPr>
            <w:rStyle w:val="Hyperlink"/>
            <w:rFonts w:ascii="宋体" w:eastAsia="宋体" w:hAnsi="宋体" w:cs="宋体" w:hint="eastAsia"/>
            <w:i w:val="0"/>
            <w:iCs w:val="0"/>
            <w:noProof/>
            <w:sz w:val="24"/>
            <w:szCs w:val="24"/>
          </w:rPr>
          <w:t>（</w:t>
        </w:r>
        <w:r>
          <w:rPr>
            <w:rStyle w:val="Hyperlink"/>
            <w:rFonts w:ascii="宋体" w:eastAsia="宋体" w:hAnsi="宋体" w:cs="宋体" w:hint="eastAsia"/>
            <w:i w:val="0"/>
            <w:iCs w:val="0"/>
            <w:noProof/>
            <w:sz w:val="24"/>
            <w:szCs w:val="24"/>
          </w:rPr>
          <w:t>三</w:t>
        </w:r>
        <w:r w:rsidRPr="00A26E44">
          <w:rPr>
            <w:rStyle w:val="Hyperlink"/>
            <w:rFonts w:ascii="宋体" w:eastAsia="宋体" w:hAnsi="宋体" w:cs="宋体" w:hint="eastAsia"/>
            <w:i w:val="0"/>
            <w:iCs w:val="0"/>
            <w:noProof/>
            <w:sz w:val="24"/>
            <w:szCs w:val="24"/>
          </w:rPr>
          <w:t>）</w:t>
        </w:r>
        <w:r w:rsidRPr="000D1E4D">
          <w:rPr>
            <w:rStyle w:val="Hyperlink"/>
            <w:rFonts w:ascii="宋体" w:eastAsia="宋体" w:hAnsi="宋体" w:cs="宋体" w:hint="eastAsia"/>
            <w:i w:val="0"/>
            <w:iCs w:val="0"/>
            <w:noProof/>
            <w:sz w:val="24"/>
            <w:szCs w:val="24"/>
          </w:rPr>
          <w:t>综合使用所有会计准则</w:t>
        </w:r>
        <w:r w:rsidRPr="000E06C8">
          <w:rPr>
            <w:rFonts w:ascii="宋体" w:eastAsia="宋体" w:hAnsi="宋体" w:cs="宋体"/>
            <w:i w:val="0"/>
            <w:iCs w:val="0"/>
            <w:noProof/>
            <w:webHidden/>
            <w:sz w:val="24"/>
            <w:szCs w:val="24"/>
          </w:rPr>
          <w:t>......................................</w:t>
        </w:r>
        <w:r w:rsidRPr="000D1E4D">
          <w:rPr>
            <w:rFonts w:ascii="宋体" w:eastAsia="宋体" w:hAnsi="宋体" w:cs="宋体"/>
            <w:i w:val="0"/>
            <w:iCs w:val="0"/>
            <w:noProof/>
            <w:webHidden/>
            <w:sz w:val="24"/>
            <w:szCs w:val="24"/>
          </w:rPr>
          <w:fldChar w:fldCharType="begin"/>
        </w:r>
        <w:r w:rsidRPr="000D1E4D">
          <w:rPr>
            <w:rFonts w:ascii="宋体" w:eastAsia="宋体" w:hAnsi="宋体" w:cs="宋体"/>
            <w:i w:val="0"/>
            <w:iCs w:val="0"/>
            <w:noProof/>
            <w:webHidden/>
            <w:sz w:val="24"/>
            <w:szCs w:val="24"/>
          </w:rPr>
          <w:instrText xml:space="preserve"> PAGEREF _Toc493958022 \h </w:instrText>
        </w:r>
        <w:r w:rsidRPr="000D1E4D">
          <w:rPr>
            <w:rFonts w:ascii="宋体" w:eastAsia="宋体" w:hAnsi="宋体" w:cs="Arial"/>
            <w:i w:val="0"/>
            <w:iCs w:val="0"/>
            <w:noProof/>
            <w:webHidden/>
            <w:sz w:val="24"/>
            <w:szCs w:val="24"/>
          </w:rPr>
        </w:r>
        <w:r w:rsidRPr="000D1E4D">
          <w:rPr>
            <w:rFonts w:ascii="宋体" w:eastAsia="宋体" w:hAnsi="宋体" w:cs="宋体"/>
            <w:i w:val="0"/>
            <w:iCs w:val="0"/>
            <w:noProof/>
            <w:webHidden/>
            <w:sz w:val="24"/>
            <w:szCs w:val="24"/>
          </w:rPr>
          <w:fldChar w:fldCharType="separate"/>
        </w:r>
        <w:r w:rsidRPr="000D1E4D">
          <w:rPr>
            <w:rFonts w:ascii="宋体" w:eastAsia="宋体" w:hAnsi="宋体" w:cs="宋体"/>
            <w:i w:val="0"/>
            <w:iCs w:val="0"/>
            <w:noProof/>
            <w:webHidden/>
            <w:sz w:val="24"/>
            <w:szCs w:val="24"/>
          </w:rPr>
          <w:t>15</w:t>
        </w:r>
        <w:r w:rsidRPr="000D1E4D">
          <w:rPr>
            <w:rFonts w:ascii="宋体" w:eastAsia="宋体" w:hAnsi="宋体" w:cs="宋体"/>
            <w:i w:val="0"/>
            <w:iCs w:val="0"/>
            <w:noProof/>
            <w:webHidden/>
            <w:sz w:val="24"/>
            <w:szCs w:val="24"/>
          </w:rPr>
          <w:fldChar w:fldCharType="end"/>
        </w:r>
      </w:hyperlink>
    </w:p>
    <w:p w:rsidR="00F52EBA" w:rsidRPr="000D1E4D" w:rsidRDefault="00F52EBA" w:rsidP="0076376A">
      <w:pPr>
        <w:pStyle w:val="TOC3"/>
        <w:tabs>
          <w:tab w:val="right" w:leader="dot" w:pos="9060"/>
        </w:tabs>
        <w:spacing w:line="360" w:lineRule="auto"/>
        <w:ind w:left="0" w:firstLineChars="300" w:firstLine="31680"/>
        <w:rPr>
          <w:rFonts w:ascii="宋体" w:eastAsia="宋体" w:hAnsi="宋体" w:cs="Arial"/>
          <w:i w:val="0"/>
          <w:iCs w:val="0"/>
          <w:noProof/>
          <w:spacing w:val="0"/>
          <w:kern w:val="2"/>
          <w:sz w:val="24"/>
          <w:szCs w:val="24"/>
        </w:rPr>
      </w:pPr>
      <w:hyperlink w:anchor="_Toc493958023" w:history="1">
        <w:r w:rsidRPr="00A26E44">
          <w:rPr>
            <w:rStyle w:val="Hyperlink"/>
            <w:rFonts w:ascii="宋体" w:eastAsia="宋体" w:hAnsi="宋体" w:cs="宋体" w:hint="eastAsia"/>
            <w:i w:val="0"/>
            <w:iCs w:val="0"/>
            <w:noProof/>
            <w:sz w:val="24"/>
            <w:szCs w:val="24"/>
          </w:rPr>
          <w:t>（</w:t>
        </w:r>
        <w:r>
          <w:rPr>
            <w:rStyle w:val="Hyperlink"/>
            <w:rFonts w:ascii="宋体" w:eastAsia="宋体" w:hAnsi="宋体" w:cs="宋体" w:hint="eastAsia"/>
            <w:i w:val="0"/>
            <w:iCs w:val="0"/>
            <w:noProof/>
            <w:sz w:val="24"/>
            <w:szCs w:val="24"/>
          </w:rPr>
          <w:t>四</w:t>
        </w:r>
        <w:r w:rsidRPr="00A26E44">
          <w:rPr>
            <w:rStyle w:val="Hyperlink"/>
            <w:rFonts w:ascii="宋体" w:eastAsia="宋体" w:hAnsi="宋体" w:cs="宋体" w:hint="eastAsia"/>
            <w:i w:val="0"/>
            <w:iCs w:val="0"/>
            <w:noProof/>
            <w:sz w:val="24"/>
            <w:szCs w:val="24"/>
          </w:rPr>
          <w:t>）</w:t>
        </w:r>
        <w:r w:rsidRPr="000D1E4D">
          <w:rPr>
            <w:rStyle w:val="Hyperlink"/>
            <w:rFonts w:ascii="宋体" w:eastAsia="宋体" w:hAnsi="宋体" w:cs="宋体" w:hint="eastAsia"/>
            <w:i w:val="0"/>
            <w:iCs w:val="0"/>
            <w:noProof/>
            <w:sz w:val="24"/>
            <w:szCs w:val="24"/>
          </w:rPr>
          <w:t>加强独立审计、社会监督</w:t>
        </w:r>
        <w:r w:rsidRPr="000E06C8">
          <w:rPr>
            <w:rFonts w:ascii="宋体" w:eastAsia="宋体" w:hAnsi="宋体" w:cs="宋体"/>
            <w:i w:val="0"/>
            <w:iCs w:val="0"/>
            <w:noProof/>
            <w:webHidden/>
            <w:sz w:val="24"/>
            <w:szCs w:val="24"/>
          </w:rPr>
          <w:t>....................................</w:t>
        </w:r>
        <w:r w:rsidRPr="000D1E4D">
          <w:rPr>
            <w:rFonts w:ascii="宋体" w:eastAsia="宋体" w:hAnsi="宋体" w:cs="宋体"/>
            <w:i w:val="0"/>
            <w:iCs w:val="0"/>
            <w:noProof/>
            <w:webHidden/>
            <w:sz w:val="24"/>
            <w:szCs w:val="24"/>
          </w:rPr>
          <w:fldChar w:fldCharType="begin"/>
        </w:r>
        <w:r w:rsidRPr="000D1E4D">
          <w:rPr>
            <w:rFonts w:ascii="宋体" w:eastAsia="宋体" w:hAnsi="宋体" w:cs="宋体"/>
            <w:i w:val="0"/>
            <w:iCs w:val="0"/>
            <w:noProof/>
            <w:webHidden/>
            <w:sz w:val="24"/>
            <w:szCs w:val="24"/>
          </w:rPr>
          <w:instrText xml:space="preserve"> PAGEREF _Toc493958023 \h </w:instrText>
        </w:r>
        <w:r w:rsidRPr="000D1E4D">
          <w:rPr>
            <w:rFonts w:ascii="宋体" w:eastAsia="宋体" w:hAnsi="宋体" w:cs="Arial"/>
            <w:i w:val="0"/>
            <w:iCs w:val="0"/>
            <w:noProof/>
            <w:webHidden/>
            <w:sz w:val="24"/>
            <w:szCs w:val="24"/>
          </w:rPr>
        </w:r>
        <w:r w:rsidRPr="000D1E4D">
          <w:rPr>
            <w:rFonts w:ascii="宋体" w:eastAsia="宋体" w:hAnsi="宋体" w:cs="宋体"/>
            <w:i w:val="0"/>
            <w:iCs w:val="0"/>
            <w:noProof/>
            <w:webHidden/>
            <w:sz w:val="24"/>
            <w:szCs w:val="24"/>
          </w:rPr>
          <w:fldChar w:fldCharType="separate"/>
        </w:r>
        <w:r w:rsidRPr="000D1E4D">
          <w:rPr>
            <w:rFonts w:ascii="宋体" w:eastAsia="宋体" w:hAnsi="宋体" w:cs="宋体"/>
            <w:i w:val="0"/>
            <w:iCs w:val="0"/>
            <w:noProof/>
            <w:webHidden/>
            <w:sz w:val="24"/>
            <w:szCs w:val="24"/>
          </w:rPr>
          <w:t>15</w:t>
        </w:r>
        <w:r w:rsidRPr="000D1E4D">
          <w:rPr>
            <w:rFonts w:ascii="宋体" w:eastAsia="宋体" w:hAnsi="宋体" w:cs="宋体"/>
            <w:i w:val="0"/>
            <w:iCs w:val="0"/>
            <w:noProof/>
            <w:webHidden/>
            <w:sz w:val="24"/>
            <w:szCs w:val="24"/>
          </w:rPr>
          <w:fldChar w:fldCharType="end"/>
        </w:r>
      </w:hyperlink>
    </w:p>
    <w:p w:rsidR="00F52EBA" w:rsidRPr="000D1E4D" w:rsidRDefault="00F52EBA" w:rsidP="0076376A">
      <w:pPr>
        <w:pStyle w:val="TOC3"/>
        <w:tabs>
          <w:tab w:val="right" w:leader="dot" w:pos="9060"/>
        </w:tabs>
        <w:spacing w:line="360" w:lineRule="auto"/>
        <w:ind w:left="0" w:firstLineChars="300" w:firstLine="31680"/>
        <w:rPr>
          <w:rFonts w:ascii="宋体" w:eastAsia="宋体" w:hAnsi="宋体" w:cs="Arial"/>
          <w:i w:val="0"/>
          <w:iCs w:val="0"/>
          <w:noProof/>
          <w:spacing w:val="0"/>
          <w:kern w:val="2"/>
          <w:sz w:val="24"/>
          <w:szCs w:val="24"/>
        </w:rPr>
      </w:pPr>
      <w:hyperlink w:anchor="_Toc493958024" w:history="1">
        <w:r w:rsidRPr="00A26E44">
          <w:rPr>
            <w:rStyle w:val="Hyperlink"/>
            <w:rFonts w:ascii="宋体" w:eastAsia="宋体" w:hAnsi="宋体" w:cs="宋体" w:hint="eastAsia"/>
            <w:i w:val="0"/>
            <w:iCs w:val="0"/>
            <w:noProof/>
            <w:sz w:val="24"/>
            <w:szCs w:val="24"/>
          </w:rPr>
          <w:t>（</w:t>
        </w:r>
        <w:r>
          <w:rPr>
            <w:rStyle w:val="Hyperlink"/>
            <w:rFonts w:ascii="宋体" w:eastAsia="宋体" w:hAnsi="宋体" w:cs="宋体" w:hint="eastAsia"/>
            <w:i w:val="0"/>
            <w:iCs w:val="0"/>
            <w:noProof/>
            <w:sz w:val="24"/>
            <w:szCs w:val="24"/>
          </w:rPr>
          <w:t>五</w:t>
        </w:r>
        <w:r w:rsidRPr="00A26E44">
          <w:rPr>
            <w:rStyle w:val="Hyperlink"/>
            <w:rFonts w:ascii="宋体" w:eastAsia="宋体" w:hAnsi="宋体" w:cs="宋体" w:hint="eastAsia"/>
            <w:i w:val="0"/>
            <w:iCs w:val="0"/>
            <w:noProof/>
            <w:sz w:val="24"/>
            <w:szCs w:val="24"/>
          </w:rPr>
          <w:t>）</w:t>
        </w:r>
        <w:r w:rsidRPr="000D1E4D">
          <w:rPr>
            <w:rStyle w:val="Hyperlink"/>
            <w:rFonts w:ascii="宋体" w:eastAsia="宋体" w:hAnsi="宋体" w:cs="宋体" w:hint="eastAsia"/>
            <w:i w:val="0"/>
            <w:iCs w:val="0"/>
            <w:noProof/>
            <w:sz w:val="24"/>
            <w:szCs w:val="24"/>
          </w:rPr>
          <w:t>强化企业内部控制</w:t>
        </w:r>
        <w:r w:rsidRPr="000E06C8">
          <w:rPr>
            <w:rFonts w:ascii="宋体" w:eastAsia="宋体" w:hAnsi="宋体" w:cs="宋体"/>
            <w:i w:val="0"/>
            <w:iCs w:val="0"/>
            <w:noProof/>
            <w:webHidden/>
            <w:sz w:val="24"/>
            <w:szCs w:val="24"/>
          </w:rPr>
          <w:t xml:space="preserve">......................................... </w:t>
        </w:r>
        <w:r w:rsidRPr="000D1E4D">
          <w:rPr>
            <w:rFonts w:ascii="宋体" w:eastAsia="宋体" w:hAnsi="宋体" w:cs="宋体"/>
            <w:i w:val="0"/>
            <w:iCs w:val="0"/>
            <w:noProof/>
            <w:webHidden/>
            <w:sz w:val="24"/>
            <w:szCs w:val="24"/>
          </w:rPr>
          <w:fldChar w:fldCharType="begin"/>
        </w:r>
        <w:r w:rsidRPr="000D1E4D">
          <w:rPr>
            <w:rFonts w:ascii="宋体" w:eastAsia="宋体" w:hAnsi="宋体" w:cs="宋体"/>
            <w:i w:val="0"/>
            <w:iCs w:val="0"/>
            <w:noProof/>
            <w:webHidden/>
            <w:sz w:val="24"/>
            <w:szCs w:val="24"/>
          </w:rPr>
          <w:instrText xml:space="preserve"> PAGEREF _Toc493958024 \h </w:instrText>
        </w:r>
        <w:r w:rsidRPr="000D1E4D">
          <w:rPr>
            <w:rFonts w:ascii="宋体" w:eastAsia="宋体" w:hAnsi="宋体" w:cs="Arial"/>
            <w:i w:val="0"/>
            <w:iCs w:val="0"/>
            <w:noProof/>
            <w:webHidden/>
            <w:sz w:val="24"/>
            <w:szCs w:val="24"/>
          </w:rPr>
        </w:r>
        <w:r w:rsidRPr="000D1E4D">
          <w:rPr>
            <w:rFonts w:ascii="宋体" w:eastAsia="宋体" w:hAnsi="宋体" w:cs="宋体"/>
            <w:i w:val="0"/>
            <w:iCs w:val="0"/>
            <w:noProof/>
            <w:webHidden/>
            <w:sz w:val="24"/>
            <w:szCs w:val="24"/>
          </w:rPr>
          <w:fldChar w:fldCharType="separate"/>
        </w:r>
        <w:r w:rsidRPr="000D1E4D">
          <w:rPr>
            <w:rFonts w:ascii="宋体" w:eastAsia="宋体" w:hAnsi="宋体" w:cs="宋体"/>
            <w:i w:val="0"/>
            <w:iCs w:val="0"/>
            <w:noProof/>
            <w:webHidden/>
            <w:sz w:val="24"/>
            <w:szCs w:val="24"/>
          </w:rPr>
          <w:t>15</w:t>
        </w:r>
        <w:r w:rsidRPr="000D1E4D">
          <w:rPr>
            <w:rFonts w:ascii="宋体" w:eastAsia="宋体" w:hAnsi="宋体" w:cs="宋体"/>
            <w:i w:val="0"/>
            <w:iCs w:val="0"/>
            <w:noProof/>
            <w:webHidden/>
            <w:sz w:val="24"/>
            <w:szCs w:val="24"/>
          </w:rPr>
          <w:fldChar w:fldCharType="end"/>
        </w:r>
      </w:hyperlink>
    </w:p>
    <w:p w:rsidR="00F52EBA" w:rsidRPr="000D1E4D" w:rsidRDefault="00F52EBA" w:rsidP="0076376A">
      <w:pPr>
        <w:pStyle w:val="TOC3"/>
        <w:tabs>
          <w:tab w:val="right" w:leader="dot" w:pos="9060"/>
        </w:tabs>
        <w:spacing w:line="360" w:lineRule="auto"/>
        <w:ind w:left="0" w:firstLineChars="300" w:firstLine="31680"/>
        <w:rPr>
          <w:rFonts w:ascii="宋体" w:eastAsia="宋体" w:hAnsi="宋体" w:cs="Arial"/>
          <w:i w:val="0"/>
          <w:iCs w:val="0"/>
          <w:noProof/>
          <w:spacing w:val="0"/>
          <w:kern w:val="2"/>
          <w:sz w:val="24"/>
          <w:szCs w:val="24"/>
        </w:rPr>
      </w:pPr>
      <w:hyperlink w:anchor="_Toc493958025" w:history="1">
        <w:r w:rsidRPr="00A26E44">
          <w:rPr>
            <w:rStyle w:val="Hyperlink"/>
            <w:rFonts w:ascii="宋体" w:eastAsia="宋体" w:hAnsi="宋体" w:cs="宋体" w:hint="eastAsia"/>
            <w:i w:val="0"/>
            <w:iCs w:val="0"/>
            <w:noProof/>
            <w:sz w:val="24"/>
            <w:szCs w:val="24"/>
          </w:rPr>
          <w:t>（</w:t>
        </w:r>
        <w:r>
          <w:rPr>
            <w:rStyle w:val="Hyperlink"/>
            <w:rFonts w:ascii="宋体" w:eastAsia="宋体" w:hAnsi="宋体" w:cs="宋体" w:hint="eastAsia"/>
            <w:i w:val="0"/>
            <w:iCs w:val="0"/>
            <w:noProof/>
            <w:sz w:val="24"/>
            <w:szCs w:val="24"/>
          </w:rPr>
          <w:t>六</w:t>
        </w:r>
        <w:r w:rsidRPr="00A26E44">
          <w:rPr>
            <w:rStyle w:val="Hyperlink"/>
            <w:rFonts w:ascii="宋体" w:eastAsia="宋体" w:hAnsi="宋体" w:cs="宋体" w:hint="eastAsia"/>
            <w:i w:val="0"/>
            <w:iCs w:val="0"/>
            <w:noProof/>
            <w:sz w:val="24"/>
            <w:szCs w:val="24"/>
          </w:rPr>
          <w:t>）</w:t>
        </w:r>
        <w:r w:rsidRPr="000D1E4D">
          <w:rPr>
            <w:rStyle w:val="Hyperlink"/>
            <w:rFonts w:ascii="宋体" w:eastAsia="宋体" w:hAnsi="宋体" w:cs="宋体" w:hint="eastAsia"/>
            <w:i w:val="0"/>
            <w:iCs w:val="0"/>
            <w:noProof/>
            <w:sz w:val="24"/>
            <w:szCs w:val="24"/>
          </w:rPr>
          <w:t>审计调整并整改</w:t>
        </w:r>
        <w:r w:rsidRPr="000E06C8">
          <w:rPr>
            <w:rFonts w:ascii="宋体" w:eastAsia="宋体" w:hAnsi="宋体" w:cs="宋体"/>
            <w:i w:val="0"/>
            <w:iCs w:val="0"/>
            <w:noProof/>
            <w:webHidden/>
            <w:sz w:val="24"/>
            <w:szCs w:val="24"/>
          </w:rPr>
          <w:t xml:space="preserve">......................................... </w:t>
        </w:r>
        <w:r>
          <w:rPr>
            <w:rFonts w:ascii="宋体" w:eastAsia="宋体" w:hAnsi="宋体" w:cs="宋体"/>
            <w:i w:val="0"/>
            <w:iCs w:val="0"/>
            <w:noProof/>
            <w:webHidden/>
            <w:sz w:val="24"/>
            <w:szCs w:val="24"/>
          </w:rPr>
          <w:t>..</w:t>
        </w:r>
        <w:r w:rsidRPr="000D1E4D">
          <w:rPr>
            <w:rFonts w:ascii="宋体" w:eastAsia="宋体" w:hAnsi="宋体" w:cs="宋体"/>
            <w:i w:val="0"/>
            <w:iCs w:val="0"/>
            <w:noProof/>
            <w:webHidden/>
            <w:sz w:val="24"/>
            <w:szCs w:val="24"/>
          </w:rPr>
          <w:fldChar w:fldCharType="begin"/>
        </w:r>
        <w:r w:rsidRPr="000D1E4D">
          <w:rPr>
            <w:rFonts w:ascii="宋体" w:eastAsia="宋体" w:hAnsi="宋体" w:cs="宋体"/>
            <w:i w:val="0"/>
            <w:iCs w:val="0"/>
            <w:noProof/>
            <w:webHidden/>
            <w:sz w:val="24"/>
            <w:szCs w:val="24"/>
          </w:rPr>
          <w:instrText xml:space="preserve"> PAGEREF _Toc493958025 \h </w:instrText>
        </w:r>
        <w:r w:rsidRPr="000D1E4D">
          <w:rPr>
            <w:rFonts w:ascii="宋体" w:eastAsia="宋体" w:hAnsi="宋体" w:cs="Arial"/>
            <w:i w:val="0"/>
            <w:iCs w:val="0"/>
            <w:noProof/>
            <w:webHidden/>
            <w:sz w:val="24"/>
            <w:szCs w:val="24"/>
          </w:rPr>
        </w:r>
        <w:r w:rsidRPr="000D1E4D">
          <w:rPr>
            <w:rFonts w:ascii="宋体" w:eastAsia="宋体" w:hAnsi="宋体" w:cs="宋体"/>
            <w:i w:val="0"/>
            <w:iCs w:val="0"/>
            <w:noProof/>
            <w:webHidden/>
            <w:sz w:val="24"/>
            <w:szCs w:val="24"/>
          </w:rPr>
          <w:fldChar w:fldCharType="separate"/>
        </w:r>
        <w:r w:rsidRPr="000D1E4D">
          <w:rPr>
            <w:rFonts w:ascii="宋体" w:eastAsia="宋体" w:hAnsi="宋体" w:cs="宋体"/>
            <w:i w:val="0"/>
            <w:iCs w:val="0"/>
            <w:noProof/>
            <w:webHidden/>
            <w:sz w:val="24"/>
            <w:szCs w:val="24"/>
          </w:rPr>
          <w:t>15</w:t>
        </w:r>
        <w:r w:rsidRPr="000D1E4D">
          <w:rPr>
            <w:rFonts w:ascii="宋体" w:eastAsia="宋体" w:hAnsi="宋体" w:cs="宋体"/>
            <w:i w:val="0"/>
            <w:iCs w:val="0"/>
            <w:noProof/>
            <w:webHidden/>
            <w:sz w:val="24"/>
            <w:szCs w:val="24"/>
          </w:rPr>
          <w:fldChar w:fldCharType="end"/>
        </w:r>
      </w:hyperlink>
    </w:p>
    <w:p w:rsidR="00F52EBA" w:rsidRPr="000D1E4D" w:rsidRDefault="00F52EBA" w:rsidP="0025246B">
      <w:pPr>
        <w:pStyle w:val="TOC1"/>
        <w:spacing w:line="360" w:lineRule="auto"/>
        <w:rPr>
          <w:rFonts w:cs="Arial"/>
          <w:b/>
          <w:bCs/>
          <w:spacing w:val="0"/>
          <w:kern w:val="2"/>
        </w:rPr>
      </w:pPr>
      <w:hyperlink w:anchor="_Toc493958026" w:history="1">
        <w:r w:rsidRPr="000D1E4D">
          <w:rPr>
            <w:rStyle w:val="Hyperlink"/>
            <w:rFonts w:hint="eastAsia"/>
          </w:rPr>
          <w:t>五、总结</w:t>
        </w:r>
        <w:r w:rsidRPr="000E06C8">
          <w:rPr>
            <w:webHidden/>
          </w:rPr>
          <w:t>......................................... ...</w:t>
        </w:r>
        <w:r>
          <w:rPr>
            <w:webHidden/>
          </w:rPr>
          <w:t>................</w:t>
        </w:r>
        <w:r w:rsidRPr="000D1E4D">
          <w:rPr>
            <w:webHidden/>
          </w:rPr>
          <w:fldChar w:fldCharType="begin"/>
        </w:r>
        <w:r w:rsidRPr="000D1E4D">
          <w:rPr>
            <w:webHidden/>
          </w:rPr>
          <w:instrText xml:space="preserve"> PAGEREF _Toc493958026 \h </w:instrText>
        </w:r>
        <w:r w:rsidRPr="000D1E4D">
          <w:rPr>
            <w:rFonts w:cs="Arial"/>
            <w:webHidden/>
          </w:rPr>
        </w:r>
        <w:r w:rsidRPr="000D1E4D">
          <w:rPr>
            <w:webHidden/>
          </w:rPr>
          <w:fldChar w:fldCharType="separate"/>
        </w:r>
        <w:r w:rsidRPr="000D1E4D">
          <w:rPr>
            <w:webHidden/>
          </w:rPr>
          <w:t>16</w:t>
        </w:r>
        <w:r w:rsidRPr="000D1E4D">
          <w:rPr>
            <w:webHidden/>
          </w:rPr>
          <w:fldChar w:fldCharType="end"/>
        </w:r>
      </w:hyperlink>
    </w:p>
    <w:p w:rsidR="00F52EBA" w:rsidRPr="000D1E4D" w:rsidRDefault="00F52EBA" w:rsidP="0025246B">
      <w:pPr>
        <w:pStyle w:val="TOC1"/>
        <w:spacing w:line="360" w:lineRule="auto"/>
        <w:rPr>
          <w:rFonts w:cs="Arial"/>
          <w:b/>
          <w:bCs/>
          <w:spacing w:val="0"/>
          <w:kern w:val="2"/>
        </w:rPr>
      </w:pPr>
      <w:hyperlink w:anchor="_Toc493958027" w:history="1">
        <w:r w:rsidRPr="000D1E4D">
          <w:rPr>
            <w:rStyle w:val="Hyperlink"/>
            <w:rFonts w:hint="eastAsia"/>
          </w:rPr>
          <w:t>参考文献</w:t>
        </w:r>
        <w:r w:rsidRPr="000E06C8">
          <w:rPr>
            <w:webHidden/>
          </w:rPr>
          <w:t>......................................... ...</w:t>
        </w:r>
        <w:r>
          <w:rPr>
            <w:webHidden/>
          </w:rPr>
          <w:t>................</w:t>
        </w:r>
        <w:r w:rsidRPr="000D1E4D">
          <w:rPr>
            <w:webHidden/>
          </w:rPr>
          <w:fldChar w:fldCharType="begin"/>
        </w:r>
        <w:r w:rsidRPr="000D1E4D">
          <w:rPr>
            <w:webHidden/>
          </w:rPr>
          <w:instrText xml:space="preserve"> PAGEREF _Toc493958027 \h </w:instrText>
        </w:r>
        <w:r w:rsidRPr="000D1E4D">
          <w:rPr>
            <w:rFonts w:cs="Arial"/>
            <w:webHidden/>
          </w:rPr>
        </w:r>
        <w:r w:rsidRPr="000D1E4D">
          <w:rPr>
            <w:webHidden/>
          </w:rPr>
          <w:fldChar w:fldCharType="separate"/>
        </w:r>
        <w:r w:rsidRPr="000D1E4D">
          <w:rPr>
            <w:webHidden/>
          </w:rPr>
          <w:t>17</w:t>
        </w:r>
        <w:r w:rsidRPr="000D1E4D">
          <w:rPr>
            <w:webHidden/>
          </w:rPr>
          <w:fldChar w:fldCharType="end"/>
        </w:r>
      </w:hyperlink>
    </w:p>
    <w:p w:rsidR="00F52EBA" w:rsidRDefault="00F52EBA" w:rsidP="0025246B">
      <w:pPr>
        <w:pStyle w:val="TOC1"/>
        <w:spacing w:line="360" w:lineRule="auto"/>
        <w:rPr>
          <w:rFonts w:eastAsia="等线" w:hAnsi="等线" w:cs="Arial"/>
          <w:b/>
          <w:bCs/>
          <w:spacing w:val="0"/>
          <w:kern w:val="2"/>
          <w:sz w:val="21"/>
          <w:szCs w:val="21"/>
        </w:rPr>
      </w:pPr>
      <w:hyperlink w:anchor="_Toc493958028" w:history="1">
        <w:r w:rsidRPr="000D1E4D">
          <w:rPr>
            <w:rStyle w:val="Hyperlink"/>
            <w:rFonts w:hint="eastAsia"/>
          </w:rPr>
          <w:t>致</w:t>
        </w:r>
        <w:r w:rsidRPr="000D1E4D">
          <w:rPr>
            <w:rStyle w:val="Hyperlink"/>
          </w:rPr>
          <w:t xml:space="preserve">  </w:t>
        </w:r>
        <w:r w:rsidRPr="000D1E4D">
          <w:rPr>
            <w:rStyle w:val="Hyperlink"/>
            <w:rFonts w:hint="eastAsia"/>
          </w:rPr>
          <w:t>谢</w:t>
        </w:r>
        <w:r w:rsidRPr="000E06C8">
          <w:rPr>
            <w:webHidden/>
          </w:rPr>
          <w:t>......................................... ...</w:t>
        </w:r>
        <w:r>
          <w:rPr>
            <w:webHidden/>
          </w:rPr>
          <w:t>..................</w:t>
        </w:r>
        <w:r w:rsidRPr="000D1E4D">
          <w:rPr>
            <w:webHidden/>
          </w:rPr>
          <w:fldChar w:fldCharType="begin"/>
        </w:r>
        <w:r w:rsidRPr="000D1E4D">
          <w:rPr>
            <w:webHidden/>
          </w:rPr>
          <w:instrText xml:space="preserve"> PAGEREF _Toc493958028 \h </w:instrText>
        </w:r>
        <w:r w:rsidRPr="000D1E4D">
          <w:rPr>
            <w:rFonts w:cs="Arial"/>
            <w:webHidden/>
          </w:rPr>
        </w:r>
        <w:r w:rsidRPr="000D1E4D">
          <w:rPr>
            <w:webHidden/>
          </w:rPr>
          <w:fldChar w:fldCharType="separate"/>
        </w:r>
        <w:r w:rsidRPr="000D1E4D">
          <w:rPr>
            <w:webHidden/>
          </w:rPr>
          <w:t>18</w:t>
        </w:r>
        <w:r w:rsidRPr="000D1E4D">
          <w:rPr>
            <w:webHidden/>
          </w:rPr>
          <w:fldChar w:fldCharType="end"/>
        </w:r>
      </w:hyperlink>
    </w:p>
    <w:p w:rsidR="00F52EBA" w:rsidRDefault="00F52EBA" w:rsidP="00C81138">
      <w:pPr>
        <w:pStyle w:val="TableofFigures"/>
        <w:tabs>
          <w:tab w:val="right" w:leader="dot" w:pos="9060"/>
        </w:tabs>
        <w:ind w:leftChars="0" w:firstLineChars="0" w:firstLine="0"/>
        <w:rPr>
          <w:rFonts w:ascii="黑体" w:eastAsia="黑体" w:hAnsi="黑体"/>
          <w:sz w:val="32"/>
          <w:szCs w:val="32"/>
        </w:rPr>
      </w:pPr>
      <w:r>
        <w:rPr>
          <w:rFonts w:ascii="黑体" w:eastAsia="黑体" w:hAnsi="黑体" w:cs="黑体"/>
          <w:sz w:val="32"/>
          <w:szCs w:val="32"/>
        </w:rPr>
        <w:fldChar w:fldCharType="end"/>
      </w:r>
      <w:commentRangeEnd w:id="20"/>
      <w:commentRangeEnd w:id="21"/>
      <w:r>
        <w:rPr>
          <w:rStyle w:val="CommentReference"/>
          <w:lang w:val="en-US"/>
        </w:rPr>
        <w:commentReference w:id="20"/>
      </w:r>
      <w:r>
        <w:rPr>
          <w:rStyle w:val="CommentReference"/>
          <w:lang w:val="en-US"/>
        </w:rPr>
        <w:commentReference w:id="21"/>
      </w:r>
    </w:p>
    <w:p w:rsidR="00F52EBA" w:rsidRDefault="00F52EBA" w:rsidP="00C81138">
      <w:pPr>
        <w:pStyle w:val="TableofFigures"/>
        <w:tabs>
          <w:tab w:val="right" w:leader="dot" w:pos="9060"/>
        </w:tabs>
        <w:ind w:leftChars="0" w:firstLineChars="0" w:firstLine="0"/>
        <w:rPr>
          <w:rFonts w:ascii="黑体" w:eastAsia="黑体" w:hAnsi="黑体"/>
          <w:sz w:val="32"/>
          <w:szCs w:val="32"/>
        </w:rPr>
      </w:pPr>
    </w:p>
    <w:p w:rsidR="00F52EBA" w:rsidRDefault="00F52EBA" w:rsidP="00C81138">
      <w:pPr>
        <w:pStyle w:val="TableofFigures"/>
        <w:tabs>
          <w:tab w:val="right" w:leader="dot" w:pos="9060"/>
        </w:tabs>
        <w:ind w:leftChars="0" w:firstLineChars="0" w:firstLine="0"/>
        <w:rPr>
          <w:rFonts w:ascii="黑体" w:eastAsia="黑体" w:hAnsi="黑体"/>
          <w:sz w:val="32"/>
          <w:szCs w:val="32"/>
        </w:rPr>
      </w:pPr>
    </w:p>
    <w:p w:rsidR="00F52EBA" w:rsidRDefault="00F52EBA" w:rsidP="00C81138">
      <w:pPr>
        <w:pStyle w:val="TableofFigures"/>
        <w:tabs>
          <w:tab w:val="right" w:leader="dot" w:pos="9060"/>
        </w:tabs>
        <w:ind w:leftChars="0" w:firstLineChars="0" w:firstLine="0"/>
        <w:rPr>
          <w:rFonts w:ascii="黑体" w:eastAsia="黑体" w:hAnsi="黑体"/>
          <w:sz w:val="32"/>
          <w:szCs w:val="32"/>
        </w:rPr>
        <w:sectPr w:rsidR="00F52EBA" w:rsidSect="0069699F">
          <w:headerReference w:type="default" r:id="rId12"/>
          <w:footerReference w:type="default" r:id="rId13"/>
          <w:pgSz w:w="11906" w:h="16838"/>
          <w:pgMar w:top="1701" w:right="1418" w:bottom="1701" w:left="1418" w:header="510" w:footer="737" w:gutter="0"/>
          <w:pgNumType w:start="1"/>
          <w:cols w:space="425"/>
          <w:docGrid w:type="lines" w:linePitch="326"/>
        </w:sectPr>
      </w:pPr>
    </w:p>
    <w:p w:rsidR="00F52EBA" w:rsidRDefault="00F52EBA" w:rsidP="00D554A1">
      <w:pPr>
        <w:pStyle w:val="TableofFigures"/>
        <w:tabs>
          <w:tab w:val="right" w:leader="dot" w:pos="9060"/>
        </w:tabs>
        <w:ind w:leftChars="0" w:left="0" w:firstLineChars="0" w:firstLine="0"/>
        <w:rPr>
          <w:noProof/>
        </w:rPr>
      </w:pPr>
      <w:r>
        <w:rPr>
          <w:rFonts w:ascii="黑体" w:eastAsia="黑体" w:hAnsi="黑体" w:cs="黑体"/>
          <w:sz w:val="32"/>
          <w:szCs w:val="32"/>
        </w:rPr>
        <w:fldChar w:fldCharType="begin"/>
      </w:r>
      <w:r>
        <w:rPr>
          <w:rFonts w:ascii="黑体" w:eastAsia="黑体" w:hAnsi="黑体" w:cs="黑体"/>
          <w:sz w:val="32"/>
          <w:szCs w:val="32"/>
        </w:rPr>
        <w:instrText xml:space="preserve"> TOC \t "</w:instrText>
      </w:r>
      <w:r>
        <w:rPr>
          <w:rFonts w:ascii="黑体" w:eastAsia="黑体" w:hAnsi="黑体" w:cs="黑体" w:hint="eastAsia"/>
          <w:sz w:val="32"/>
          <w:szCs w:val="32"/>
        </w:rPr>
        <w:instrText>标题</w:instrText>
      </w:r>
      <w:r>
        <w:rPr>
          <w:rFonts w:ascii="黑体" w:eastAsia="黑体" w:hAnsi="黑体" w:cs="黑体"/>
          <w:sz w:val="32"/>
          <w:szCs w:val="32"/>
        </w:rPr>
        <w:instrText xml:space="preserve"> 1" \c </w:instrText>
      </w:r>
      <w:r>
        <w:rPr>
          <w:rFonts w:ascii="黑体" w:eastAsia="黑体" w:hAnsi="黑体" w:cs="黑体"/>
          <w:sz w:val="32"/>
          <w:szCs w:val="32"/>
        </w:rPr>
        <w:fldChar w:fldCharType="separate"/>
      </w:r>
    </w:p>
    <w:p w:rsidR="00F52EBA" w:rsidRPr="00CB7E0C" w:rsidRDefault="00F52EBA" w:rsidP="00997723">
      <w:pPr>
        <w:spacing w:line="720" w:lineRule="auto"/>
        <w:ind w:firstLineChars="0" w:firstLine="0"/>
        <w:jc w:val="center"/>
        <w:rPr>
          <w:rFonts w:ascii="黑体" w:eastAsia="黑体" w:hAnsi="黑体"/>
          <w:sz w:val="32"/>
          <w:szCs w:val="32"/>
        </w:rPr>
      </w:pPr>
      <w:r>
        <w:rPr>
          <w:rFonts w:ascii="黑体" w:eastAsia="黑体" w:hAnsi="黑体" w:cs="黑体"/>
          <w:sz w:val="32"/>
          <w:szCs w:val="32"/>
        </w:rPr>
        <w:fldChar w:fldCharType="end"/>
      </w:r>
      <w:bookmarkStart w:id="22" w:name="_Toc493957992"/>
      <w:r w:rsidRPr="00CB7E0C">
        <w:rPr>
          <w:rFonts w:ascii="黑体" w:eastAsia="黑体" w:hAnsi="黑体" w:cs="黑体" w:hint="eastAsia"/>
          <w:sz w:val="32"/>
          <w:szCs w:val="32"/>
        </w:rPr>
        <w:t>一、引</w:t>
      </w:r>
      <w:commentRangeStart w:id="23"/>
      <w:r w:rsidRPr="00CB7E0C">
        <w:rPr>
          <w:rFonts w:ascii="黑体" w:eastAsia="黑体" w:hAnsi="黑体" w:cs="黑体" w:hint="eastAsia"/>
          <w:sz w:val="32"/>
          <w:szCs w:val="32"/>
        </w:rPr>
        <w:t>言</w:t>
      </w:r>
      <w:bookmarkEnd w:id="13"/>
      <w:bookmarkEnd w:id="14"/>
      <w:bookmarkEnd w:id="15"/>
      <w:bookmarkEnd w:id="16"/>
      <w:bookmarkEnd w:id="17"/>
      <w:bookmarkEnd w:id="18"/>
      <w:bookmarkEnd w:id="19"/>
      <w:bookmarkEnd w:id="22"/>
      <w:commentRangeEnd w:id="23"/>
      <w:r w:rsidRPr="00CB7E0C">
        <w:rPr>
          <w:rFonts w:ascii="黑体" w:eastAsia="黑体" w:hAnsi="黑体"/>
          <w:sz w:val="32"/>
          <w:szCs w:val="32"/>
        </w:rPr>
        <w:commentReference w:id="23"/>
      </w:r>
    </w:p>
    <w:p w:rsidR="00F52EBA" w:rsidRPr="00BB2732" w:rsidRDefault="00F52EBA" w:rsidP="0076376A">
      <w:pPr>
        <w:pStyle w:val="Heading2"/>
        <w:spacing w:before="0" w:after="0" w:line="360" w:lineRule="auto"/>
        <w:ind w:firstLineChars="200" w:firstLine="31680"/>
        <w:jc w:val="left"/>
        <w:rPr>
          <w:rFonts w:ascii="黑体" w:eastAsia="黑体" w:hAnsi="黑体" w:cs="Arial"/>
          <w:b w:val="0"/>
          <w:bCs w:val="0"/>
          <w:sz w:val="30"/>
          <w:szCs w:val="30"/>
        </w:rPr>
      </w:pPr>
      <w:bookmarkStart w:id="24" w:name="_Toc479690656"/>
      <w:bookmarkStart w:id="25" w:name="_Toc479691021"/>
      <w:bookmarkStart w:id="26" w:name="_Toc482619839"/>
      <w:bookmarkStart w:id="27" w:name="_Toc493957993"/>
      <w:r w:rsidRPr="00BB2732">
        <w:rPr>
          <w:rFonts w:ascii="黑体" w:eastAsia="黑体" w:hAnsi="黑体" w:cs="黑体" w:hint="eastAsia"/>
          <w:b w:val="0"/>
          <w:bCs w:val="0"/>
          <w:sz w:val="30"/>
          <w:szCs w:val="30"/>
        </w:rPr>
        <w:t>（一）研究背景及</w:t>
      </w:r>
      <w:commentRangeStart w:id="28"/>
      <w:r w:rsidRPr="00BB2732">
        <w:rPr>
          <w:rFonts w:ascii="黑体" w:eastAsia="黑体" w:hAnsi="黑体" w:cs="黑体" w:hint="eastAsia"/>
          <w:b w:val="0"/>
          <w:bCs w:val="0"/>
          <w:sz w:val="30"/>
          <w:szCs w:val="30"/>
        </w:rPr>
        <w:t>意义</w:t>
      </w:r>
      <w:bookmarkEnd w:id="24"/>
      <w:bookmarkEnd w:id="25"/>
      <w:bookmarkEnd w:id="26"/>
      <w:bookmarkEnd w:id="27"/>
      <w:commentRangeEnd w:id="28"/>
      <w:r>
        <w:rPr>
          <w:rStyle w:val="CommentReference"/>
          <w:rFonts w:ascii="Arial" w:eastAsia="宋体" w:hAnsi="Arial" w:cs="Arial"/>
          <w:b w:val="0"/>
          <w:bCs w:val="0"/>
          <w:lang w:val="en-US"/>
        </w:rPr>
        <w:commentReference w:id="28"/>
      </w:r>
    </w:p>
    <w:p w:rsidR="00F52EBA" w:rsidRPr="00BB2732" w:rsidRDefault="00F52EBA" w:rsidP="004E1F3E">
      <w:pPr>
        <w:pStyle w:val="Heading3"/>
        <w:spacing w:before="0" w:after="0" w:line="360" w:lineRule="auto"/>
        <w:ind w:firstLineChars="200" w:firstLine="31680"/>
        <w:rPr>
          <w:rFonts w:ascii="黑体" w:eastAsia="黑体" w:hAnsi="黑体"/>
          <w:b w:val="0"/>
          <w:bCs w:val="0"/>
          <w:sz w:val="28"/>
          <w:szCs w:val="28"/>
        </w:rPr>
      </w:pPr>
      <w:bookmarkStart w:id="29" w:name="_Toc479690657"/>
      <w:bookmarkStart w:id="30" w:name="_Toc479691022"/>
      <w:bookmarkStart w:id="31" w:name="_Toc482619840"/>
      <w:bookmarkStart w:id="32" w:name="_Toc493957994"/>
      <w:r w:rsidRPr="00BB2732">
        <w:rPr>
          <w:rFonts w:ascii="黑体" w:eastAsia="黑体" w:hAnsi="黑体" w:cs="黑体"/>
          <w:b w:val="0"/>
          <w:bCs w:val="0"/>
          <w:sz w:val="28"/>
          <w:szCs w:val="28"/>
        </w:rPr>
        <w:t>1.</w:t>
      </w:r>
      <w:r w:rsidRPr="00BB2732">
        <w:rPr>
          <w:rFonts w:ascii="黑体" w:eastAsia="黑体" w:hAnsi="黑体" w:cs="黑体" w:hint="eastAsia"/>
          <w:b w:val="0"/>
          <w:bCs w:val="0"/>
          <w:sz w:val="28"/>
          <w:szCs w:val="28"/>
        </w:rPr>
        <w:t>研究的</w:t>
      </w:r>
      <w:commentRangeStart w:id="33"/>
      <w:r w:rsidRPr="00BB2732">
        <w:rPr>
          <w:rFonts w:ascii="黑体" w:eastAsia="黑体" w:hAnsi="黑体" w:cs="黑体" w:hint="eastAsia"/>
          <w:b w:val="0"/>
          <w:bCs w:val="0"/>
          <w:sz w:val="28"/>
          <w:szCs w:val="28"/>
        </w:rPr>
        <w:t>背景</w:t>
      </w:r>
      <w:bookmarkEnd w:id="29"/>
      <w:bookmarkEnd w:id="30"/>
      <w:bookmarkEnd w:id="31"/>
      <w:bookmarkEnd w:id="32"/>
      <w:commentRangeEnd w:id="33"/>
      <w:r>
        <w:rPr>
          <w:rStyle w:val="CommentReference"/>
          <w:b w:val="0"/>
          <w:bCs w:val="0"/>
          <w:lang w:val="en-US"/>
        </w:rPr>
        <w:commentReference w:id="33"/>
      </w:r>
    </w:p>
    <w:p w:rsidR="00F52EBA" w:rsidRPr="008C409D" w:rsidRDefault="00F52EBA" w:rsidP="004E1F3E">
      <w:pPr>
        <w:pStyle w:val="BodyText"/>
        <w:spacing w:after="0"/>
        <w:ind w:firstLineChars="200" w:firstLine="31680"/>
        <w:rPr>
          <w:rFonts w:ascii="宋体"/>
          <w:sz w:val="24"/>
          <w:szCs w:val="24"/>
        </w:rPr>
      </w:pPr>
      <w:r w:rsidRPr="008C409D">
        <w:rPr>
          <w:rFonts w:ascii="宋体" w:hAnsi="宋体" w:cs="宋体" w:hint="eastAsia"/>
          <w:sz w:val="24"/>
          <w:szCs w:val="24"/>
        </w:rPr>
        <w:t>“实质重于形式”原则指的是</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墨迹 30" o:spid="_x0000_s1026" type="#_x0000_t75" style="position:absolute;left:0;text-align:left;margin-left:202.9pt;margin-top:121.25pt;width:1.25pt;height:1pt;z-index:251654656;visibility:visible;mso-position-horizontal-relative:text;mso-position-vertical-relative:text">
            <v:imagedata r:id="rId14" o:title=""/>
          </v:shape>
        </w:pict>
      </w:r>
      <w:r>
        <w:rPr>
          <w:noProof/>
        </w:rPr>
        <w:pict>
          <v:shape id="墨迹 24" o:spid="_x0000_s1027" type="#_x0000_t75" style="position:absolute;left:0;text-align:left;margin-left:157.4pt;margin-top:71.15pt;width:1.25pt;height:1.25pt;z-index:251653632;visibility:visible;mso-position-horizontal-relative:text;mso-position-vertical-relative:text">
            <v:imagedata r:id="rId15" o:title=""/>
          </v:shape>
        </w:pict>
      </w:r>
      <w:r w:rsidRPr="008C409D">
        <w:rPr>
          <w:rFonts w:ascii="宋体" w:hAnsi="宋体" w:cs="宋体" w:hint="eastAsia"/>
          <w:sz w:val="24"/>
          <w:szCs w:val="24"/>
        </w:rPr>
        <w:t>正确反映企业会计信息需要依据交易或者事项的实质而非法律的外在形式为准。在这个经济活动非常频繁和世界经济全球化的创新的现代的社会里面，这一项原则受到了世界上主要的会计制度标制组织一致认可。国际会计组织</w:t>
      </w:r>
      <w:r w:rsidRPr="008C409D">
        <w:rPr>
          <w:rFonts w:ascii="宋体" w:hAnsi="宋体" w:cs="宋体"/>
          <w:sz w:val="24"/>
          <w:szCs w:val="24"/>
        </w:rPr>
        <w:t>——</w:t>
      </w:r>
      <w:r w:rsidRPr="008C409D">
        <w:rPr>
          <w:rFonts w:ascii="宋体" w:hAnsi="宋体" w:cs="宋体" w:hint="eastAsia"/>
          <w:sz w:val="24"/>
          <w:szCs w:val="24"/>
        </w:rPr>
        <w:t>国际会计准则委员会（</w:t>
      </w:r>
      <w:r w:rsidRPr="008C409D">
        <w:rPr>
          <w:rFonts w:ascii="宋体" w:hAnsi="宋体" w:cs="宋体"/>
          <w:sz w:val="24"/>
          <w:szCs w:val="24"/>
        </w:rPr>
        <w:t>IASC</w:t>
      </w:r>
      <w:r w:rsidRPr="008C409D">
        <w:rPr>
          <w:rFonts w:ascii="宋体" w:hAnsi="宋体" w:cs="宋体" w:hint="eastAsia"/>
          <w:sz w:val="24"/>
          <w:szCs w:val="24"/>
        </w:rPr>
        <w:t>）在</w:t>
      </w:r>
      <w:r w:rsidRPr="008C409D">
        <w:rPr>
          <w:rFonts w:ascii="宋体" w:hAnsi="宋体" w:cs="宋体"/>
          <w:sz w:val="24"/>
          <w:szCs w:val="24"/>
        </w:rPr>
        <w:t>1989</w:t>
      </w:r>
      <w:r w:rsidRPr="008C409D">
        <w:rPr>
          <w:rFonts w:ascii="宋体" w:hAnsi="宋体" w:cs="宋体" w:hint="eastAsia"/>
          <w:sz w:val="24"/>
          <w:szCs w:val="24"/>
        </w:rPr>
        <w:t>年</w:t>
      </w:r>
      <w:r w:rsidRPr="008C409D">
        <w:rPr>
          <w:rFonts w:ascii="宋体" w:hAnsi="宋体" w:cs="宋体"/>
          <w:sz w:val="24"/>
          <w:szCs w:val="24"/>
        </w:rPr>
        <w:t>7</w:t>
      </w:r>
      <w:r w:rsidRPr="008C409D">
        <w:rPr>
          <w:rFonts w:ascii="宋体" w:hAnsi="宋体" w:cs="宋体" w:hint="eastAsia"/>
          <w:sz w:val="24"/>
          <w:szCs w:val="24"/>
        </w:rPr>
        <w:t>月发布的《编报财务报表的框架》之中</w:t>
      </w:r>
      <w:commentRangeStart w:id="34"/>
      <w:r w:rsidRPr="008C409D">
        <w:rPr>
          <w:rFonts w:ascii="宋体" w:hAnsi="宋体" w:cs="宋体" w:hint="eastAsia"/>
          <w:sz w:val="24"/>
          <w:szCs w:val="24"/>
        </w:rPr>
        <w:t>把</w:t>
      </w:r>
      <w:commentRangeEnd w:id="34"/>
      <w:r w:rsidRPr="008C409D">
        <w:rPr>
          <w:rStyle w:val="CommentReference"/>
          <w:sz w:val="24"/>
          <w:szCs w:val="24"/>
          <w:lang w:val="en-US"/>
        </w:rPr>
        <w:commentReference w:id="34"/>
      </w:r>
      <w:r w:rsidRPr="008C409D">
        <w:rPr>
          <w:rFonts w:ascii="宋体" w:hAnsi="宋体" w:cs="宋体" w:hint="eastAsia"/>
          <w:sz w:val="24"/>
          <w:szCs w:val="24"/>
        </w:rPr>
        <w:t>“实质重于形式”原则作为了财务报表的质量特质的其中一条。除此之外，中国在</w:t>
      </w:r>
      <w:r w:rsidRPr="008C409D">
        <w:rPr>
          <w:rFonts w:ascii="宋体" w:hAnsi="宋体" w:cs="宋体"/>
          <w:sz w:val="24"/>
          <w:szCs w:val="24"/>
        </w:rPr>
        <w:t>2001</w:t>
      </w:r>
      <w:r w:rsidRPr="008C409D">
        <w:rPr>
          <w:rFonts w:ascii="宋体" w:hAnsi="宋体" w:cs="宋体" w:hint="eastAsia"/>
          <w:sz w:val="24"/>
          <w:szCs w:val="24"/>
        </w:rPr>
        <w:t>年加入</w:t>
      </w:r>
      <w:r w:rsidRPr="008C409D">
        <w:rPr>
          <w:rFonts w:ascii="宋体" w:hAnsi="宋体" w:cs="宋体"/>
          <w:sz w:val="24"/>
          <w:szCs w:val="24"/>
        </w:rPr>
        <w:t>WTO</w:t>
      </w:r>
      <w:r w:rsidRPr="008C409D">
        <w:rPr>
          <w:rFonts w:ascii="宋体" w:hAnsi="宋体" w:cs="宋体" w:hint="eastAsia"/>
          <w:sz w:val="24"/>
          <w:szCs w:val="24"/>
        </w:rPr>
        <w:t>以后，需要按照国际的惯例去向国际投资者和债权人们提供公允的、真实的、可比的会计信息。</w:t>
      </w:r>
    </w:p>
    <w:p w:rsidR="00F52EBA" w:rsidRPr="008C409D" w:rsidRDefault="00F52EBA" w:rsidP="0076376A">
      <w:pPr>
        <w:pStyle w:val="BodyText"/>
        <w:spacing w:after="0"/>
        <w:ind w:firstLineChars="200" w:firstLine="31680"/>
        <w:rPr>
          <w:rFonts w:ascii="宋体"/>
          <w:sz w:val="24"/>
          <w:szCs w:val="24"/>
        </w:rPr>
      </w:pPr>
      <w:r>
        <w:rPr>
          <w:noProof/>
        </w:rPr>
        <w:pict>
          <v:shape id="墨迹 34" o:spid="_x0000_s1028" type="#_x0000_t75" style="position:absolute;left:0;text-align:left;margin-left:378.3pt;margin-top:154.3pt;width:.55pt;height:.25pt;z-index:251655680;visibility:visible">
            <v:imagedata r:id="rId16" o:title=""/>
          </v:shape>
        </w:pict>
      </w:r>
      <w:r w:rsidRPr="008C409D">
        <w:rPr>
          <w:rFonts w:ascii="宋体" w:hAnsi="宋体" w:cs="宋体" w:hint="eastAsia"/>
          <w:sz w:val="24"/>
          <w:szCs w:val="24"/>
        </w:rPr>
        <w:t>所以我们国家的财政部发表的第一个具体的会计准则《关联方关系及其交易的披露》（</w:t>
      </w:r>
      <w:r w:rsidRPr="008C409D">
        <w:rPr>
          <w:rFonts w:ascii="宋体" w:hAnsi="宋体" w:cs="宋体"/>
          <w:sz w:val="24"/>
          <w:szCs w:val="24"/>
        </w:rPr>
        <w:t>1998</w:t>
      </w:r>
      <w:r w:rsidRPr="008C409D">
        <w:rPr>
          <w:rFonts w:ascii="宋体" w:hAnsi="宋体" w:cs="宋体" w:hint="eastAsia"/>
          <w:sz w:val="24"/>
          <w:szCs w:val="24"/>
        </w:rPr>
        <w:t>）之中第一次提出，怎么样使用“实质重于形式”原则去判断是不是关联方。就在</w:t>
      </w:r>
      <w:r w:rsidRPr="008C409D">
        <w:rPr>
          <w:rFonts w:ascii="宋体" w:hAnsi="宋体" w:cs="宋体"/>
          <w:sz w:val="24"/>
          <w:szCs w:val="24"/>
        </w:rPr>
        <w:t>2001</w:t>
      </w:r>
      <w:r w:rsidRPr="008C409D">
        <w:rPr>
          <w:rFonts w:ascii="宋体" w:hAnsi="宋体" w:cs="宋体" w:hint="eastAsia"/>
          <w:sz w:val="24"/>
          <w:szCs w:val="24"/>
        </w:rPr>
        <w:t>年</w:t>
      </w:r>
      <w:r w:rsidRPr="008C409D">
        <w:rPr>
          <w:rFonts w:ascii="宋体" w:hAnsi="宋体" w:cs="宋体"/>
          <w:sz w:val="24"/>
          <w:szCs w:val="24"/>
        </w:rPr>
        <w:t>1</w:t>
      </w:r>
      <w:r w:rsidRPr="008C409D">
        <w:rPr>
          <w:rFonts w:ascii="宋体" w:hAnsi="宋体" w:cs="宋体" w:hint="eastAsia"/>
          <w:sz w:val="24"/>
          <w:szCs w:val="24"/>
        </w:rPr>
        <w:t>月</w:t>
      </w:r>
      <w:r w:rsidRPr="008C409D">
        <w:rPr>
          <w:rFonts w:ascii="宋体" w:hAnsi="宋体" w:cs="宋体"/>
          <w:sz w:val="24"/>
          <w:szCs w:val="24"/>
        </w:rPr>
        <w:t>1</w:t>
      </w:r>
      <w:r w:rsidRPr="008C409D">
        <w:rPr>
          <w:rFonts w:ascii="宋体" w:hAnsi="宋体" w:cs="宋体" w:hint="eastAsia"/>
          <w:sz w:val="24"/>
          <w:szCs w:val="24"/>
        </w:rPr>
        <w:t>日起正式发布的《企业会计制度》中也再次补充了</w:t>
      </w:r>
      <w:r w:rsidRPr="008C409D">
        <w:rPr>
          <w:rFonts w:ascii="宋体" w:cs="宋体" w:hint="eastAsia"/>
          <w:sz w:val="24"/>
          <w:szCs w:val="24"/>
        </w:rPr>
        <w:t>“</w:t>
      </w:r>
      <w:r w:rsidRPr="008C409D">
        <w:rPr>
          <w:rFonts w:ascii="宋体" w:hAnsi="宋体" w:cs="宋体" w:hint="eastAsia"/>
          <w:sz w:val="24"/>
          <w:szCs w:val="24"/>
        </w:rPr>
        <w:t>实质重于形式</w:t>
      </w:r>
      <w:r w:rsidRPr="008C409D">
        <w:rPr>
          <w:rFonts w:ascii="宋体" w:cs="宋体" w:hint="eastAsia"/>
          <w:sz w:val="24"/>
          <w:szCs w:val="24"/>
        </w:rPr>
        <w:t>”</w:t>
      </w:r>
      <w:r w:rsidRPr="008C409D">
        <w:rPr>
          <w:rFonts w:ascii="宋体" w:hAnsi="宋体" w:cs="宋体" w:hint="eastAsia"/>
          <w:sz w:val="24"/>
          <w:szCs w:val="24"/>
        </w:rPr>
        <w:t>原则的相关规定并且再次强调了“实质重于形式”原则的重要地位，这也就代表着我们国家就将这项原则作为了会计核算的基本原则</w:t>
      </w:r>
      <w:r w:rsidRPr="008C409D">
        <w:rPr>
          <w:rFonts w:ascii="宋体" w:hAnsi="宋体" w:cs="宋体" w:hint="eastAsia"/>
          <w:sz w:val="24"/>
          <w:szCs w:val="24"/>
          <w:vertAlign w:val="superscript"/>
        </w:rPr>
        <w:t>［</w:t>
      </w:r>
      <w:commentRangeStart w:id="35"/>
      <w:r w:rsidRPr="008C409D">
        <w:rPr>
          <w:rFonts w:ascii="宋体" w:hAnsi="宋体" w:cs="宋体"/>
          <w:sz w:val="24"/>
          <w:szCs w:val="24"/>
          <w:vertAlign w:val="superscript"/>
        </w:rPr>
        <w:t>1</w:t>
      </w:r>
      <w:commentRangeEnd w:id="35"/>
      <w:r w:rsidRPr="008C409D">
        <w:rPr>
          <w:rStyle w:val="CommentReference"/>
          <w:rFonts w:ascii="等线" w:eastAsia="等线" w:hAnsi="等线"/>
          <w:sz w:val="24"/>
          <w:szCs w:val="24"/>
          <w:lang w:val="en-US"/>
        </w:rPr>
        <w:commentReference w:id="35"/>
      </w:r>
      <w:r w:rsidRPr="008C409D">
        <w:rPr>
          <w:rFonts w:ascii="宋体" w:hAnsi="宋体" w:cs="宋体" w:hint="eastAsia"/>
          <w:sz w:val="24"/>
          <w:szCs w:val="24"/>
          <w:vertAlign w:val="superscript"/>
        </w:rPr>
        <w:t>］</w:t>
      </w:r>
      <w:r w:rsidRPr="008C409D">
        <w:rPr>
          <w:rFonts w:ascii="宋体" w:hAnsi="宋体" w:cs="宋体" w:hint="eastAsia"/>
          <w:sz w:val="24"/>
          <w:szCs w:val="24"/>
        </w:rPr>
        <w:t>，这就说明了会计人员对会计信息真实性的尊重，保证了会计人员在会计核算中信息与客观经济事实的一致性。</w:t>
      </w:r>
      <w:r w:rsidRPr="008C409D">
        <w:rPr>
          <w:rFonts w:ascii="宋体" w:hAnsi="宋体" w:cs="宋体"/>
          <w:sz w:val="24"/>
          <w:szCs w:val="24"/>
        </w:rPr>
        <w:t>2006</w:t>
      </w:r>
      <w:r w:rsidRPr="008C409D">
        <w:rPr>
          <w:rFonts w:ascii="宋体" w:hAnsi="宋体" w:cs="宋体" w:hint="eastAsia"/>
          <w:sz w:val="24"/>
          <w:szCs w:val="24"/>
        </w:rPr>
        <w:t>年</w:t>
      </w:r>
      <w:r w:rsidRPr="008C409D">
        <w:rPr>
          <w:rFonts w:ascii="宋体" w:hAnsi="宋体" w:cs="宋体"/>
          <w:sz w:val="24"/>
          <w:szCs w:val="24"/>
        </w:rPr>
        <w:t>2</w:t>
      </w:r>
      <w:r w:rsidRPr="008C409D">
        <w:rPr>
          <w:rFonts w:ascii="宋体" w:hAnsi="宋体" w:cs="宋体" w:hint="eastAsia"/>
          <w:sz w:val="24"/>
          <w:szCs w:val="24"/>
        </w:rPr>
        <w:t>月</w:t>
      </w:r>
      <w:r w:rsidRPr="008C409D">
        <w:rPr>
          <w:rFonts w:ascii="宋体" w:hAnsi="宋体" w:cs="宋体"/>
          <w:sz w:val="24"/>
          <w:szCs w:val="24"/>
        </w:rPr>
        <w:t>15</w:t>
      </w:r>
      <w:r w:rsidRPr="008C409D">
        <w:rPr>
          <w:rFonts w:ascii="宋体" w:hAnsi="宋体" w:cs="宋体" w:hint="eastAsia"/>
          <w:sz w:val="24"/>
          <w:szCs w:val="24"/>
        </w:rPr>
        <w:t>日财政部又发布并且规定</w:t>
      </w:r>
      <w:r w:rsidRPr="008C409D">
        <w:rPr>
          <w:rFonts w:ascii="宋体" w:hAnsi="宋体" w:cs="宋体"/>
          <w:sz w:val="24"/>
          <w:szCs w:val="24"/>
        </w:rPr>
        <w:t>2007</w:t>
      </w:r>
      <w:r w:rsidRPr="008C409D">
        <w:rPr>
          <w:rFonts w:ascii="宋体" w:hAnsi="宋体" w:cs="宋体" w:hint="eastAsia"/>
          <w:sz w:val="24"/>
          <w:szCs w:val="24"/>
        </w:rPr>
        <w:t>年</w:t>
      </w:r>
      <w:r w:rsidRPr="008C409D">
        <w:rPr>
          <w:rFonts w:ascii="宋体" w:hAnsi="宋体" w:cs="宋体"/>
          <w:sz w:val="24"/>
          <w:szCs w:val="24"/>
        </w:rPr>
        <w:t>1</w:t>
      </w:r>
      <w:r w:rsidRPr="008C409D">
        <w:rPr>
          <w:rFonts w:ascii="宋体" w:hAnsi="宋体" w:cs="宋体" w:hint="eastAsia"/>
          <w:sz w:val="24"/>
          <w:szCs w:val="24"/>
        </w:rPr>
        <w:t>月起正式实行新《企业会计准则》其中第十六条明确规定：“企业应当按照交易或者事项的经济实质进行会计确认、计量和报告，不应仅以交易或者事项的法律形式为依据。”新的会计准则充分的考虑到了我们国家特殊的会计环境和特别经济环境，所以就正式的把“实质重于形式”原则写入会计准则作为了一项会计基本准则，作为对会计信息质量的重要要求，这样就提高会计确认的准确性，缩小了企业可以选择的会计政策范围。规范和抑制了一些企业，尤其是一些上市公司的会计人员的造假和会计信息的虚假，这样就非常有力的规范会计工作和会计行为，增加会计信息的可靠性，这样就可以针对不同的会计信息使用者提供不同的会计信息，维护了全社会的公众利益。</w:t>
      </w:r>
    </w:p>
    <w:p w:rsidR="00F52EBA" w:rsidRPr="00BB2732" w:rsidRDefault="00F52EBA" w:rsidP="0076376A">
      <w:pPr>
        <w:pStyle w:val="Heading3"/>
        <w:spacing w:before="0" w:after="0" w:line="360" w:lineRule="auto"/>
        <w:ind w:firstLineChars="200" w:firstLine="31680"/>
        <w:rPr>
          <w:rFonts w:ascii="黑体" w:eastAsia="黑体" w:hAnsi="黑体"/>
          <w:b w:val="0"/>
          <w:bCs w:val="0"/>
          <w:sz w:val="28"/>
          <w:szCs w:val="28"/>
        </w:rPr>
      </w:pPr>
      <w:bookmarkStart w:id="36" w:name="_Toc479690658"/>
      <w:bookmarkStart w:id="37" w:name="_Toc479691023"/>
      <w:bookmarkStart w:id="38" w:name="_Toc482619841"/>
      <w:bookmarkStart w:id="39" w:name="_Toc493957995"/>
      <w:r w:rsidRPr="00BB2732">
        <w:rPr>
          <w:rFonts w:ascii="黑体" w:eastAsia="黑体" w:hAnsi="黑体" w:cs="黑体"/>
          <w:b w:val="0"/>
          <w:bCs w:val="0"/>
          <w:sz w:val="28"/>
          <w:szCs w:val="28"/>
        </w:rPr>
        <w:t>2.</w:t>
      </w:r>
      <w:r w:rsidRPr="00BB2732">
        <w:rPr>
          <w:rFonts w:ascii="黑体" w:eastAsia="黑体" w:hAnsi="黑体" w:cs="黑体" w:hint="eastAsia"/>
          <w:b w:val="0"/>
          <w:bCs w:val="0"/>
          <w:sz w:val="28"/>
          <w:szCs w:val="28"/>
        </w:rPr>
        <w:t>选题的意义</w:t>
      </w:r>
      <w:bookmarkEnd w:id="36"/>
      <w:bookmarkEnd w:id="37"/>
      <w:bookmarkEnd w:id="38"/>
      <w:bookmarkEnd w:id="39"/>
    </w:p>
    <w:p w:rsidR="00F52EBA" w:rsidRPr="008C409D" w:rsidRDefault="00F52EBA" w:rsidP="0076376A">
      <w:pPr>
        <w:pStyle w:val="BodyText"/>
        <w:spacing w:after="0"/>
        <w:ind w:firstLineChars="200" w:firstLine="31680"/>
        <w:rPr>
          <w:rFonts w:ascii="宋体"/>
          <w:sz w:val="24"/>
          <w:szCs w:val="24"/>
        </w:rPr>
      </w:pPr>
      <w:r w:rsidRPr="008C409D">
        <w:rPr>
          <w:rFonts w:ascii="宋体" w:hAnsi="宋体" w:cs="宋体" w:hint="eastAsia"/>
          <w:sz w:val="24"/>
          <w:szCs w:val="24"/>
        </w:rPr>
        <w:t>从头来看“实质重于形式”原则我们就可以发现，就在现代的社会的会计之中，频繁的使用“实质重于形式”原则的会计人员非常的多，而能够准确界定和解释这一原则的会计人员却十分稀少。我们对“实质重于形式”原则的应用研究是比较分散的，不深入的，并且在应用中遇到的问题没有解决的方案。难道说“实质重于形式”原则是不用研究就可以知道的常识吗</w:t>
      </w:r>
      <w:r w:rsidRPr="008C409D">
        <w:rPr>
          <w:rFonts w:ascii="宋体" w:hAnsi="宋体" w:cs="宋体"/>
          <w:sz w:val="24"/>
          <w:szCs w:val="24"/>
        </w:rPr>
        <w:t>?</w:t>
      </w:r>
      <w:r w:rsidRPr="008C409D">
        <w:rPr>
          <w:rFonts w:ascii="宋体" w:hAnsi="宋体" w:cs="宋体" w:hint="eastAsia"/>
          <w:sz w:val="24"/>
          <w:szCs w:val="24"/>
        </w:rPr>
        <w:t>显然不是的，那么会计人员为什么都不去于对其深入的进行研究分析</w:t>
      </w:r>
      <w:r w:rsidRPr="008C409D">
        <w:rPr>
          <w:rFonts w:ascii="宋体" w:hAnsi="宋体" w:cs="宋体"/>
          <w:sz w:val="24"/>
          <w:szCs w:val="24"/>
        </w:rPr>
        <w:t>?</w:t>
      </w:r>
      <w:r w:rsidRPr="008C409D">
        <w:rPr>
          <w:rFonts w:ascii="宋体" w:hAnsi="宋体" w:cs="宋体" w:hint="eastAsia"/>
          <w:sz w:val="24"/>
          <w:szCs w:val="24"/>
        </w:rPr>
        <w:t>法律形式和经济实质究竟在会计实务之中有会什么不同</w:t>
      </w:r>
      <w:r w:rsidRPr="008C409D">
        <w:rPr>
          <w:rFonts w:ascii="宋体" w:hAnsi="宋体" w:cs="宋体"/>
          <w:sz w:val="24"/>
          <w:szCs w:val="24"/>
        </w:rPr>
        <w:t>?</w:t>
      </w:r>
      <w:r w:rsidRPr="008C409D">
        <w:rPr>
          <w:rFonts w:ascii="宋体" w:hAnsi="宋体" w:cs="宋体" w:hint="eastAsia"/>
          <w:sz w:val="24"/>
          <w:szCs w:val="24"/>
        </w:rPr>
        <w:t>会计人员在处理交易或者事项的时候为什么有时用法律实质，有时又偏向经济实质</w:t>
      </w:r>
      <w:r w:rsidRPr="008C409D">
        <w:rPr>
          <w:rFonts w:ascii="宋体" w:hAnsi="宋体" w:cs="宋体"/>
          <w:sz w:val="24"/>
          <w:szCs w:val="24"/>
        </w:rPr>
        <w:t>?</w:t>
      </w:r>
      <w:r w:rsidRPr="008C409D">
        <w:rPr>
          <w:rFonts w:ascii="宋体" w:hAnsi="宋体" w:cs="宋体" w:hint="eastAsia"/>
          <w:sz w:val="24"/>
          <w:szCs w:val="24"/>
        </w:rPr>
        <w:t>新的会计准则的实行，究竟有了哪些具体的会计准则具体的展现了“实质重于形式”原则。本篇文章，就以一个企业为例，研究企业“实质重于形式”原则的运用，发现这个企业在会计实务中存在的一些问题，提出研究意见以及对这些问题建议。使企业会计人员理解“实质重于形式”原则的精髓，以达到让这个企业的会计人员合理应用该项原则的目的，甚至于提高这个企业会计人员的职业判断能力。</w:t>
      </w:r>
    </w:p>
    <w:p w:rsidR="00F52EBA" w:rsidRPr="00BB2732" w:rsidRDefault="00F52EBA" w:rsidP="0076376A">
      <w:pPr>
        <w:pStyle w:val="Heading2"/>
        <w:spacing w:before="0" w:after="0" w:line="360" w:lineRule="auto"/>
        <w:ind w:firstLineChars="200" w:firstLine="31680"/>
        <w:jc w:val="left"/>
        <w:rPr>
          <w:rFonts w:ascii="黑体" w:eastAsia="黑体" w:hAnsi="黑体" w:cs="Arial"/>
          <w:b w:val="0"/>
          <w:bCs w:val="0"/>
          <w:sz w:val="30"/>
          <w:szCs w:val="30"/>
        </w:rPr>
      </w:pPr>
      <w:bookmarkStart w:id="40" w:name="_Toc479690659"/>
      <w:bookmarkStart w:id="41" w:name="_Toc479691024"/>
      <w:bookmarkStart w:id="42" w:name="_Toc482619842"/>
      <w:bookmarkStart w:id="43" w:name="_Toc493957996"/>
      <w:r w:rsidRPr="00BB2732">
        <w:rPr>
          <w:rFonts w:ascii="黑体" w:eastAsia="黑体" w:hAnsi="黑体" w:cs="黑体" w:hint="eastAsia"/>
          <w:b w:val="0"/>
          <w:bCs w:val="0"/>
          <w:sz w:val="30"/>
          <w:szCs w:val="30"/>
        </w:rPr>
        <w:t>（二）文献综述</w:t>
      </w:r>
      <w:bookmarkEnd w:id="40"/>
      <w:bookmarkEnd w:id="41"/>
      <w:bookmarkEnd w:id="42"/>
      <w:bookmarkEnd w:id="43"/>
    </w:p>
    <w:p w:rsidR="00F52EBA" w:rsidRPr="00BB2732" w:rsidRDefault="00F52EBA" w:rsidP="0076376A">
      <w:pPr>
        <w:pStyle w:val="Heading3"/>
        <w:spacing w:before="0" w:after="0" w:line="360" w:lineRule="auto"/>
        <w:ind w:firstLineChars="200" w:firstLine="31680"/>
        <w:rPr>
          <w:rFonts w:ascii="黑体" w:eastAsia="黑体" w:hAnsi="黑体"/>
          <w:b w:val="0"/>
          <w:bCs w:val="0"/>
          <w:sz w:val="28"/>
          <w:szCs w:val="28"/>
        </w:rPr>
      </w:pPr>
      <w:bookmarkStart w:id="44" w:name="_Toc479690660"/>
      <w:bookmarkStart w:id="45" w:name="_Toc479691025"/>
      <w:bookmarkStart w:id="46" w:name="_Toc482619843"/>
      <w:bookmarkStart w:id="47" w:name="_Toc493957997"/>
      <w:r w:rsidRPr="00BB2732">
        <w:rPr>
          <w:rFonts w:ascii="黑体" w:eastAsia="黑体" w:hAnsi="黑体" w:cs="黑体"/>
          <w:b w:val="0"/>
          <w:bCs w:val="0"/>
          <w:sz w:val="28"/>
          <w:szCs w:val="28"/>
        </w:rPr>
        <w:t>1.</w:t>
      </w:r>
      <w:r w:rsidRPr="00BB2732">
        <w:rPr>
          <w:rFonts w:ascii="黑体" w:eastAsia="黑体" w:hAnsi="黑体" w:cs="黑体" w:hint="eastAsia"/>
          <w:b w:val="0"/>
          <w:bCs w:val="0"/>
          <w:sz w:val="28"/>
          <w:szCs w:val="28"/>
        </w:rPr>
        <w:t>国外研究现状</w:t>
      </w:r>
      <w:bookmarkEnd w:id="44"/>
      <w:bookmarkEnd w:id="45"/>
      <w:bookmarkEnd w:id="46"/>
      <w:bookmarkEnd w:id="47"/>
    </w:p>
    <w:p w:rsidR="00F52EBA" w:rsidRPr="008C409D" w:rsidRDefault="00F52EBA" w:rsidP="0076376A">
      <w:pPr>
        <w:pStyle w:val="BodyText"/>
        <w:spacing w:after="0"/>
        <w:ind w:firstLineChars="200" w:firstLine="31680"/>
        <w:jc w:val="left"/>
        <w:rPr>
          <w:rFonts w:ascii="宋体"/>
          <w:sz w:val="24"/>
          <w:szCs w:val="24"/>
        </w:rPr>
      </w:pPr>
      <w:r w:rsidRPr="008C409D">
        <w:rPr>
          <w:rFonts w:ascii="宋体" w:hAnsi="宋体" w:cs="宋体" w:hint="eastAsia"/>
          <w:sz w:val="24"/>
          <w:szCs w:val="24"/>
        </w:rPr>
        <w:t>从查阅和收集的相关资料来看，有关“实质重于形式”原则的一些规定主要显现在各个具体会计准则中，并且每个国家会计准则都会把“实质重于形式</w:t>
      </w:r>
      <w:r w:rsidRPr="008C409D">
        <w:rPr>
          <w:rFonts w:ascii="宋体" w:cs="宋体" w:hint="eastAsia"/>
          <w:sz w:val="24"/>
          <w:szCs w:val="24"/>
        </w:rPr>
        <w:t>”</w:t>
      </w:r>
      <w:r w:rsidRPr="008C409D">
        <w:rPr>
          <w:rFonts w:ascii="宋体" w:hAnsi="宋体" w:cs="宋体" w:hint="eastAsia"/>
          <w:sz w:val="24"/>
          <w:szCs w:val="24"/>
        </w:rPr>
        <w:t>原则这一项原则当做会计信息质量的特征，然而几乎没有会计核算原则这一说法。现在把“实质重于形式”原则在美国会计准则之中的应用列举出来。</w:t>
      </w:r>
    </w:p>
    <w:p w:rsidR="00F52EBA" w:rsidRPr="00BB2732" w:rsidRDefault="00F52EBA" w:rsidP="0076376A">
      <w:pPr>
        <w:spacing w:line="360" w:lineRule="auto"/>
        <w:ind w:firstLineChars="200" w:firstLine="31680"/>
        <w:rPr>
          <w:rFonts w:ascii="宋体"/>
        </w:rPr>
      </w:pPr>
      <w:bookmarkStart w:id="48" w:name="_Toc479690661"/>
      <w:bookmarkStart w:id="49" w:name="_Toc479691026"/>
      <w:r w:rsidRPr="00BB2732">
        <w:rPr>
          <w:rFonts w:ascii="宋体" w:hAnsi="宋体" w:cs="宋体"/>
        </w:rPr>
        <w:t>1970</w:t>
      </w:r>
      <w:r w:rsidRPr="00BB2732">
        <w:rPr>
          <w:rFonts w:ascii="宋体" w:hAnsi="宋体" w:cs="宋体" w:hint="eastAsia"/>
        </w:rPr>
        <w:t>年，美国会计准则委员会（</w:t>
      </w:r>
      <w:r w:rsidRPr="00BB2732">
        <w:rPr>
          <w:rFonts w:ascii="宋体" w:hAnsi="宋体" w:cs="宋体"/>
        </w:rPr>
        <w:t>APB</w:t>
      </w:r>
      <w:r w:rsidRPr="00BB2732">
        <w:rPr>
          <w:rFonts w:ascii="宋体" w:hAnsi="宋体" w:cs="宋体" w:hint="eastAsia"/>
        </w:rPr>
        <w:t>）第一次公布了“公司财务报表的基本概念和会计原则”，以书面形式首次表达了“实质重于形式”。该公告还指出，财务会计应强调交易或事项的经济性质，而不是交易或事项的法律形式与其经济实质不同。特别强调的是，当法律形式的贸易或事务与经济性质不符时，会计应该是经济的本质，目前的会计界普遍认为，这个公告是世界上首个书面形式的“实质重于形式”。</w:t>
      </w:r>
    </w:p>
    <w:p w:rsidR="00F52EBA" w:rsidRPr="00BB2732" w:rsidRDefault="00F52EBA" w:rsidP="0076376A">
      <w:pPr>
        <w:spacing w:line="360" w:lineRule="auto"/>
        <w:ind w:firstLineChars="200" w:firstLine="31680"/>
        <w:rPr>
          <w:rFonts w:ascii="宋体"/>
        </w:rPr>
      </w:pPr>
      <w:r w:rsidRPr="00BB2732">
        <w:rPr>
          <w:rFonts w:ascii="宋体" w:hAnsi="宋体" w:cs="宋体" w:hint="eastAsia"/>
        </w:rPr>
        <w:t>虽然美国财务会计准则委员会，该组织的前身，《会计准则委员会》公告并没有构成美国通用会计准则（</w:t>
      </w:r>
      <w:r w:rsidRPr="00BB2732">
        <w:rPr>
          <w:rFonts w:ascii="宋体" w:hAnsi="宋体" w:cs="宋体"/>
        </w:rPr>
        <w:t>GAAP</w:t>
      </w:r>
      <w:r w:rsidRPr="00BB2732">
        <w:rPr>
          <w:rFonts w:ascii="宋体" w:hAnsi="宋体" w:cs="宋体" w:hint="eastAsia"/>
        </w:rPr>
        <w:t>）的一部分，但他们在第</w:t>
      </w:r>
      <w:r w:rsidRPr="00BB2732">
        <w:rPr>
          <w:rFonts w:ascii="宋体" w:hAnsi="宋体" w:cs="宋体"/>
        </w:rPr>
        <w:t>4</w:t>
      </w:r>
      <w:r w:rsidRPr="00BB2732">
        <w:rPr>
          <w:rFonts w:ascii="宋体" w:hAnsi="宋体" w:cs="宋体" w:hint="eastAsia"/>
        </w:rPr>
        <w:t>号公告中非常清晰阐明他们的观点：即法律形式和经济性质一致时，财务会计也要强调经济实质，并提出不同的做法。虽然财务会计非常关心交易或事项的经济和法律形式，在法律实践中，它是以法律形式来考虑的，但是当经济和法律形式不一致时，会计师应强调交易或事务的经济性质而不是法律形式，这将能够增加会计信息的真实性，充分体现了会计信息的经济实质。</w:t>
      </w:r>
    </w:p>
    <w:p w:rsidR="00F52EBA" w:rsidRPr="00BB2732" w:rsidRDefault="00F52EBA" w:rsidP="0076376A">
      <w:pPr>
        <w:spacing w:line="360" w:lineRule="auto"/>
        <w:ind w:firstLineChars="200" w:firstLine="31680"/>
        <w:rPr>
          <w:rFonts w:ascii="宋体"/>
        </w:rPr>
      </w:pPr>
      <w:r w:rsidRPr="00BB2732">
        <w:rPr>
          <w:rFonts w:ascii="宋体" w:hAnsi="宋体" w:cs="宋体" w:hint="eastAsia"/>
        </w:rPr>
        <w:t>财务会计准则委员会通常将“实质重于形式”等同于披露的真实性。</w:t>
      </w:r>
      <w:r w:rsidRPr="00BB2732">
        <w:rPr>
          <w:rFonts w:ascii="宋体" w:hAnsi="宋体" w:cs="宋体"/>
        </w:rPr>
        <w:t>FASB</w:t>
      </w:r>
      <w:r w:rsidRPr="00BB2732">
        <w:rPr>
          <w:rFonts w:ascii="宋体" w:hAnsi="宋体" w:cs="宋体" w:hint="eastAsia"/>
        </w:rPr>
        <w:t>概念公告第</w:t>
      </w:r>
      <w:r w:rsidRPr="00BB2732">
        <w:rPr>
          <w:rFonts w:ascii="宋体" w:hAnsi="宋体" w:cs="宋体"/>
        </w:rPr>
        <w:t>2</w:t>
      </w:r>
      <w:r w:rsidRPr="00BB2732">
        <w:rPr>
          <w:rFonts w:ascii="宋体" w:hAnsi="宋体" w:cs="宋体" w:hint="eastAsia"/>
        </w:rPr>
        <w:t>号（会计信息的质量特征）附录</w:t>
      </w:r>
      <w:r w:rsidRPr="00BB2732">
        <w:rPr>
          <w:rFonts w:ascii="宋体" w:hAnsi="宋体" w:cs="宋体"/>
        </w:rPr>
        <w:t>B</w:t>
      </w:r>
      <w:r w:rsidRPr="00BB2732">
        <w:rPr>
          <w:rFonts w:ascii="宋体" w:hAnsi="宋体" w:cs="宋体" w:hint="eastAsia"/>
        </w:rPr>
        <w:t>第</w:t>
      </w:r>
      <w:r w:rsidRPr="00BB2732">
        <w:rPr>
          <w:rFonts w:ascii="宋体" w:hAnsi="宋体" w:cs="宋体"/>
        </w:rPr>
        <w:t>160</w:t>
      </w:r>
      <w:r w:rsidRPr="00BB2732">
        <w:rPr>
          <w:rFonts w:ascii="宋体" w:hAnsi="宋体" w:cs="宋体" w:hint="eastAsia"/>
        </w:rPr>
        <w:t>段明确规定：“实质重于形式”是它的支持者，但在概念框架中未显示。多余可靠性的特殊性，特别是“真实性”，并没有给下面的“实质重于形式”理论提供空间。“实质重于形式”是一个非常难以表达的定义，去规范概念就更加困难。</w:t>
      </w:r>
    </w:p>
    <w:p w:rsidR="00F52EBA" w:rsidRPr="00BB2732" w:rsidRDefault="00F52EBA" w:rsidP="0076376A">
      <w:pPr>
        <w:pStyle w:val="Heading3"/>
        <w:spacing w:before="0" w:after="0" w:line="360" w:lineRule="auto"/>
        <w:ind w:firstLineChars="200" w:firstLine="31680"/>
        <w:rPr>
          <w:rFonts w:ascii="黑体" w:eastAsia="黑体" w:hAnsi="黑体"/>
          <w:b w:val="0"/>
          <w:bCs w:val="0"/>
          <w:sz w:val="28"/>
          <w:szCs w:val="28"/>
        </w:rPr>
      </w:pPr>
      <w:bookmarkStart w:id="50" w:name="_Toc482619844"/>
      <w:bookmarkStart w:id="51" w:name="_Toc493957998"/>
      <w:r w:rsidRPr="00BB2732">
        <w:rPr>
          <w:rFonts w:ascii="黑体" w:eastAsia="黑体" w:hAnsi="黑体" w:cs="黑体"/>
          <w:b w:val="0"/>
          <w:bCs w:val="0"/>
          <w:sz w:val="28"/>
          <w:szCs w:val="28"/>
        </w:rPr>
        <w:t>2.</w:t>
      </w:r>
      <w:r w:rsidRPr="00BB2732">
        <w:rPr>
          <w:rFonts w:ascii="黑体" w:eastAsia="黑体" w:hAnsi="黑体" w:cs="黑体" w:hint="eastAsia"/>
          <w:b w:val="0"/>
          <w:bCs w:val="0"/>
          <w:sz w:val="28"/>
          <w:szCs w:val="28"/>
        </w:rPr>
        <w:t>国内研究现状</w:t>
      </w:r>
      <w:bookmarkEnd w:id="48"/>
      <w:bookmarkEnd w:id="49"/>
      <w:bookmarkEnd w:id="50"/>
      <w:bookmarkEnd w:id="51"/>
    </w:p>
    <w:p w:rsidR="00F52EBA" w:rsidRPr="00425955" w:rsidRDefault="00F52EBA" w:rsidP="0076376A">
      <w:pPr>
        <w:pStyle w:val="BodyText"/>
        <w:spacing w:after="0"/>
        <w:ind w:firstLineChars="200" w:firstLine="31680"/>
        <w:rPr>
          <w:rFonts w:ascii="宋体"/>
          <w:sz w:val="24"/>
          <w:szCs w:val="24"/>
        </w:rPr>
      </w:pPr>
      <w:r w:rsidRPr="00425955">
        <w:rPr>
          <w:rFonts w:ascii="宋体" w:hAnsi="宋体" w:cs="宋体" w:hint="eastAsia"/>
          <w:sz w:val="24"/>
          <w:szCs w:val="24"/>
        </w:rPr>
        <w:t>我们国家会计研究人员从上个世纪的</w:t>
      </w:r>
      <w:r w:rsidRPr="00425955">
        <w:rPr>
          <w:rFonts w:ascii="宋体" w:hAnsi="宋体" w:cs="宋体"/>
          <w:sz w:val="24"/>
          <w:szCs w:val="24"/>
        </w:rPr>
        <w:t>90</w:t>
      </w:r>
      <w:r w:rsidRPr="00425955">
        <w:rPr>
          <w:rFonts w:ascii="宋体" w:hAnsi="宋体" w:cs="宋体" w:hint="eastAsia"/>
          <w:sz w:val="24"/>
          <w:szCs w:val="24"/>
        </w:rPr>
        <w:t>年代开始就一直对“实质重于形式”进行研究，虽然说这个原则一开始是由西方国家提出来的，也被国外的会计理论学界一致认可的，但是很少有会计准则制定组织把其写入概念框架之中。在我们国家财政部（</w:t>
      </w:r>
      <w:r w:rsidRPr="00425955">
        <w:rPr>
          <w:rFonts w:ascii="宋体" w:hAnsi="宋体" w:cs="宋体"/>
          <w:sz w:val="24"/>
          <w:szCs w:val="24"/>
        </w:rPr>
        <w:t>1998</w:t>
      </w:r>
      <w:r w:rsidRPr="00425955">
        <w:rPr>
          <w:rFonts w:ascii="宋体" w:hAnsi="宋体" w:cs="宋体" w:hint="eastAsia"/>
          <w:sz w:val="24"/>
          <w:szCs w:val="24"/>
        </w:rPr>
        <w:t>）发布的收个会计准则《关联方关系及其交易的披露》之中第一次提出了，如何应用“实质重于形式”原则来判定是不是关联方。</w:t>
      </w:r>
    </w:p>
    <w:p w:rsidR="00F52EBA" w:rsidRPr="00425955" w:rsidRDefault="00F52EBA" w:rsidP="0076376A">
      <w:pPr>
        <w:pStyle w:val="BodyText"/>
        <w:spacing w:after="0"/>
        <w:ind w:firstLineChars="200" w:firstLine="31680"/>
        <w:rPr>
          <w:rFonts w:ascii="宋体"/>
          <w:color w:val="FF0000"/>
          <w:sz w:val="24"/>
          <w:szCs w:val="24"/>
        </w:rPr>
      </w:pPr>
      <w:r w:rsidRPr="00425955">
        <w:rPr>
          <w:rFonts w:ascii="宋体" w:hAnsi="宋体" w:cs="宋体" w:hint="eastAsia"/>
          <w:sz w:val="24"/>
          <w:szCs w:val="24"/>
        </w:rPr>
        <w:t>用网络上的中国期刊网站，以“实质重于形式”为关键字，大量收集论文，从中少量的文献回顾，因为中国财政部在《企业会计准则》，重点强调了“实质重于形式”的原则，强调了这一会计基本原则的重要性</w:t>
      </w:r>
      <w:r w:rsidRPr="00425955">
        <w:rPr>
          <w:rFonts w:ascii="宋体" w:hAnsi="宋体" w:cs="宋体" w:hint="eastAsia"/>
          <w:color w:val="FF0000"/>
          <w:sz w:val="24"/>
          <w:szCs w:val="24"/>
        </w:rPr>
        <w:t>，</w:t>
      </w:r>
      <w:r w:rsidRPr="00425955">
        <w:rPr>
          <w:rFonts w:ascii="宋体" w:hAnsi="宋体" w:cs="宋体" w:hint="eastAsia"/>
          <w:sz w:val="24"/>
          <w:szCs w:val="24"/>
        </w:rPr>
        <w:t>表明了对经济的尊重，我们的会计师是真实的，充分的表达了用户。事实上优于口才，会计人员在实践工作中，会计人员采用这种原则会计和处理非常复杂的会计实务，这在一定程度上阻碍了会计信息的扭曲，增加了会计信息的可靠性，十分有意义。在财政部颁布的《企业会计准则》中把“实质重于形式”原则作为会计信息质量要求，代表着我国的会计制度标准化迈出了非常重要的一步。</w:t>
      </w:r>
    </w:p>
    <w:p w:rsidR="00F52EBA" w:rsidRPr="00425955" w:rsidRDefault="00F52EBA" w:rsidP="0076376A">
      <w:pPr>
        <w:pStyle w:val="BodyText"/>
        <w:spacing w:after="0"/>
        <w:ind w:firstLineChars="200" w:firstLine="31680"/>
        <w:rPr>
          <w:rFonts w:ascii="宋体"/>
          <w:sz w:val="24"/>
          <w:szCs w:val="24"/>
        </w:rPr>
      </w:pPr>
      <w:r w:rsidRPr="00425955">
        <w:rPr>
          <w:rFonts w:ascii="宋体" w:hAnsi="宋体" w:cs="宋体" w:hint="eastAsia"/>
          <w:sz w:val="24"/>
          <w:szCs w:val="24"/>
        </w:rPr>
        <w:t>张志康</w:t>
      </w:r>
      <w:r w:rsidRPr="00425955">
        <w:rPr>
          <w:rFonts w:ascii="宋体" w:hAnsi="宋体" w:cs="宋体"/>
          <w:sz w:val="24"/>
          <w:szCs w:val="24"/>
        </w:rPr>
        <w:t>(2015)</w:t>
      </w:r>
      <w:r w:rsidRPr="00425955">
        <w:rPr>
          <w:rFonts w:ascii="宋体" w:hAnsi="宋体" w:cs="宋体" w:hint="eastAsia"/>
          <w:sz w:val="24"/>
          <w:szCs w:val="24"/>
        </w:rPr>
        <w:t>认为“实质重于形式”原则中的“实质”是交易或事务的经济本质。然而，所谓交易或经济本质应该是交易或事项及其所涉及的目标，反映会计科目经济活动的本质特征，内在规律和未来会计趋势。会计的基本功能是反映经济的本质，其目的是充分反映财务状况，经营成果和实际会计信息的现金流量，以满足不同信息用户的需求。因此，真实反映经济本质，反映交易或事项的经济性质，是会计的基本功能，会计人员进行会计核算时候的基本原则。</w:t>
      </w:r>
    </w:p>
    <w:p w:rsidR="00F52EBA" w:rsidRPr="00425955" w:rsidRDefault="00F52EBA" w:rsidP="0076376A">
      <w:pPr>
        <w:pStyle w:val="BodyText"/>
        <w:spacing w:after="0"/>
        <w:ind w:firstLineChars="200" w:firstLine="31680"/>
        <w:rPr>
          <w:rFonts w:ascii="宋体"/>
          <w:sz w:val="24"/>
          <w:szCs w:val="24"/>
        </w:rPr>
      </w:pPr>
      <w:r w:rsidRPr="00425955">
        <w:rPr>
          <w:rFonts w:ascii="宋体" w:hAnsi="宋体" w:cs="宋体" w:hint="eastAsia"/>
          <w:sz w:val="24"/>
          <w:szCs w:val="24"/>
        </w:rPr>
        <w:t>张德刚</w:t>
      </w:r>
      <w:r w:rsidRPr="00425955">
        <w:rPr>
          <w:rFonts w:ascii="宋体" w:hAnsi="宋体" w:cs="宋体"/>
          <w:sz w:val="24"/>
          <w:szCs w:val="24"/>
        </w:rPr>
        <w:t>(2014)</w:t>
      </w:r>
      <w:r w:rsidRPr="00425955">
        <w:rPr>
          <w:rFonts w:ascii="宋体" w:hAnsi="宋体" w:cs="宋体" w:hint="eastAsia"/>
          <w:sz w:val="24"/>
          <w:szCs w:val="24"/>
        </w:rPr>
        <w:t>分析和指出，如果“形式”只是对法律形式的片面理解，这不是全面的，它不仅代表法律形式，而且还规定了所有其他外部形式的法律形式，如：《企业会计准则》一般规定。所有交易或现实都有其经济现实，但只有在对外交易的情况下才具有法律形式，如销售，融资等与法律形式有关的其他事项，但仍将使用其处理方式对会计制度，指引的一般规定，这次“形式”是指会计的一般标准，而不仅仅是法律形式。</w:t>
      </w:r>
    </w:p>
    <w:p w:rsidR="00F52EBA" w:rsidRPr="00BB2732" w:rsidRDefault="00F52EBA" w:rsidP="0076376A">
      <w:pPr>
        <w:pStyle w:val="Heading2"/>
        <w:spacing w:before="0" w:after="0" w:line="360" w:lineRule="auto"/>
        <w:ind w:firstLineChars="200" w:firstLine="31680"/>
        <w:jc w:val="left"/>
        <w:rPr>
          <w:rFonts w:ascii="黑体" w:eastAsia="黑体" w:hAnsi="黑体" w:cs="Arial"/>
          <w:b w:val="0"/>
          <w:bCs w:val="0"/>
          <w:sz w:val="30"/>
          <w:szCs w:val="30"/>
        </w:rPr>
      </w:pPr>
      <w:bookmarkStart w:id="52" w:name="_Toc482619845"/>
      <w:bookmarkStart w:id="53" w:name="_Toc493957999"/>
      <w:r w:rsidRPr="00BB2732">
        <w:rPr>
          <w:rFonts w:ascii="黑体" w:eastAsia="黑体" w:hAnsi="黑体" w:cs="黑体" w:hint="eastAsia"/>
          <w:b w:val="0"/>
          <w:bCs w:val="0"/>
          <w:sz w:val="30"/>
          <w:szCs w:val="30"/>
        </w:rPr>
        <w:t>（三）研究内容及方法</w:t>
      </w:r>
      <w:bookmarkEnd w:id="52"/>
      <w:bookmarkEnd w:id="53"/>
    </w:p>
    <w:p w:rsidR="00F52EBA" w:rsidRPr="00BB2732" w:rsidRDefault="00F52EBA" w:rsidP="0076376A">
      <w:pPr>
        <w:pStyle w:val="Heading3"/>
        <w:spacing w:before="0" w:after="0" w:line="360" w:lineRule="auto"/>
        <w:ind w:firstLineChars="200" w:firstLine="31680"/>
        <w:rPr>
          <w:rFonts w:ascii="黑体" w:eastAsia="黑体" w:hAnsi="黑体"/>
          <w:b w:val="0"/>
          <w:bCs w:val="0"/>
          <w:sz w:val="28"/>
          <w:szCs w:val="28"/>
        </w:rPr>
      </w:pPr>
      <w:bookmarkStart w:id="54" w:name="_Toc482619846"/>
      <w:bookmarkStart w:id="55" w:name="_Toc493958000"/>
      <w:r w:rsidRPr="00BB2732">
        <w:rPr>
          <w:rFonts w:ascii="黑体" w:eastAsia="黑体" w:hAnsi="黑体" w:cs="黑体"/>
          <w:b w:val="0"/>
          <w:bCs w:val="0"/>
          <w:sz w:val="28"/>
          <w:szCs w:val="28"/>
        </w:rPr>
        <w:t>1.</w:t>
      </w:r>
      <w:r w:rsidRPr="00BB2732">
        <w:rPr>
          <w:rFonts w:ascii="黑体" w:eastAsia="黑体" w:hAnsi="黑体" w:cs="黑体" w:hint="eastAsia"/>
          <w:b w:val="0"/>
          <w:bCs w:val="0"/>
          <w:sz w:val="28"/>
          <w:szCs w:val="28"/>
        </w:rPr>
        <w:t>研究内容</w:t>
      </w:r>
      <w:bookmarkEnd w:id="54"/>
      <w:bookmarkEnd w:id="55"/>
    </w:p>
    <w:p w:rsidR="00F52EBA" w:rsidRPr="00BB2732" w:rsidRDefault="00F52EBA" w:rsidP="0076376A">
      <w:pPr>
        <w:spacing w:line="360" w:lineRule="auto"/>
        <w:ind w:firstLineChars="200" w:firstLine="31680"/>
        <w:rPr>
          <w:color w:val="FF0000"/>
        </w:rPr>
      </w:pPr>
      <w:r w:rsidRPr="00BB2732">
        <w:rPr>
          <w:rFonts w:cs="宋体" w:hint="eastAsia"/>
        </w:rPr>
        <w:t>本文主要以河南名品菜叶苗木股份有限公司为例，发现企业在“实质重于形式”原则的运用中的问题，并提出问题，寻找解决的办法。</w:t>
      </w:r>
    </w:p>
    <w:p w:rsidR="00F52EBA" w:rsidRPr="00BB2732" w:rsidRDefault="00F52EBA" w:rsidP="0076376A">
      <w:pPr>
        <w:spacing w:line="360" w:lineRule="auto"/>
        <w:ind w:firstLineChars="200" w:firstLine="31680"/>
      </w:pPr>
      <w:r w:rsidRPr="00BB2732">
        <w:rPr>
          <w:rFonts w:cs="宋体" w:hint="eastAsia"/>
        </w:rPr>
        <w:t>本文主要分为五个部分，第一部分主要介绍“实质重于形式”的研究背景及国内外研究现状；第二部分讲述“实质重于形式”的基本理论和在实务中的应用；第三部分介绍企业概况并提出企业运用中的问题；第四部分提出对策及建议；最后一部分则是对本文的总结以及参考文献和后记。</w:t>
      </w:r>
    </w:p>
    <w:p w:rsidR="00F52EBA" w:rsidRPr="00BB2732" w:rsidRDefault="00F52EBA" w:rsidP="0076376A">
      <w:pPr>
        <w:pStyle w:val="Heading3"/>
        <w:spacing w:before="0" w:after="0" w:line="360" w:lineRule="auto"/>
        <w:ind w:firstLineChars="200" w:firstLine="31680"/>
        <w:rPr>
          <w:rFonts w:ascii="黑体" w:eastAsia="黑体" w:hAnsi="黑体"/>
          <w:b w:val="0"/>
          <w:bCs w:val="0"/>
          <w:sz w:val="28"/>
          <w:szCs w:val="28"/>
        </w:rPr>
      </w:pPr>
      <w:bookmarkStart w:id="56" w:name="_Toc482619847"/>
      <w:bookmarkStart w:id="57" w:name="_Toc493958001"/>
      <w:r w:rsidRPr="00BB2732">
        <w:rPr>
          <w:rFonts w:ascii="黑体" w:eastAsia="黑体" w:hAnsi="黑体" w:cs="黑体"/>
          <w:b w:val="0"/>
          <w:bCs w:val="0"/>
          <w:sz w:val="28"/>
          <w:szCs w:val="28"/>
        </w:rPr>
        <w:t>2.</w:t>
      </w:r>
      <w:r w:rsidRPr="00BB2732">
        <w:rPr>
          <w:rFonts w:ascii="黑体" w:eastAsia="黑体" w:hAnsi="黑体" w:cs="黑体" w:hint="eastAsia"/>
          <w:b w:val="0"/>
          <w:bCs w:val="0"/>
          <w:sz w:val="28"/>
          <w:szCs w:val="28"/>
        </w:rPr>
        <w:t>研究方法</w:t>
      </w:r>
      <w:bookmarkEnd w:id="56"/>
      <w:bookmarkEnd w:id="57"/>
    </w:p>
    <w:p w:rsidR="00F52EBA" w:rsidRPr="00BB2732" w:rsidRDefault="00F52EBA" w:rsidP="0076376A">
      <w:pPr>
        <w:spacing w:line="360" w:lineRule="auto"/>
        <w:ind w:firstLineChars="200" w:firstLine="31680"/>
        <w:rPr>
          <w:rFonts w:ascii="宋体"/>
        </w:rPr>
      </w:pPr>
      <w:r w:rsidRPr="00BB2732">
        <w:rPr>
          <w:rFonts w:ascii="宋体" w:hAnsi="宋体" w:cs="宋体" w:hint="eastAsia"/>
        </w:rPr>
        <w:t>“实质重于形式”是财务会计理论的类别。本文着重于规范性研究，并采用比较分析的辅助方法，重新梳理了“实质重于形式”的内涵和特征。使用归纳，评估和分析方法等，研究“实质重于形式”具体应用中存在的问题，并提出建议及</w:t>
      </w:r>
      <w:commentRangeStart w:id="58"/>
      <w:r w:rsidRPr="00BB2732">
        <w:rPr>
          <w:rFonts w:ascii="宋体" w:hAnsi="宋体" w:cs="宋体" w:hint="eastAsia"/>
        </w:rPr>
        <w:t>对策</w:t>
      </w:r>
      <w:commentRangeEnd w:id="58"/>
      <w:r>
        <w:rPr>
          <w:rStyle w:val="CommentReference"/>
          <w:lang w:val="en-US"/>
        </w:rPr>
        <w:commentReference w:id="58"/>
      </w:r>
      <w:r w:rsidRPr="00BB2732">
        <w:rPr>
          <w:rFonts w:ascii="宋体" w:hAnsi="宋体" w:cs="宋体" w:hint="eastAsia"/>
        </w:rPr>
        <w:t>。</w:t>
      </w:r>
    </w:p>
    <w:p w:rsidR="00F52EBA" w:rsidRPr="00BB2732" w:rsidRDefault="00F52EBA" w:rsidP="0076376A">
      <w:pPr>
        <w:spacing w:line="360" w:lineRule="auto"/>
        <w:ind w:firstLineChars="200" w:firstLine="31680"/>
        <w:rPr>
          <w:rFonts w:ascii="宋体"/>
        </w:rPr>
      </w:pPr>
    </w:p>
    <w:p w:rsidR="00F52EBA" w:rsidRPr="00CB7E0C" w:rsidRDefault="00F52EBA" w:rsidP="00997723">
      <w:pPr>
        <w:spacing w:line="720" w:lineRule="auto"/>
        <w:ind w:firstLineChars="0" w:firstLine="0"/>
        <w:jc w:val="center"/>
        <w:rPr>
          <w:rFonts w:ascii="黑体" w:eastAsia="黑体" w:hAnsi="黑体"/>
          <w:sz w:val="32"/>
          <w:szCs w:val="32"/>
        </w:rPr>
      </w:pPr>
      <w:bookmarkStart w:id="59" w:name="_Toc478656038"/>
      <w:bookmarkStart w:id="60" w:name="_Toc479690662"/>
      <w:bookmarkStart w:id="61" w:name="_Toc479691027"/>
      <w:bookmarkStart w:id="62" w:name="_Toc482619848"/>
      <w:bookmarkStart w:id="63" w:name="_Toc493958002"/>
      <w:r w:rsidRPr="00CB7E0C">
        <w:rPr>
          <w:rFonts w:ascii="黑体" w:eastAsia="黑体" w:hAnsi="黑体" w:cs="黑体" w:hint="eastAsia"/>
          <w:sz w:val="32"/>
          <w:szCs w:val="32"/>
        </w:rPr>
        <w:t>二、“实质重于形式”原则的基本理论</w:t>
      </w:r>
      <w:bookmarkEnd w:id="59"/>
      <w:bookmarkEnd w:id="60"/>
      <w:bookmarkEnd w:id="61"/>
      <w:bookmarkEnd w:id="62"/>
      <w:bookmarkEnd w:id="63"/>
    </w:p>
    <w:p w:rsidR="00F52EBA" w:rsidRPr="00BB2732" w:rsidRDefault="00F52EBA" w:rsidP="0076376A">
      <w:pPr>
        <w:pStyle w:val="Heading2"/>
        <w:spacing w:before="0" w:after="0" w:line="360" w:lineRule="auto"/>
        <w:ind w:firstLineChars="200" w:firstLine="31680"/>
        <w:jc w:val="left"/>
        <w:rPr>
          <w:rFonts w:ascii="黑体" w:eastAsia="黑体" w:hAnsi="黑体" w:cs="Arial"/>
          <w:b w:val="0"/>
          <w:bCs w:val="0"/>
          <w:sz w:val="30"/>
          <w:szCs w:val="30"/>
        </w:rPr>
      </w:pPr>
      <w:bookmarkStart w:id="64" w:name="_Toc478656040"/>
      <w:bookmarkStart w:id="65" w:name="_Toc479690663"/>
      <w:bookmarkStart w:id="66" w:name="_Toc479691028"/>
      <w:bookmarkStart w:id="67" w:name="_Toc482619849"/>
      <w:bookmarkStart w:id="68" w:name="_Toc493958003"/>
      <w:r w:rsidRPr="00BB2732">
        <w:rPr>
          <w:rFonts w:ascii="黑体" w:eastAsia="黑体" w:hAnsi="黑体" w:cs="黑体" w:hint="eastAsia"/>
          <w:b w:val="0"/>
          <w:bCs w:val="0"/>
          <w:sz w:val="30"/>
          <w:szCs w:val="30"/>
        </w:rPr>
        <w:t>（一）“实质重于形式”原则的概念</w:t>
      </w:r>
      <w:bookmarkEnd w:id="64"/>
      <w:bookmarkEnd w:id="65"/>
      <w:bookmarkEnd w:id="66"/>
      <w:bookmarkEnd w:id="67"/>
      <w:bookmarkEnd w:id="68"/>
    </w:p>
    <w:p w:rsidR="00F52EBA" w:rsidRPr="00BB2732" w:rsidRDefault="00F52EBA" w:rsidP="0076376A">
      <w:pPr>
        <w:spacing w:line="360" w:lineRule="auto"/>
        <w:ind w:firstLineChars="169" w:firstLine="31680"/>
        <w:rPr>
          <w:rFonts w:ascii="宋体"/>
        </w:rPr>
      </w:pPr>
      <w:r w:rsidRPr="00BB2732">
        <w:rPr>
          <w:rFonts w:ascii="宋体" w:hAnsi="宋体" w:cs="宋体" w:hint="eastAsia"/>
        </w:rPr>
        <w:t>在会计核算中“实质重于形式”原则指的是，每当确认或者计量某项资产、负债、费用及收入情况的时候，当依照事项或交易的实质进行核算，并不是依据其携带的法律形式。用另外一种方法来说，如果当某个事项或者交易的法律形式与经济实质并不相符的时候，公司或者企业应当在对经济活动进行核算和计量的时候应当以经济实质作为参考，不应依照法律实质来核算和计量。</w:t>
      </w:r>
    </w:p>
    <w:p w:rsidR="00F52EBA" w:rsidRPr="00BB2732" w:rsidRDefault="00F52EBA" w:rsidP="0076376A">
      <w:pPr>
        <w:spacing w:line="360" w:lineRule="auto"/>
        <w:ind w:firstLineChars="169" w:firstLine="31680"/>
        <w:rPr>
          <w:rFonts w:ascii="宋体"/>
        </w:rPr>
      </w:pPr>
      <w:r w:rsidRPr="00BB2732">
        <w:rPr>
          <w:rFonts w:ascii="宋体" w:hAnsi="宋体" w:cs="宋体" w:hint="eastAsia"/>
        </w:rPr>
        <w:t>《企业会计准则》中第二章第</w:t>
      </w:r>
      <w:r w:rsidRPr="00BB2732">
        <w:rPr>
          <w:rFonts w:ascii="宋体" w:hAnsi="宋体" w:cs="宋体"/>
        </w:rPr>
        <w:t>16</w:t>
      </w:r>
      <w:r w:rsidRPr="00BB2732">
        <w:rPr>
          <w:rFonts w:ascii="宋体" w:hAnsi="宋体" w:cs="宋体" w:hint="eastAsia"/>
        </w:rPr>
        <w:t>条明确指出“企业应当按照交易或者事项的经济实质进行会计确认、计量和报告，不应仅以交易或者事项的法律形式为依据。”所以，企业的财务人员在提交经济信息的时候，不能仅仅看表面的形式，更加重要的就是要体现交易或者事项的经济实质。在实际的经济活动发生时，财务人员在法律形式和经济实质之间，应当倾向后者，并进行计量和核算。</w:t>
      </w:r>
    </w:p>
    <w:p w:rsidR="00F52EBA" w:rsidRPr="00BB2732" w:rsidRDefault="00F52EBA" w:rsidP="0076376A">
      <w:pPr>
        <w:pStyle w:val="Heading2"/>
        <w:spacing w:before="0" w:after="0" w:line="360" w:lineRule="auto"/>
        <w:ind w:firstLineChars="200" w:firstLine="31680"/>
        <w:jc w:val="left"/>
        <w:rPr>
          <w:rFonts w:ascii="黑体" w:eastAsia="黑体" w:hAnsi="黑体" w:cs="Arial"/>
          <w:b w:val="0"/>
          <w:bCs w:val="0"/>
          <w:sz w:val="30"/>
          <w:szCs w:val="30"/>
        </w:rPr>
      </w:pPr>
      <w:bookmarkStart w:id="69" w:name="_Toc478656041"/>
      <w:bookmarkStart w:id="70" w:name="_Toc479690664"/>
      <w:bookmarkStart w:id="71" w:name="_Toc479691029"/>
      <w:bookmarkStart w:id="72" w:name="_Toc482619850"/>
      <w:bookmarkStart w:id="73" w:name="_Toc493958004"/>
      <w:r w:rsidRPr="00BB2732">
        <w:rPr>
          <w:rFonts w:ascii="黑体" w:eastAsia="黑体" w:hAnsi="黑体" w:cs="黑体" w:hint="eastAsia"/>
          <w:b w:val="0"/>
          <w:bCs w:val="0"/>
          <w:sz w:val="30"/>
          <w:szCs w:val="30"/>
        </w:rPr>
        <w:t>（二）设置“实质重于形式”原则的意义</w:t>
      </w:r>
      <w:bookmarkEnd w:id="69"/>
      <w:bookmarkEnd w:id="70"/>
      <w:bookmarkEnd w:id="71"/>
      <w:bookmarkEnd w:id="72"/>
      <w:bookmarkEnd w:id="73"/>
    </w:p>
    <w:p w:rsidR="00F52EBA" w:rsidRPr="00BB2732" w:rsidRDefault="00F52EBA" w:rsidP="0076376A">
      <w:pPr>
        <w:spacing w:line="360" w:lineRule="auto"/>
        <w:ind w:firstLineChars="200" w:firstLine="31680"/>
        <w:jc w:val="left"/>
        <w:rPr>
          <w:rFonts w:ascii="宋体"/>
        </w:rPr>
      </w:pPr>
      <w:r w:rsidRPr="00BB2732">
        <w:rPr>
          <w:rFonts w:ascii="宋体" w:hAnsi="宋体" w:cs="宋体" w:hint="eastAsia"/>
        </w:rPr>
        <w:t>设置“实质重于形式”原则可以辅助会计人员对“实质”和“形式”不符的情况做出正确的专业判断，保证了会计信息真实可靠，也能让会计信息的使用者，做出正确的判断。</w:t>
      </w:r>
    </w:p>
    <w:p w:rsidR="00F52EBA" w:rsidRPr="00BB2732" w:rsidRDefault="00F52EBA" w:rsidP="0076376A">
      <w:pPr>
        <w:spacing w:line="360" w:lineRule="auto"/>
        <w:ind w:firstLineChars="200" w:firstLine="31680"/>
        <w:jc w:val="left"/>
        <w:rPr>
          <w:rFonts w:ascii="宋体"/>
        </w:rPr>
      </w:pPr>
      <w:r w:rsidRPr="00BB2732">
        <w:rPr>
          <w:rFonts w:ascii="宋体" w:hAnsi="宋体" w:cs="宋体" w:hint="eastAsia"/>
        </w:rPr>
        <w:t>如今，社会飞速发展，经济也在飞速发展，会计人员遇到的实际情况也越发多变，《企业会计准则》设置“实质重于形式”原则，就是为了应对飞速发展带来的经济复杂性、多样性，为复杂多样的经济实质带来做账的依据。解决了会计随着经济发展出现的新的会计核算问题。</w:t>
      </w:r>
    </w:p>
    <w:p w:rsidR="00F52EBA" w:rsidRPr="00BB2732" w:rsidRDefault="00F52EBA" w:rsidP="0076376A">
      <w:pPr>
        <w:spacing w:line="360" w:lineRule="auto"/>
        <w:ind w:firstLineChars="200" w:firstLine="31680"/>
        <w:jc w:val="left"/>
        <w:rPr>
          <w:rFonts w:ascii="宋体"/>
        </w:rPr>
      </w:pPr>
      <w:r w:rsidRPr="00BB2732">
        <w:rPr>
          <w:rFonts w:ascii="宋体" w:hAnsi="宋体" w:cs="宋体" w:hint="eastAsia"/>
        </w:rPr>
        <w:t>会计准则的实施和利用是离不开会计人员的，而“实质重于形式”原则由于其特殊性，给会计人员们提出了更高的要求，这样就使得会计人员必须去努力学习、研究新准则，新问题。提高自身业务水平。有效提高了会计人员的综合能力，从而提升我国整体会计水平。</w:t>
      </w:r>
      <w:bookmarkStart w:id="74" w:name="_Toc478656042"/>
      <w:bookmarkStart w:id="75" w:name="_Toc479690665"/>
      <w:bookmarkStart w:id="76" w:name="_Toc479691030"/>
    </w:p>
    <w:p w:rsidR="00F52EBA" w:rsidRPr="00BB2732" w:rsidRDefault="00F52EBA" w:rsidP="0076376A">
      <w:pPr>
        <w:pStyle w:val="Heading2"/>
        <w:spacing w:before="0" w:after="0" w:line="360" w:lineRule="auto"/>
        <w:ind w:firstLineChars="200" w:firstLine="31680"/>
        <w:jc w:val="left"/>
        <w:rPr>
          <w:rFonts w:ascii="黑体" w:eastAsia="黑体" w:hAnsi="黑体" w:cs="Arial"/>
          <w:b w:val="0"/>
          <w:bCs w:val="0"/>
          <w:sz w:val="30"/>
          <w:szCs w:val="30"/>
        </w:rPr>
      </w:pPr>
      <w:bookmarkStart w:id="77" w:name="_Toc482619851"/>
      <w:bookmarkStart w:id="78" w:name="_Toc493958005"/>
      <w:r w:rsidRPr="00BB2732">
        <w:rPr>
          <w:rFonts w:ascii="黑体" w:eastAsia="黑体" w:hAnsi="黑体" w:cs="黑体" w:hint="eastAsia"/>
          <w:b w:val="0"/>
          <w:bCs w:val="0"/>
          <w:sz w:val="30"/>
          <w:szCs w:val="30"/>
        </w:rPr>
        <w:t>（三）“实质重于形式”原则的应用</w:t>
      </w:r>
      <w:bookmarkStart w:id="79" w:name="_Toc478656044"/>
      <w:bookmarkStart w:id="80" w:name="_Toc479690666"/>
      <w:bookmarkStart w:id="81" w:name="_Toc479691031"/>
      <w:bookmarkEnd w:id="74"/>
      <w:bookmarkEnd w:id="75"/>
      <w:bookmarkEnd w:id="76"/>
      <w:bookmarkEnd w:id="77"/>
      <w:bookmarkEnd w:id="78"/>
    </w:p>
    <w:p w:rsidR="00F52EBA" w:rsidRPr="00BB2732" w:rsidRDefault="00F52EBA" w:rsidP="0076376A">
      <w:pPr>
        <w:pStyle w:val="Heading3"/>
        <w:spacing w:before="0" w:after="0" w:line="360" w:lineRule="auto"/>
        <w:ind w:firstLineChars="200" w:firstLine="31680"/>
        <w:rPr>
          <w:rFonts w:ascii="黑体" w:eastAsia="黑体" w:hAnsi="黑体"/>
          <w:b w:val="0"/>
          <w:bCs w:val="0"/>
          <w:sz w:val="28"/>
          <w:szCs w:val="28"/>
        </w:rPr>
      </w:pPr>
      <w:bookmarkStart w:id="82" w:name="_Toc482619852"/>
      <w:bookmarkStart w:id="83" w:name="_Toc493958006"/>
      <w:r w:rsidRPr="00BB2732">
        <w:rPr>
          <w:rFonts w:ascii="黑体" w:eastAsia="黑体" w:hAnsi="黑体" w:cs="黑体"/>
          <w:b w:val="0"/>
          <w:bCs w:val="0"/>
          <w:sz w:val="28"/>
          <w:szCs w:val="28"/>
        </w:rPr>
        <w:t>1.</w:t>
      </w:r>
      <w:r w:rsidRPr="00BB2732">
        <w:rPr>
          <w:rFonts w:ascii="黑体" w:eastAsia="黑体" w:hAnsi="黑体" w:cs="黑体" w:hint="eastAsia"/>
          <w:b w:val="0"/>
          <w:bCs w:val="0"/>
          <w:sz w:val="28"/>
          <w:szCs w:val="28"/>
        </w:rPr>
        <w:t>资产的确认</w:t>
      </w:r>
      <w:bookmarkEnd w:id="79"/>
      <w:bookmarkEnd w:id="80"/>
      <w:bookmarkEnd w:id="81"/>
      <w:bookmarkEnd w:id="82"/>
      <w:bookmarkEnd w:id="83"/>
    </w:p>
    <w:p w:rsidR="00F52EBA" w:rsidRPr="00BB2732" w:rsidRDefault="00F52EBA" w:rsidP="0076376A">
      <w:pPr>
        <w:spacing w:line="360" w:lineRule="auto"/>
        <w:ind w:firstLineChars="200" w:firstLine="31680"/>
        <w:rPr>
          <w:rFonts w:ascii="宋体"/>
        </w:rPr>
      </w:pPr>
      <w:r w:rsidRPr="00BB2732">
        <w:rPr>
          <w:rFonts w:ascii="宋体" w:hAnsi="宋体" w:cs="宋体" w:hint="eastAsia"/>
        </w:rPr>
        <w:t>在中国财政部的《企业会计准则》中指出“资产是指企业过去的交易或者事项形成的、由企业拥有或者控制的、预期会给企业带来经济利益的资源。”一般情况下，得到了资产的所有权才能对资产进行入账，但是若是对某一种资产虽然没有它的所有权的情况下，就能够实行控制权。就是能够承担和享有与这个资产所有权所相关的风险义务与经济利益。这在实际之上与拥有该资产的所有权在本质上并没有不同。所以企业就应当把这项资产进行确认并入账。把“控制权”思想加入到资产会计要素的定义中，确认资产的范围扩大，就更加有利于会计人员反映经济实质。公司在租入一项固定资产的时候，能否确认这项资产，主要是依据协议，不管是融资租赁还是经营租赁，在这期间之内，这项固定资产的所有权都是属于租赁的企业的，但是在融资租赁的状况之下，资产的承包方在实质之上已经得到了固定资产的控制权，且固定资产所引起的风险用其承担。实际上说，承租方控制的时间是相当长的，已经差不多和使用寿命一致，在租赁的时期之内，负责承租的企业从中支配并获得利益，并且固定资产引起的风险也由其承担。结束时，承租企业也拥有优先购买的选择权。所以应该确认资产。体现“实质重于形式”原则。</w:t>
      </w:r>
    </w:p>
    <w:p w:rsidR="00F52EBA" w:rsidRPr="00BB2732" w:rsidRDefault="00F52EBA" w:rsidP="0076376A">
      <w:pPr>
        <w:pStyle w:val="Heading3"/>
        <w:spacing w:before="0" w:after="0" w:line="360" w:lineRule="auto"/>
        <w:ind w:firstLineChars="200" w:firstLine="31680"/>
        <w:rPr>
          <w:rFonts w:ascii="黑体" w:eastAsia="黑体" w:hAnsi="黑体"/>
          <w:b w:val="0"/>
          <w:bCs w:val="0"/>
          <w:sz w:val="28"/>
          <w:szCs w:val="28"/>
        </w:rPr>
      </w:pPr>
      <w:bookmarkStart w:id="84" w:name="_Toc478656045"/>
      <w:bookmarkStart w:id="85" w:name="_Toc479690667"/>
      <w:bookmarkStart w:id="86" w:name="_Toc479691032"/>
      <w:bookmarkStart w:id="87" w:name="_Toc482619853"/>
      <w:bookmarkStart w:id="88" w:name="_Toc493958007"/>
      <w:r w:rsidRPr="00BB2732">
        <w:rPr>
          <w:rFonts w:ascii="黑体" w:eastAsia="黑体" w:hAnsi="黑体" w:cs="黑体"/>
          <w:b w:val="0"/>
          <w:bCs w:val="0"/>
          <w:sz w:val="28"/>
          <w:szCs w:val="28"/>
        </w:rPr>
        <w:t>2.</w:t>
      </w:r>
      <w:r w:rsidRPr="00BB2732">
        <w:rPr>
          <w:rFonts w:ascii="黑体" w:eastAsia="黑体" w:hAnsi="黑体" w:cs="黑体" w:hint="eastAsia"/>
          <w:b w:val="0"/>
          <w:bCs w:val="0"/>
          <w:sz w:val="28"/>
          <w:szCs w:val="28"/>
        </w:rPr>
        <w:t>负债的确认</w:t>
      </w:r>
      <w:bookmarkEnd w:id="84"/>
      <w:bookmarkEnd w:id="85"/>
      <w:bookmarkEnd w:id="86"/>
      <w:bookmarkEnd w:id="87"/>
      <w:bookmarkEnd w:id="88"/>
    </w:p>
    <w:p w:rsidR="00F52EBA" w:rsidRPr="00BB2732" w:rsidRDefault="00F52EBA" w:rsidP="0076376A">
      <w:pPr>
        <w:spacing w:line="360" w:lineRule="auto"/>
        <w:ind w:firstLineChars="200" w:firstLine="31680"/>
        <w:rPr>
          <w:rFonts w:ascii="宋体"/>
        </w:rPr>
      </w:pPr>
      <w:r>
        <w:rPr>
          <w:noProof/>
        </w:rPr>
        <w:pict>
          <v:shape id="墨迹 80" o:spid="_x0000_s1029" type="#_x0000_t75" style="position:absolute;left:0;text-align:left;margin-left:111.15pt;margin-top:49.65pt;width:2.1pt;height:1.85pt;z-index:251656704;visibility:visible">
            <v:imagedata r:id="rId17" o:title=""/>
          </v:shape>
        </w:pict>
      </w:r>
      <w:r w:rsidRPr="00BB2732">
        <w:rPr>
          <w:rFonts w:ascii="宋体" w:hAnsi="宋体" w:cs="宋体" w:hint="eastAsia"/>
        </w:rPr>
        <w:t>现在我们国家的会计实质业务之中，长期借款利息的入账是按照利息发生的实际数额来记账的，借计“在建工程”或“财务费用”等，贷记“长期借款”，但是却没有考虑借款利息需要在多长时间内去偿还。如果下一个会计年度要支付长期借款的利息，这个时候长期负债的利息在经济实质上已经不能算是长期借款了，而应该计入流动负债，但是往往这个时候还是计入“长期借款”，到了年末的报表里面，流动负债就会被低估，而长期负债就会被高估。这样就引起了会计信息的失真，因此应该计入“一年内到期的长期负债”。这样就体现了“实质重于形式”原则。</w:t>
      </w:r>
    </w:p>
    <w:p w:rsidR="00F52EBA" w:rsidRPr="00BB2732" w:rsidRDefault="00F52EBA" w:rsidP="0076376A">
      <w:pPr>
        <w:pStyle w:val="Heading3"/>
        <w:spacing w:before="0" w:after="0" w:line="360" w:lineRule="auto"/>
        <w:ind w:firstLineChars="200" w:firstLine="31680"/>
        <w:rPr>
          <w:rFonts w:ascii="黑体" w:eastAsia="黑体" w:hAnsi="黑体"/>
          <w:b w:val="0"/>
          <w:bCs w:val="0"/>
          <w:sz w:val="28"/>
          <w:szCs w:val="28"/>
        </w:rPr>
      </w:pPr>
      <w:bookmarkStart w:id="89" w:name="_Toc478656046"/>
      <w:bookmarkStart w:id="90" w:name="_Toc479690668"/>
      <w:bookmarkStart w:id="91" w:name="_Toc479691033"/>
      <w:bookmarkStart w:id="92" w:name="_Toc482619854"/>
      <w:bookmarkStart w:id="93" w:name="_Toc493958008"/>
      <w:r w:rsidRPr="00BB2732">
        <w:rPr>
          <w:rFonts w:ascii="黑体" w:eastAsia="黑体" w:hAnsi="黑体" w:cs="黑体"/>
          <w:b w:val="0"/>
          <w:bCs w:val="0"/>
          <w:sz w:val="28"/>
          <w:szCs w:val="28"/>
        </w:rPr>
        <w:t>3.</w:t>
      </w:r>
      <w:r w:rsidRPr="00BB2732">
        <w:rPr>
          <w:rFonts w:ascii="黑体" w:eastAsia="黑体" w:hAnsi="黑体" w:cs="黑体" w:hint="eastAsia"/>
          <w:b w:val="0"/>
          <w:bCs w:val="0"/>
          <w:sz w:val="28"/>
          <w:szCs w:val="28"/>
        </w:rPr>
        <w:t>收入的确认</w:t>
      </w:r>
      <w:bookmarkEnd w:id="89"/>
      <w:bookmarkEnd w:id="90"/>
      <w:bookmarkEnd w:id="91"/>
      <w:bookmarkEnd w:id="92"/>
      <w:bookmarkEnd w:id="93"/>
    </w:p>
    <w:p w:rsidR="00F52EBA" w:rsidRPr="00BB2732" w:rsidRDefault="00F52EBA" w:rsidP="0076376A">
      <w:pPr>
        <w:spacing w:line="360" w:lineRule="auto"/>
        <w:ind w:firstLineChars="200" w:firstLine="31680"/>
        <w:rPr>
          <w:rFonts w:ascii="宋体"/>
        </w:rPr>
      </w:pPr>
      <w:r>
        <w:rPr>
          <w:noProof/>
        </w:rPr>
        <w:pict>
          <v:shape id="墨迹 93" o:spid="_x0000_s1030" type="#_x0000_t75" style="position:absolute;left:0;text-align:left;margin-left:84.6pt;margin-top:270.75pt;width:3.75pt;height:5.65pt;z-index:251657728;visibility:visible">
            <v:imagedata r:id="rId18" o:title=""/>
          </v:shape>
        </w:pict>
      </w:r>
      <w:r w:rsidRPr="00BB2732">
        <w:rPr>
          <w:rFonts w:ascii="宋体" w:hAnsi="宋体" w:cs="宋体" w:hint="eastAsia"/>
        </w:rPr>
        <w:t>在实际的交易商品过程中，实质上，转让这种商品的所有权和主要的风险和报酬来确认收入。而不是形式上的货物发出即确认收入。强调企业是否有实质的利益流入企业。不在是注重形式取得收钱的权利。用售出后回购销售的商品来说，售后回购就是现在的一种特别的销售。因此，当确认收入时，是否转移了高于货物所有权的报酬和主要风险，还是卖方是否放弃了对货物的控制。销售之后销售方承诺一定时间之后回购。这种售后回购可能有两种情况：一种情况是回购价格是根据回购日的市场价格，这意味着如果货物的价值带来的收入归因于买方因为损失造成的贬值也是由买方承担的，卖方在所有权上的货物和风险不被保留，而是依然在实行货物管制。买方无权处置货物</w:t>
      </w:r>
      <w:r w:rsidRPr="00BB2732">
        <w:rPr>
          <w:rFonts w:ascii="宋体" w:hAnsi="宋体" w:cs="宋体"/>
        </w:rPr>
        <w:t>;</w:t>
      </w:r>
      <w:r w:rsidRPr="00BB2732">
        <w:rPr>
          <w:rFonts w:ascii="宋体" w:hAnsi="宋体" w:cs="宋体" w:hint="eastAsia"/>
        </w:rPr>
        <w:t>另一个是在合同中签署的回购价格，这意味着货物所有权和报酬的风险由卖方承担，买方不相关，卖方也控制出售货物。因此，销售回购这个形式的经济实质不是销售，而是融资协议，销售时收到的价款也不能作为收入，体现了“实质重于形式”原则。</w:t>
      </w:r>
    </w:p>
    <w:p w:rsidR="00F52EBA" w:rsidRPr="00BB2732" w:rsidRDefault="00F52EBA" w:rsidP="0076376A">
      <w:pPr>
        <w:pStyle w:val="Heading3"/>
        <w:spacing w:before="0" w:after="0" w:line="360" w:lineRule="auto"/>
        <w:ind w:firstLineChars="200" w:firstLine="31680"/>
        <w:rPr>
          <w:rFonts w:ascii="黑体" w:eastAsia="黑体" w:hAnsi="黑体"/>
          <w:b w:val="0"/>
          <w:bCs w:val="0"/>
          <w:sz w:val="28"/>
          <w:szCs w:val="28"/>
        </w:rPr>
      </w:pPr>
      <w:bookmarkStart w:id="94" w:name="_Toc478656047"/>
      <w:bookmarkStart w:id="95" w:name="_Toc479690669"/>
      <w:bookmarkStart w:id="96" w:name="_Toc479691034"/>
      <w:bookmarkStart w:id="97" w:name="_Toc482619855"/>
      <w:bookmarkStart w:id="98" w:name="_Toc493958009"/>
      <w:r w:rsidRPr="00BB2732">
        <w:rPr>
          <w:rFonts w:ascii="黑体" w:eastAsia="黑体" w:hAnsi="黑体" w:cs="黑体"/>
          <w:b w:val="0"/>
          <w:bCs w:val="0"/>
          <w:sz w:val="28"/>
          <w:szCs w:val="28"/>
        </w:rPr>
        <w:t>4.</w:t>
      </w:r>
      <w:r w:rsidRPr="00BB2732">
        <w:rPr>
          <w:rFonts w:ascii="黑体" w:eastAsia="黑体" w:hAnsi="黑体" w:cs="黑体" w:hint="eastAsia"/>
          <w:b w:val="0"/>
          <w:bCs w:val="0"/>
          <w:sz w:val="28"/>
          <w:szCs w:val="28"/>
        </w:rPr>
        <w:t>费用的确认</w:t>
      </w:r>
      <w:bookmarkEnd w:id="94"/>
      <w:bookmarkEnd w:id="95"/>
      <w:bookmarkEnd w:id="96"/>
      <w:bookmarkEnd w:id="97"/>
      <w:bookmarkEnd w:id="98"/>
    </w:p>
    <w:p w:rsidR="00F52EBA" w:rsidRPr="00BB2732" w:rsidRDefault="00F52EBA" w:rsidP="004E1F3E">
      <w:pPr>
        <w:spacing w:line="360" w:lineRule="auto"/>
        <w:ind w:firstLineChars="200" w:firstLine="31680"/>
        <w:rPr>
          <w:rFonts w:ascii="宋体"/>
        </w:rPr>
      </w:pPr>
      <w:bookmarkStart w:id="99" w:name="_Toc479690670"/>
      <w:bookmarkStart w:id="100" w:name="_Toc479691035"/>
      <w:bookmarkStart w:id="101" w:name="_Toc478656066"/>
      <w:r w:rsidRPr="00BB2732">
        <w:rPr>
          <w:rFonts w:ascii="宋体" w:hAnsi="宋体" w:cs="宋体" w:hint="eastAsia"/>
        </w:rPr>
        <w:t>如何确认费用？我们需要确定这一时期的成本是确认还是资本化，这需要确定什么是经济实质的成本。《企业会计准则》规定，符合资本条件的借款费用应当资本化</w:t>
      </w:r>
      <w:r w:rsidRPr="00BB2732">
        <w:rPr>
          <w:rFonts w:ascii="宋体" w:hAnsi="宋体" w:cs="宋体"/>
        </w:rPr>
        <w:t>;</w:t>
      </w:r>
      <w:r w:rsidRPr="00BB2732">
        <w:rPr>
          <w:rFonts w:ascii="宋体" w:hAnsi="宋体" w:cs="宋体" w:hint="eastAsia"/>
        </w:rPr>
        <w:t>在施工期间，经营期初，长期待摊费用计入当期损益。应当计入当期损益。</w:t>
      </w:r>
    </w:p>
    <w:p w:rsidR="00F52EBA" w:rsidRPr="00BB2732" w:rsidRDefault="00F52EBA" w:rsidP="0076376A">
      <w:pPr>
        <w:spacing w:line="360" w:lineRule="auto"/>
        <w:ind w:firstLineChars="200" w:firstLine="31680"/>
        <w:rPr>
          <w:rFonts w:ascii="宋体"/>
        </w:rPr>
      </w:pPr>
    </w:p>
    <w:p w:rsidR="00F52EBA" w:rsidRPr="00CB7E0C" w:rsidRDefault="00F52EBA" w:rsidP="00997723">
      <w:pPr>
        <w:spacing w:line="720" w:lineRule="auto"/>
        <w:ind w:firstLineChars="0" w:firstLine="0"/>
        <w:jc w:val="center"/>
        <w:rPr>
          <w:rFonts w:ascii="黑体" w:eastAsia="黑体" w:hAnsi="黑体"/>
          <w:sz w:val="32"/>
          <w:szCs w:val="32"/>
        </w:rPr>
      </w:pPr>
      <w:bookmarkStart w:id="102" w:name="_Toc482619856"/>
      <w:bookmarkStart w:id="103" w:name="_Toc493957667"/>
      <w:bookmarkStart w:id="104" w:name="_Toc493958010"/>
      <w:r w:rsidRPr="00CB7E0C">
        <w:rPr>
          <w:rFonts w:ascii="黑体" w:eastAsia="黑体" w:hAnsi="黑体" w:cs="黑体" w:hint="eastAsia"/>
          <w:sz w:val="32"/>
          <w:szCs w:val="32"/>
        </w:rPr>
        <w:t>三、</w:t>
      </w:r>
      <w:bookmarkEnd w:id="99"/>
      <w:bookmarkEnd w:id="100"/>
      <w:r w:rsidRPr="00CB7E0C">
        <w:rPr>
          <w:rFonts w:ascii="黑体" w:eastAsia="黑体" w:hAnsi="黑体" w:cs="黑体" w:hint="eastAsia"/>
          <w:sz w:val="32"/>
          <w:szCs w:val="32"/>
        </w:rPr>
        <w:t>企业在运用“实质重于形式”原则中存在的问题及原因分析</w:t>
      </w:r>
      <w:bookmarkEnd w:id="102"/>
      <w:bookmarkEnd w:id="103"/>
      <w:bookmarkEnd w:id="104"/>
    </w:p>
    <w:p w:rsidR="00F52EBA" w:rsidRPr="00BB2732" w:rsidRDefault="00F52EBA" w:rsidP="0076376A">
      <w:pPr>
        <w:pStyle w:val="Heading2"/>
        <w:spacing w:before="0" w:after="0" w:line="360" w:lineRule="auto"/>
        <w:ind w:firstLineChars="200" w:firstLine="31680"/>
        <w:jc w:val="left"/>
        <w:rPr>
          <w:rFonts w:ascii="黑体" w:eastAsia="黑体" w:hAnsi="黑体" w:cs="Arial"/>
          <w:b w:val="0"/>
          <w:bCs w:val="0"/>
          <w:sz w:val="30"/>
          <w:szCs w:val="30"/>
        </w:rPr>
      </w:pPr>
      <w:bookmarkStart w:id="105" w:name="_Toc479690671"/>
      <w:bookmarkStart w:id="106" w:name="_Toc479691036"/>
      <w:bookmarkStart w:id="107" w:name="_Toc482619857"/>
      <w:bookmarkStart w:id="108" w:name="_Toc493958011"/>
      <w:r w:rsidRPr="00BB2732">
        <w:rPr>
          <w:rFonts w:ascii="黑体" w:eastAsia="黑体" w:hAnsi="黑体" w:cs="黑体" w:hint="eastAsia"/>
          <w:b w:val="0"/>
          <w:bCs w:val="0"/>
          <w:sz w:val="30"/>
          <w:szCs w:val="30"/>
        </w:rPr>
        <w:t>（一）企业概况</w:t>
      </w:r>
      <w:bookmarkEnd w:id="101"/>
      <w:bookmarkEnd w:id="105"/>
      <w:bookmarkEnd w:id="106"/>
      <w:bookmarkEnd w:id="107"/>
      <w:bookmarkEnd w:id="108"/>
    </w:p>
    <w:p w:rsidR="00F52EBA" w:rsidRPr="00BB2732" w:rsidRDefault="00F52EBA" w:rsidP="0076376A">
      <w:pPr>
        <w:spacing w:line="360" w:lineRule="auto"/>
        <w:ind w:firstLineChars="200" w:firstLine="31680"/>
        <w:rPr>
          <w:rFonts w:ascii="宋体"/>
        </w:rPr>
      </w:pPr>
      <w:hyperlink r:id="rId19" w:history="1">
        <w:r w:rsidRPr="00BB2732">
          <w:rPr>
            <w:rFonts w:ascii="宋体" w:hAnsi="宋体" w:cs="宋体" w:hint="eastAsia"/>
          </w:rPr>
          <w:t>河南名品彩叶苗木股份有限公司</w:t>
        </w:r>
      </w:hyperlink>
      <w:r w:rsidRPr="00BB2732">
        <w:rPr>
          <w:rFonts w:ascii="宋体" w:hAnsi="宋体" w:cs="宋体" w:hint="eastAsia"/>
        </w:rPr>
        <w:t>原本是遂平名品花木园林有限公司，于</w:t>
      </w:r>
      <w:r w:rsidRPr="00BB2732">
        <w:rPr>
          <w:rFonts w:ascii="宋体" w:hAnsi="宋体" w:cs="宋体"/>
        </w:rPr>
        <w:t>2001</w:t>
      </w:r>
      <w:r w:rsidRPr="00BB2732">
        <w:rPr>
          <w:rFonts w:ascii="宋体" w:hAnsi="宋体" w:cs="宋体" w:hint="eastAsia"/>
        </w:rPr>
        <w:t>年创立，经过十多年的努力和发展，一步一步的壮大，已经成为了一个集生产、经营、科研为一体大型苗木彩叶公司。拥有土地面积近</w:t>
      </w:r>
      <w:r w:rsidRPr="00BB2732">
        <w:rPr>
          <w:rFonts w:ascii="宋体" w:hAnsi="宋体" w:cs="宋体"/>
        </w:rPr>
        <w:t>6000</w:t>
      </w:r>
      <w:r w:rsidRPr="00BB2732">
        <w:rPr>
          <w:rFonts w:ascii="宋体" w:hAnsi="宋体" w:cs="宋体" w:hint="eastAsia"/>
        </w:rPr>
        <w:t>亩，辅导附近的将近</w:t>
      </w:r>
      <w:r w:rsidRPr="00BB2732">
        <w:rPr>
          <w:rFonts w:ascii="宋体" w:hAnsi="宋体" w:cs="宋体"/>
        </w:rPr>
        <w:t>300</w:t>
      </w:r>
      <w:r w:rsidRPr="00BB2732">
        <w:rPr>
          <w:rFonts w:ascii="宋体" w:hAnsi="宋体" w:cs="宋体" w:hint="eastAsia"/>
        </w:rPr>
        <w:t>个农户发展了苗圃多达</w:t>
      </w:r>
      <w:r w:rsidRPr="00BB2732">
        <w:rPr>
          <w:rFonts w:ascii="宋体" w:hAnsi="宋体" w:cs="宋体"/>
        </w:rPr>
        <w:t>2000</w:t>
      </w:r>
      <w:r w:rsidRPr="00BB2732">
        <w:rPr>
          <w:rFonts w:ascii="宋体" w:hAnsi="宋体" w:cs="宋体" w:hint="eastAsia"/>
        </w:rPr>
        <w:t>多亩，解决了周边</w:t>
      </w:r>
      <w:r w:rsidRPr="00BB2732">
        <w:rPr>
          <w:rFonts w:ascii="宋体" w:hAnsi="宋体" w:cs="宋体"/>
        </w:rPr>
        <w:t>1000</w:t>
      </w:r>
      <w:r w:rsidRPr="00BB2732">
        <w:rPr>
          <w:rFonts w:ascii="宋体" w:hAnsi="宋体" w:cs="宋体" w:hint="eastAsia"/>
        </w:rPr>
        <w:t>多名农村剩余劳动力，现在是我省最大、树种最多、品种最全、质量最优示范性基地，得到了政府的支持。河南省人民政府把其规划成为彩叶苗木产业化集群，驻马店市政府其规划成为花卉产业集群；</w:t>
      </w:r>
      <w:r w:rsidRPr="00BB2732">
        <w:rPr>
          <w:rFonts w:ascii="宋体" w:hAnsi="宋体" w:cs="宋体"/>
        </w:rPr>
        <w:t>2015</w:t>
      </w:r>
      <w:r w:rsidRPr="00BB2732">
        <w:rPr>
          <w:rFonts w:ascii="宋体" w:hAnsi="宋体" w:cs="宋体" w:hint="eastAsia"/>
        </w:rPr>
        <w:t>年</w:t>
      </w:r>
      <w:r w:rsidRPr="00BB2732">
        <w:rPr>
          <w:rFonts w:ascii="宋体" w:hAnsi="宋体" w:cs="宋体"/>
        </w:rPr>
        <w:t>9</w:t>
      </w:r>
      <w:r w:rsidRPr="00BB2732">
        <w:rPr>
          <w:rFonts w:ascii="宋体" w:hAnsi="宋体" w:cs="宋体" w:hint="eastAsia"/>
        </w:rPr>
        <w:t>月</w:t>
      </w:r>
      <w:r w:rsidRPr="00BB2732">
        <w:rPr>
          <w:rFonts w:ascii="宋体" w:hAnsi="宋体" w:cs="宋体"/>
        </w:rPr>
        <w:t>9</w:t>
      </w:r>
      <w:r w:rsidRPr="00BB2732">
        <w:rPr>
          <w:rFonts w:ascii="宋体" w:hAnsi="宋体" w:cs="宋体" w:hint="eastAsia"/>
        </w:rPr>
        <w:t>日，河南名品彩叶苗木股份有限公司在北京全国中小企业股份转让系统（新三板）正式挂牌上市！公司坚持以人为本，重点研究品种的特异性与创新性，驻马店彩叶花木研究中心这个平台与名品大力合作，不断引进和培育各个地区彩叶植物新品种，一直加大力度研究新品种。同时名品也很注重横向合作，与河南省林业科技研究院院，河南省农业科技研究院、驻马店黄淮学院等科研单位建立起了互相扶持长期合作伙伴关系，相继开展相互交流活动。公司培育的“红云紫薇树”、“红伞寿桃”、“红宝石寿桃”、“黄金大刺槐”“朱羽合欢”、“重阳紫荆”、“玉蝶常山”、“梦幻彩楸”、“金凤构树”、“金蝴蝶构树”这</w:t>
      </w:r>
      <w:r w:rsidRPr="00BB2732">
        <w:rPr>
          <w:rFonts w:ascii="宋体" w:hAnsi="宋体" w:cs="宋体"/>
        </w:rPr>
        <w:t>10</w:t>
      </w:r>
      <w:r w:rsidRPr="00BB2732">
        <w:rPr>
          <w:rFonts w:ascii="宋体" w:hAnsi="宋体" w:cs="宋体" w:hint="eastAsia"/>
        </w:rPr>
        <w:t>个新品种申请了国家专利。“蓝冰柏”等多达</w:t>
      </w:r>
      <w:r w:rsidRPr="00BB2732">
        <w:rPr>
          <w:rFonts w:ascii="宋体" w:hAnsi="宋体" w:cs="宋体"/>
        </w:rPr>
        <w:t>20</w:t>
      </w:r>
      <w:r w:rsidRPr="00BB2732">
        <w:rPr>
          <w:rFonts w:ascii="宋体" w:hAnsi="宋体" w:cs="宋体" w:hint="eastAsia"/>
        </w:rPr>
        <w:t>个品种都通过河南省林业厅林木良种审定。</w:t>
      </w:r>
    </w:p>
    <w:p w:rsidR="00F52EBA" w:rsidRPr="00BB2732" w:rsidRDefault="00F52EBA" w:rsidP="0076376A">
      <w:pPr>
        <w:pStyle w:val="Heading2"/>
        <w:spacing w:before="0" w:after="0" w:line="360" w:lineRule="auto"/>
        <w:ind w:firstLineChars="200" w:firstLine="31680"/>
        <w:jc w:val="left"/>
        <w:rPr>
          <w:rFonts w:ascii="黑体" w:eastAsia="黑体" w:hAnsi="黑体" w:cs="Arial"/>
          <w:b w:val="0"/>
          <w:bCs w:val="0"/>
        </w:rPr>
      </w:pPr>
      <w:bookmarkStart w:id="109" w:name="_Toc479690673"/>
      <w:bookmarkStart w:id="110" w:name="_Toc479691038"/>
      <w:bookmarkStart w:id="111" w:name="_Toc482619858"/>
      <w:bookmarkStart w:id="112" w:name="_Toc493958012"/>
      <w:r w:rsidRPr="00BB2732">
        <w:rPr>
          <w:rFonts w:ascii="黑体" w:eastAsia="黑体" w:hAnsi="黑体" w:cs="黑体" w:hint="eastAsia"/>
          <w:b w:val="0"/>
          <w:bCs w:val="0"/>
          <w:sz w:val="30"/>
          <w:szCs w:val="30"/>
        </w:rPr>
        <w:t>（二）</w:t>
      </w:r>
      <w:bookmarkStart w:id="113" w:name="_Toc479690674"/>
      <w:bookmarkStart w:id="114" w:name="_Toc479691039"/>
      <w:bookmarkEnd w:id="109"/>
      <w:bookmarkEnd w:id="110"/>
      <w:r w:rsidRPr="00BB2732">
        <w:rPr>
          <w:rFonts w:ascii="黑体" w:eastAsia="黑体" w:hAnsi="黑体" w:cs="黑体" w:hint="eastAsia"/>
          <w:b w:val="0"/>
          <w:bCs w:val="0"/>
        </w:rPr>
        <w:t>企业在运用“实质重于形式”原则中存在的问题及原因分析</w:t>
      </w:r>
      <w:bookmarkEnd w:id="111"/>
      <w:bookmarkEnd w:id="112"/>
    </w:p>
    <w:p w:rsidR="00F52EBA" w:rsidRPr="00BB2732" w:rsidRDefault="00F52EBA" w:rsidP="0076376A">
      <w:pPr>
        <w:pStyle w:val="Heading3"/>
        <w:spacing w:before="0" w:after="0" w:line="360" w:lineRule="auto"/>
        <w:ind w:firstLineChars="200" w:firstLine="31680"/>
        <w:jc w:val="left"/>
        <w:rPr>
          <w:rFonts w:ascii="黑体" w:eastAsia="黑体" w:hAnsi="黑体"/>
          <w:b w:val="0"/>
          <w:bCs w:val="0"/>
          <w:sz w:val="28"/>
          <w:szCs w:val="28"/>
        </w:rPr>
      </w:pPr>
      <w:bookmarkStart w:id="115" w:name="_Toc482619859"/>
      <w:bookmarkStart w:id="116" w:name="_Toc493958013"/>
      <w:r w:rsidRPr="00BB2732">
        <w:rPr>
          <w:rFonts w:ascii="黑体" w:eastAsia="黑体" w:hAnsi="黑体" w:cs="黑体"/>
          <w:b w:val="0"/>
          <w:bCs w:val="0"/>
          <w:sz w:val="28"/>
          <w:szCs w:val="28"/>
        </w:rPr>
        <w:t>1.</w:t>
      </w:r>
      <w:r w:rsidRPr="00BB2732">
        <w:rPr>
          <w:rFonts w:ascii="黑体" w:eastAsia="黑体" w:hAnsi="黑体" w:cs="黑体" w:hint="eastAsia"/>
          <w:b w:val="0"/>
          <w:bCs w:val="0"/>
          <w:sz w:val="28"/>
          <w:szCs w:val="28"/>
        </w:rPr>
        <w:t>应用中存在主观臆断性</w:t>
      </w:r>
      <w:bookmarkEnd w:id="115"/>
      <w:bookmarkEnd w:id="116"/>
    </w:p>
    <w:p w:rsidR="00F52EBA" w:rsidRPr="00BB2732" w:rsidRDefault="00F52EBA" w:rsidP="0076376A">
      <w:pPr>
        <w:spacing w:line="360" w:lineRule="auto"/>
        <w:ind w:firstLineChars="200" w:firstLine="31680"/>
        <w:rPr>
          <w:rFonts w:ascii="宋体"/>
        </w:rPr>
      </w:pPr>
      <w:r w:rsidRPr="00BB2732">
        <w:rPr>
          <w:rFonts w:ascii="宋体" w:hAnsi="宋体" w:cs="宋体" w:hint="eastAsia"/>
        </w:rPr>
        <w:t>会计原则留给会计师对经济实质的专业判断越来越多，给予他们更大的自主权和主动性。所以就会存在会计人员就利用“实质重于形式”原则故意钻准则的漏洞，以“实质重于形式”的名义去人为的制造经营利润。该公司的会计人员常常利用“实质重于形式”原则的模糊性，以达到账面上增加公司利润，欺骗外部会计信息使用者的目的。</w:t>
      </w:r>
    </w:p>
    <w:p w:rsidR="00F52EBA" w:rsidRPr="00BB2732" w:rsidRDefault="00F52EBA" w:rsidP="0076376A">
      <w:pPr>
        <w:pStyle w:val="Heading3"/>
        <w:spacing w:before="0" w:after="0" w:line="360" w:lineRule="auto"/>
        <w:ind w:firstLineChars="200" w:firstLine="31680"/>
        <w:rPr>
          <w:rFonts w:ascii="黑体" w:eastAsia="黑体" w:hAnsi="黑体"/>
          <w:b w:val="0"/>
          <w:bCs w:val="0"/>
          <w:sz w:val="28"/>
          <w:szCs w:val="28"/>
        </w:rPr>
      </w:pPr>
      <w:bookmarkStart w:id="117" w:name="_Toc482619860"/>
      <w:bookmarkStart w:id="118" w:name="_Toc493958014"/>
      <w:r w:rsidRPr="00BB2732">
        <w:rPr>
          <w:rFonts w:ascii="黑体" w:eastAsia="黑体" w:hAnsi="黑体" w:cs="黑体"/>
          <w:b w:val="0"/>
          <w:bCs w:val="0"/>
          <w:sz w:val="28"/>
          <w:szCs w:val="28"/>
        </w:rPr>
        <w:t>2.</w:t>
      </w:r>
      <w:r w:rsidRPr="00BB2732">
        <w:rPr>
          <w:rFonts w:ascii="黑体" w:eastAsia="黑体" w:hAnsi="黑体" w:cs="黑体" w:hint="eastAsia"/>
          <w:b w:val="0"/>
          <w:bCs w:val="0"/>
          <w:sz w:val="28"/>
          <w:szCs w:val="28"/>
        </w:rPr>
        <w:t>会计人员的能力不足</w:t>
      </w:r>
      <w:bookmarkEnd w:id="117"/>
      <w:bookmarkEnd w:id="118"/>
    </w:p>
    <w:p w:rsidR="00F52EBA" w:rsidRPr="00BB2732" w:rsidRDefault="00F52EBA" w:rsidP="0076376A">
      <w:pPr>
        <w:spacing w:line="360" w:lineRule="auto"/>
        <w:ind w:firstLineChars="200" w:firstLine="31680"/>
        <w:rPr>
          <w:rFonts w:ascii="宋体"/>
        </w:rPr>
      </w:pPr>
      <w:r w:rsidRPr="00BB2732">
        <w:rPr>
          <w:rFonts w:ascii="宋体" w:hAnsi="宋体" w:cs="宋体" w:hint="eastAsia"/>
        </w:rPr>
        <w:t>该公司的会计人员对“实质重于形式”原则的认识不足。虽然会计准则上记载了“实质重于形式”原则，但是描述确实抽象的，并没有细致的去要求会计人员怎么做账，反而要求经济实质大于法律形式。所以对会计人员业务能力的要求就比较高。而会计人员往往不能理解“实质重于形式”原则，这就导致了该公司记账的错误，从而导致了会计信息的失真，误导了会计信息的使用者。</w:t>
      </w:r>
    </w:p>
    <w:p w:rsidR="00F52EBA" w:rsidRPr="00BB2732" w:rsidRDefault="00F52EBA" w:rsidP="0076376A">
      <w:pPr>
        <w:pStyle w:val="Heading3"/>
        <w:spacing w:before="0" w:after="0" w:line="360" w:lineRule="auto"/>
        <w:ind w:firstLineChars="200" w:firstLine="31680"/>
        <w:rPr>
          <w:rFonts w:ascii="黑体" w:eastAsia="黑体" w:hAnsi="黑体"/>
          <w:b w:val="0"/>
          <w:bCs w:val="0"/>
          <w:sz w:val="28"/>
          <w:szCs w:val="28"/>
        </w:rPr>
      </w:pPr>
      <w:bookmarkStart w:id="119" w:name="_Toc482619861"/>
      <w:bookmarkStart w:id="120" w:name="_Toc493958015"/>
      <w:r w:rsidRPr="00BB2732">
        <w:rPr>
          <w:rFonts w:ascii="黑体" w:eastAsia="黑体" w:hAnsi="黑体" w:cs="黑体"/>
          <w:b w:val="0"/>
          <w:bCs w:val="0"/>
          <w:sz w:val="28"/>
          <w:szCs w:val="28"/>
        </w:rPr>
        <w:t>3.</w:t>
      </w:r>
      <w:r w:rsidRPr="00BB2732">
        <w:rPr>
          <w:rFonts w:ascii="黑体" w:eastAsia="黑体" w:hAnsi="黑体" w:cs="黑体" w:hint="eastAsia"/>
          <w:b w:val="0"/>
          <w:bCs w:val="0"/>
          <w:sz w:val="28"/>
          <w:szCs w:val="28"/>
        </w:rPr>
        <w:t>与其他会计原则相互矛盾</w:t>
      </w:r>
      <w:bookmarkEnd w:id="119"/>
      <w:bookmarkEnd w:id="120"/>
    </w:p>
    <w:p w:rsidR="00F52EBA" w:rsidRPr="00BB2732" w:rsidRDefault="00F52EBA" w:rsidP="0076376A">
      <w:pPr>
        <w:spacing w:line="360" w:lineRule="auto"/>
        <w:ind w:firstLineChars="200" w:firstLine="31680"/>
        <w:rPr>
          <w:rFonts w:ascii="宋体"/>
        </w:rPr>
      </w:pPr>
      <w:r w:rsidRPr="00BB2732">
        <w:rPr>
          <w:rFonts w:ascii="宋体" w:hAnsi="宋体" w:cs="宋体" w:hint="eastAsia"/>
        </w:rPr>
        <w:t>在会计信息地位越来越重要的今天，会计信息也越来越重要，会计信息的使用者对会计信息的要求也越来越高，“谨慎性”原则就显得十分重要，但是会计人员在处理账务时，因为水平参差不齐，就导致会计人员认为“谨慎性”原则与“实质重于形式”原则相互矛盾。一般情况下，会计人员记账时不但要保证符合“实质重于形式”原则，也要符合“谨慎性”原则，但是，当经济实质和法律形式不一致的时候，两项原则之间的矛盾也就凸显出来。</w:t>
      </w:r>
    </w:p>
    <w:p w:rsidR="00F52EBA" w:rsidRPr="00BB2732" w:rsidRDefault="00F52EBA" w:rsidP="0076376A">
      <w:pPr>
        <w:pStyle w:val="Heading3"/>
        <w:spacing w:before="0" w:after="0" w:line="360" w:lineRule="auto"/>
        <w:ind w:firstLineChars="200" w:firstLine="31680"/>
        <w:rPr>
          <w:rFonts w:ascii="黑体" w:eastAsia="黑体" w:hAnsi="黑体"/>
          <w:b w:val="0"/>
          <w:bCs w:val="0"/>
          <w:sz w:val="28"/>
          <w:szCs w:val="28"/>
        </w:rPr>
      </w:pPr>
      <w:bookmarkStart w:id="121" w:name="_Toc482619862"/>
      <w:bookmarkStart w:id="122" w:name="_Toc493958016"/>
      <w:r w:rsidRPr="00BB2732">
        <w:rPr>
          <w:rFonts w:ascii="黑体" w:eastAsia="黑体" w:hAnsi="黑体" w:cs="黑体"/>
          <w:b w:val="0"/>
          <w:bCs w:val="0"/>
          <w:sz w:val="28"/>
          <w:szCs w:val="28"/>
        </w:rPr>
        <w:t>4.</w:t>
      </w:r>
      <w:r w:rsidRPr="00BB2732">
        <w:rPr>
          <w:rFonts w:ascii="黑体" w:eastAsia="黑体" w:hAnsi="黑体" w:cs="黑体" w:hint="eastAsia"/>
          <w:b w:val="0"/>
          <w:bCs w:val="0"/>
          <w:sz w:val="28"/>
          <w:szCs w:val="28"/>
        </w:rPr>
        <w:t>“实质重于形式”原则在应用中被过度使用</w:t>
      </w:r>
      <w:bookmarkEnd w:id="121"/>
      <w:bookmarkEnd w:id="122"/>
    </w:p>
    <w:p w:rsidR="00F52EBA" w:rsidRPr="00BB2732" w:rsidRDefault="00F52EBA" w:rsidP="0076376A">
      <w:pPr>
        <w:spacing w:line="360" w:lineRule="auto"/>
        <w:ind w:firstLineChars="200" w:firstLine="31680"/>
        <w:rPr>
          <w:rFonts w:ascii="宋体"/>
        </w:rPr>
      </w:pPr>
      <w:r w:rsidRPr="00BB2732">
        <w:rPr>
          <w:rFonts w:ascii="宋体" w:hAnsi="宋体" w:cs="宋体" w:hint="eastAsia"/>
        </w:rPr>
        <w:t>因为会计准则之中并没有对“实质重于形式”原则制定具体标准。在处理具体的会计实务之中，让会计人员拥有了非常大的自主选择权。优秀的会计人员可以正确的处理账务，但是部门会计人员，出于“粉饰”会计信息的目的，打着“实质重于形式”原则的旗号，盲目过度的使用该原则，甚至可能成为了会计人员操纵利润的工具。该公司在销售回购业务上，销售时就确认收入，增加了收入，降低了费用，影响了会计信息的真实性、可靠性。</w:t>
      </w:r>
    </w:p>
    <w:p w:rsidR="00F52EBA" w:rsidRPr="00BB2732" w:rsidRDefault="00F52EBA" w:rsidP="0076376A">
      <w:pPr>
        <w:pStyle w:val="Heading3"/>
        <w:spacing w:before="0" w:after="0" w:line="360" w:lineRule="auto"/>
        <w:ind w:firstLineChars="200" w:firstLine="31680"/>
        <w:rPr>
          <w:rFonts w:ascii="黑体" w:eastAsia="黑体" w:hAnsi="黑体"/>
          <w:b w:val="0"/>
          <w:bCs w:val="0"/>
          <w:sz w:val="28"/>
          <w:szCs w:val="28"/>
        </w:rPr>
      </w:pPr>
      <w:bookmarkStart w:id="123" w:name="_Toc482619863"/>
      <w:bookmarkStart w:id="124" w:name="_Toc493958017"/>
      <w:r w:rsidRPr="00BB2732">
        <w:rPr>
          <w:rFonts w:ascii="黑体" w:eastAsia="黑体" w:hAnsi="黑体" w:cs="黑体"/>
          <w:b w:val="0"/>
          <w:bCs w:val="0"/>
          <w:sz w:val="28"/>
          <w:szCs w:val="28"/>
        </w:rPr>
        <w:t>5.</w:t>
      </w:r>
      <w:r w:rsidRPr="00BB2732">
        <w:rPr>
          <w:rFonts w:ascii="黑体" w:eastAsia="黑体" w:hAnsi="黑体" w:cs="黑体" w:hint="eastAsia"/>
          <w:b w:val="0"/>
          <w:bCs w:val="0"/>
          <w:sz w:val="28"/>
          <w:szCs w:val="28"/>
        </w:rPr>
        <w:t>免税导致监管不足</w:t>
      </w:r>
      <w:bookmarkEnd w:id="123"/>
      <w:bookmarkEnd w:id="124"/>
    </w:p>
    <w:p w:rsidR="00F52EBA" w:rsidRDefault="00F52EBA" w:rsidP="0076376A">
      <w:pPr>
        <w:spacing w:line="360" w:lineRule="auto"/>
        <w:ind w:firstLineChars="200" w:firstLine="31680"/>
        <w:rPr>
          <w:rFonts w:ascii="宋体"/>
        </w:rPr>
      </w:pPr>
      <w:r w:rsidRPr="00BB2732">
        <w:rPr>
          <w:rFonts w:ascii="宋体" w:hAnsi="宋体" w:cs="宋体" w:hint="eastAsia"/>
        </w:rPr>
        <w:t>因为该公司从事的是彩叶苗木的种植研发和销售，菜叶苗木性质为农产品，政府免除企业的增值税和企业所得税。这就导致企业缺少了税务局的监管，政府监督力度大大减少。政府监管力度下降就会导致财务人员做账随意，肆意使用“实质重于形式”原则。</w:t>
      </w:r>
    </w:p>
    <w:p w:rsidR="00F52EBA" w:rsidRPr="00BB2732" w:rsidRDefault="00F52EBA" w:rsidP="0076376A">
      <w:pPr>
        <w:pStyle w:val="Heading3"/>
        <w:spacing w:before="0" w:after="0" w:line="360" w:lineRule="auto"/>
        <w:ind w:firstLineChars="200" w:firstLine="31680"/>
        <w:rPr>
          <w:rFonts w:ascii="黑体" w:eastAsia="黑体" w:hAnsi="黑体"/>
          <w:b w:val="0"/>
          <w:bCs w:val="0"/>
          <w:sz w:val="28"/>
          <w:szCs w:val="28"/>
        </w:rPr>
      </w:pPr>
      <w:bookmarkStart w:id="125" w:name="_Toc482619864"/>
      <w:bookmarkStart w:id="126" w:name="_Toc493958018"/>
      <w:r>
        <w:rPr>
          <w:rFonts w:ascii="黑体" w:eastAsia="黑体" w:hAnsi="黑体" w:cs="黑体"/>
          <w:b w:val="0"/>
          <w:bCs w:val="0"/>
          <w:sz w:val="28"/>
          <w:szCs w:val="28"/>
        </w:rPr>
        <w:t>6</w:t>
      </w:r>
      <w:r w:rsidRPr="00BB2732">
        <w:rPr>
          <w:rFonts w:ascii="黑体" w:eastAsia="黑体" w:hAnsi="黑体" w:cs="黑体"/>
          <w:b w:val="0"/>
          <w:bCs w:val="0"/>
          <w:sz w:val="28"/>
          <w:szCs w:val="28"/>
        </w:rPr>
        <w:t>.</w:t>
      </w:r>
      <w:r>
        <w:rPr>
          <w:rFonts w:ascii="黑体" w:eastAsia="黑体" w:hAnsi="黑体" w:cs="黑体" w:hint="eastAsia"/>
          <w:b w:val="0"/>
          <w:bCs w:val="0"/>
          <w:sz w:val="28"/>
          <w:szCs w:val="28"/>
        </w:rPr>
        <w:t>企业应用中存在错误</w:t>
      </w:r>
      <w:bookmarkEnd w:id="125"/>
      <w:bookmarkEnd w:id="126"/>
    </w:p>
    <w:p w:rsidR="00F52EBA" w:rsidRDefault="00F52EBA" w:rsidP="0076376A">
      <w:pPr>
        <w:pStyle w:val="HTMLPreformatted"/>
        <w:shd w:val="clear" w:color="auto" w:fill="FFFFFF"/>
        <w:spacing w:line="360" w:lineRule="auto"/>
        <w:ind w:firstLineChars="200" w:firstLine="31680"/>
        <w:rPr>
          <w:rFonts w:cs="Arial"/>
        </w:rPr>
      </w:pPr>
      <w:r>
        <w:rPr>
          <w:rFonts w:hint="eastAsia"/>
        </w:rPr>
        <w:t>企业在实际的账务处理当中存在问题，尤其是售后回购类业务。企业会计认为售后回购也是一种销售行为，并按照正常的账务处理进行记账。这样记账时错误的，</w:t>
      </w:r>
      <w:r w:rsidRPr="00BB2732">
        <w:rPr>
          <w:rFonts w:hint="eastAsia"/>
        </w:rPr>
        <w:t>按照《企业会计准则第</w:t>
      </w:r>
      <w:r w:rsidRPr="00BB2732">
        <w:t>14</w:t>
      </w:r>
      <w:r w:rsidRPr="00BB2732">
        <w:rPr>
          <w:rFonts w:hint="eastAsia"/>
        </w:rPr>
        <w:t>号</w:t>
      </w:r>
      <w:r>
        <w:t>—</w:t>
      </w:r>
      <w:r w:rsidRPr="00BB2732">
        <w:rPr>
          <w:rFonts w:hint="eastAsia"/>
        </w:rPr>
        <w:t>收入》的规定，企业销售商品</w:t>
      </w:r>
      <w:hyperlink r:id="rId20" w:tgtFrame="_blank" w:history="1">
        <w:r w:rsidRPr="00BB2732">
          <w:rPr>
            <w:rFonts w:hint="eastAsia"/>
          </w:rPr>
          <w:t>确认收入</w:t>
        </w:r>
      </w:hyperlink>
      <w:r w:rsidRPr="00BB2732">
        <w:rPr>
          <w:rFonts w:hint="eastAsia"/>
        </w:rPr>
        <w:t>应同时满足五个条件。在售后回购交易方式下，对于销售方而言，其交易行为属于融资性质。由于销售与回购是以一揽子方式通过签订</w:t>
      </w:r>
      <w:hyperlink r:id="rId21" w:tgtFrame="_blank" w:history="1">
        <w:r w:rsidRPr="00BB2732">
          <w:rPr>
            <w:rFonts w:hint="eastAsia"/>
          </w:rPr>
          <w:t>回购协议</w:t>
        </w:r>
      </w:hyperlink>
      <w:r w:rsidRPr="00BB2732">
        <w:rPr>
          <w:rFonts w:hint="eastAsia"/>
        </w:rPr>
        <w:t>进行的，因此可以将销售与回购看做是一笔交易。回购价与销售价的差额本质上属于融资费用，支村的回购价格应视同偿还借款，因此销售方销售商品的</w:t>
      </w:r>
      <w:r w:rsidRPr="005E5952">
        <w:rPr>
          <w:rFonts w:hint="eastAsia"/>
        </w:rPr>
        <w:t>售价与账面价值的差额不确认</w:t>
      </w:r>
      <w:r w:rsidRPr="00BB2732">
        <w:rPr>
          <w:rFonts w:hint="eastAsia"/>
        </w:rPr>
        <w:t>为</w:t>
      </w:r>
      <w:hyperlink r:id="rId22" w:tgtFrame="_blank" w:history="1">
        <w:r w:rsidRPr="00BB2732">
          <w:rPr>
            <w:rFonts w:hint="eastAsia"/>
          </w:rPr>
          <w:t>当期损益</w:t>
        </w:r>
      </w:hyperlink>
      <w:r w:rsidRPr="00BB2732">
        <w:rPr>
          <w:rFonts w:hint="eastAsia"/>
        </w:rPr>
        <w:t>，而应将其作为回购价的调整计入其他应付款，并在回购期限内平均摊销融资费用计入财务费用和其他应付款，在回购商品最终对外销售时确</w:t>
      </w:r>
      <w:r w:rsidRPr="005E5952">
        <w:rPr>
          <w:rFonts w:hint="eastAsia"/>
        </w:rPr>
        <w:t>认一次</w:t>
      </w:r>
      <w:r w:rsidRPr="00BB2732">
        <w:rPr>
          <w:rFonts w:hint="eastAsia"/>
        </w:rPr>
        <w:t>收入。</w:t>
      </w:r>
      <w:r>
        <w:rPr>
          <w:rFonts w:hint="eastAsia"/>
        </w:rPr>
        <w:t>企业售后回购业务情况如下表</w:t>
      </w:r>
    </w:p>
    <w:p w:rsidR="00F52EBA" w:rsidRPr="005E5952" w:rsidRDefault="00F52EBA" w:rsidP="0076376A">
      <w:pPr>
        <w:pStyle w:val="HTMLPreformatted"/>
        <w:shd w:val="clear" w:color="auto" w:fill="FFFFFF"/>
        <w:spacing w:line="360" w:lineRule="auto"/>
        <w:ind w:firstLineChars="200" w:firstLine="31680"/>
        <w:jc w:val="center"/>
        <w:rPr>
          <w:rFonts w:ascii="黑体" w:eastAsia="黑体" w:hAnsi="黑体" w:cs="Arial"/>
          <w:sz w:val="21"/>
          <w:szCs w:val="21"/>
        </w:rPr>
      </w:pPr>
      <w:r>
        <w:rPr>
          <w:rFonts w:ascii="黑体" w:eastAsia="黑体" w:hAnsi="黑体" w:cs="黑体" w:hint="eastAsia"/>
          <w:sz w:val="21"/>
          <w:szCs w:val="21"/>
        </w:rPr>
        <w:t>表</w:t>
      </w:r>
      <w:r>
        <w:rPr>
          <w:rFonts w:ascii="黑体" w:eastAsia="黑体" w:hAnsi="黑体" w:cs="黑体"/>
          <w:sz w:val="21"/>
          <w:szCs w:val="21"/>
        </w:rPr>
        <w:t>4-1  2014</w:t>
      </w:r>
      <w:r>
        <w:rPr>
          <w:rFonts w:ascii="黑体" w:eastAsia="黑体" w:hAnsi="黑体" w:cs="黑体" w:hint="eastAsia"/>
          <w:sz w:val="21"/>
          <w:szCs w:val="21"/>
        </w:rPr>
        <w:t>销售明细表</w:t>
      </w:r>
      <w:r>
        <w:rPr>
          <w:rFonts w:ascii="黑体" w:eastAsia="黑体" w:hAnsi="黑体" w:cs="黑体"/>
          <w:sz w:val="21"/>
          <w:szCs w:val="21"/>
        </w:rPr>
        <w:t xml:space="preserve">  </w:t>
      </w:r>
      <w:r>
        <w:rPr>
          <w:rFonts w:ascii="黑体" w:eastAsia="黑体" w:hAnsi="黑体" w:cs="黑体" w:hint="eastAsia"/>
          <w:sz w:val="21"/>
          <w:szCs w:val="21"/>
        </w:rPr>
        <w:t>单位：</w:t>
      </w:r>
      <w:commentRangeStart w:id="127"/>
      <w:r>
        <w:rPr>
          <w:rFonts w:ascii="黑体" w:eastAsia="黑体" w:hAnsi="黑体" w:cs="黑体" w:hint="eastAsia"/>
          <w:sz w:val="21"/>
          <w:szCs w:val="21"/>
        </w:rPr>
        <w:t>元</w:t>
      </w:r>
      <w:commentRangeEnd w:id="127"/>
      <w:r>
        <w:rPr>
          <w:rStyle w:val="CommentReference"/>
          <w:rFonts w:ascii="Arial" w:hAnsi="Arial" w:cs="Arial"/>
          <w:spacing w:val="-2"/>
          <w:lang w:val="en-US"/>
        </w:rPr>
        <w:commentReference w:id="127"/>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7"/>
        <w:gridCol w:w="1857"/>
        <w:gridCol w:w="1787"/>
        <w:gridCol w:w="1857"/>
        <w:gridCol w:w="1858"/>
      </w:tblGrid>
      <w:tr w:rsidR="00F52EBA">
        <w:tc>
          <w:tcPr>
            <w:tcW w:w="1857" w:type="dxa"/>
          </w:tcPr>
          <w:p w:rsidR="00F52EBA" w:rsidRPr="003E45F1" w:rsidRDefault="00F52EBA" w:rsidP="003E45F1">
            <w:pPr>
              <w:ind w:firstLineChars="0" w:firstLine="0"/>
              <w:jc w:val="center"/>
              <w:rPr>
                <w:rFonts w:ascii="黑体" w:eastAsia="黑体" w:hAnsi="黑体"/>
                <w:sz w:val="21"/>
                <w:szCs w:val="21"/>
              </w:rPr>
            </w:pPr>
            <w:r w:rsidRPr="003E45F1">
              <w:rPr>
                <w:rFonts w:ascii="黑体" w:eastAsia="黑体" w:hAnsi="黑体" w:cs="黑体" w:hint="eastAsia"/>
                <w:sz w:val="21"/>
                <w:szCs w:val="21"/>
              </w:rPr>
              <w:t>时间</w:t>
            </w:r>
          </w:p>
        </w:tc>
        <w:tc>
          <w:tcPr>
            <w:tcW w:w="1857" w:type="dxa"/>
          </w:tcPr>
          <w:p w:rsidR="00F52EBA" w:rsidRPr="003E45F1" w:rsidRDefault="00F52EBA" w:rsidP="003E45F1">
            <w:pPr>
              <w:ind w:firstLineChars="0" w:firstLine="0"/>
              <w:jc w:val="center"/>
              <w:rPr>
                <w:rFonts w:ascii="黑体" w:eastAsia="黑体" w:hAnsi="黑体"/>
                <w:sz w:val="21"/>
                <w:szCs w:val="21"/>
              </w:rPr>
            </w:pPr>
            <w:r w:rsidRPr="003E45F1">
              <w:rPr>
                <w:rFonts w:ascii="黑体" w:eastAsia="黑体" w:hAnsi="黑体" w:cs="黑体" w:hint="eastAsia"/>
                <w:sz w:val="21"/>
                <w:szCs w:val="21"/>
              </w:rPr>
              <w:t>品种</w:t>
            </w:r>
          </w:p>
        </w:tc>
        <w:tc>
          <w:tcPr>
            <w:tcW w:w="1787" w:type="dxa"/>
          </w:tcPr>
          <w:p w:rsidR="00F52EBA" w:rsidRPr="003E45F1" w:rsidRDefault="00F52EBA" w:rsidP="003E45F1">
            <w:pPr>
              <w:ind w:firstLineChars="0" w:firstLine="0"/>
              <w:jc w:val="center"/>
              <w:rPr>
                <w:rFonts w:ascii="黑体" w:eastAsia="黑体" w:hAnsi="黑体"/>
                <w:sz w:val="21"/>
                <w:szCs w:val="21"/>
              </w:rPr>
            </w:pPr>
            <w:r w:rsidRPr="003E45F1">
              <w:rPr>
                <w:rFonts w:ascii="黑体" w:eastAsia="黑体" w:hAnsi="黑体" w:cs="黑体" w:hint="eastAsia"/>
                <w:sz w:val="21"/>
                <w:szCs w:val="21"/>
              </w:rPr>
              <w:t>规格</w:t>
            </w:r>
          </w:p>
        </w:tc>
        <w:tc>
          <w:tcPr>
            <w:tcW w:w="1857" w:type="dxa"/>
          </w:tcPr>
          <w:p w:rsidR="00F52EBA" w:rsidRPr="003E45F1" w:rsidRDefault="00F52EBA" w:rsidP="003E45F1">
            <w:pPr>
              <w:ind w:firstLineChars="0" w:firstLine="0"/>
              <w:jc w:val="center"/>
              <w:rPr>
                <w:rFonts w:ascii="黑体" w:eastAsia="黑体" w:hAnsi="黑体"/>
                <w:sz w:val="21"/>
                <w:szCs w:val="21"/>
              </w:rPr>
            </w:pPr>
            <w:r w:rsidRPr="003E45F1">
              <w:rPr>
                <w:rFonts w:ascii="黑体" w:eastAsia="黑体" w:hAnsi="黑体" w:cs="黑体" w:hint="eastAsia"/>
                <w:sz w:val="21"/>
                <w:szCs w:val="21"/>
              </w:rPr>
              <w:t>数量</w:t>
            </w:r>
          </w:p>
        </w:tc>
        <w:tc>
          <w:tcPr>
            <w:tcW w:w="1858" w:type="dxa"/>
          </w:tcPr>
          <w:p w:rsidR="00F52EBA" w:rsidRPr="003E45F1" w:rsidRDefault="00F52EBA" w:rsidP="003E45F1">
            <w:pPr>
              <w:ind w:firstLineChars="0" w:firstLine="0"/>
              <w:jc w:val="center"/>
              <w:rPr>
                <w:rFonts w:ascii="黑体" w:eastAsia="黑体" w:hAnsi="黑体"/>
                <w:sz w:val="21"/>
                <w:szCs w:val="21"/>
              </w:rPr>
            </w:pPr>
            <w:r w:rsidRPr="003E45F1">
              <w:rPr>
                <w:rFonts w:ascii="黑体" w:eastAsia="黑体" w:hAnsi="黑体" w:cs="黑体" w:hint="eastAsia"/>
                <w:sz w:val="21"/>
                <w:szCs w:val="21"/>
              </w:rPr>
              <w:t>金额</w:t>
            </w:r>
          </w:p>
        </w:tc>
      </w:tr>
      <w:tr w:rsidR="00F52EBA">
        <w:tc>
          <w:tcPr>
            <w:tcW w:w="1857" w:type="dxa"/>
          </w:tcPr>
          <w:p w:rsidR="00F52EBA" w:rsidRPr="003E45F1" w:rsidRDefault="00F52EBA" w:rsidP="003E45F1">
            <w:pPr>
              <w:ind w:firstLineChars="0" w:firstLine="0"/>
              <w:jc w:val="center"/>
              <w:rPr>
                <w:rFonts w:ascii="宋体"/>
                <w:sz w:val="18"/>
                <w:szCs w:val="18"/>
              </w:rPr>
            </w:pPr>
            <w:r w:rsidRPr="003E45F1">
              <w:rPr>
                <w:rFonts w:ascii="宋体" w:hAnsi="宋体" w:cs="宋体"/>
                <w:sz w:val="18"/>
                <w:szCs w:val="18"/>
              </w:rPr>
              <w:t>2014.2.5</w:t>
            </w:r>
          </w:p>
        </w:tc>
        <w:tc>
          <w:tcPr>
            <w:tcW w:w="1857" w:type="dxa"/>
          </w:tcPr>
          <w:p w:rsidR="00F52EBA" w:rsidRPr="003E45F1" w:rsidRDefault="00F52EBA" w:rsidP="003E45F1">
            <w:pPr>
              <w:ind w:firstLineChars="0" w:firstLine="0"/>
              <w:jc w:val="center"/>
              <w:rPr>
                <w:rFonts w:ascii="宋体"/>
                <w:sz w:val="18"/>
                <w:szCs w:val="18"/>
              </w:rPr>
            </w:pPr>
            <w:r w:rsidRPr="003E45F1">
              <w:rPr>
                <w:rFonts w:ascii="宋体" w:hAnsi="宋体" w:cs="宋体" w:hint="eastAsia"/>
                <w:sz w:val="18"/>
                <w:szCs w:val="18"/>
              </w:rPr>
              <w:t>紫叶稠李</w:t>
            </w:r>
          </w:p>
        </w:tc>
        <w:tc>
          <w:tcPr>
            <w:tcW w:w="1787" w:type="dxa"/>
          </w:tcPr>
          <w:p w:rsidR="00F52EBA" w:rsidRPr="003E45F1" w:rsidRDefault="00F52EBA" w:rsidP="003E45F1">
            <w:pPr>
              <w:ind w:firstLineChars="0" w:firstLine="0"/>
              <w:jc w:val="center"/>
              <w:rPr>
                <w:rFonts w:ascii="宋体"/>
                <w:sz w:val="18"/>
                <w:szCs w:val="18"/>
              </w:rPr>
            </w:pPr>
            <w:r w:rsidRPr="003E45F1">
              <w:rPr>
                <w:rFonts w:ascii="宋体" w:hAnsi="宋体" w:cs="宋体"/>
                <w:sz w:val="18"/>
                <w:szCs w:val="18"/>
              </w:rPr>
              <w:t>8</w:t>
            </w:r>
            <w:r w:rsidRPr="003E45F1">
              <w:rPr>
                <w:rFonts w:ascii="宋体" w:hAnsi="宋体" w:cs="宋体" w:hint="eastAsia"/>
                <w:sz w:val="18"/>
                <w:szCs w:val="18"/>
              </w:rPr>
              <w:t>公分</w:t>
            </w:r>
          </w:p>
        </w:tc>
        <w:tc>
          <w:tcPr>
            <w:tcW w:w="1857" w:type="dxa"/>
          </w:tcPr>
          <w:p w:rsidR="00F52EBA" w:rsidRPr="003E45F1" w:rsidRDefault="00F52EBA" w:rsidP="003E45F1">
            <w:pPr>
              <w:ind w:firstLineChars="0" w:firstLine="0"/>
              <w:jc w:val="center"/>
              <w:rPr>
                <w:rFonts w:ascii="宋体"/>
                <w:sz w:val="18"/>
                <w:szCs w:val="18"/>
              </w:rPr>
            </w:pPr>
            <w:r w:rsidRPr="003E45F1">
              <w:rPr>
                <w:rFonts w:ascii="宋体" w:hAnsi="宋体" w:cs="宋体"/>
                <w:sz w:val="18"/>
                <w:szCs w:val="18"/>
              </w:rPr>
              <w:t>10000</w:t>
            </w:r>
          </w:p>
        </w:tc>
        <w:tc>
          <w:tcPr>
            <w:tcW w:w="1858" w:type="dxa"/>
          </w:tcPr>
          <w:p w:rsidR="00F52EBA" w:rsidRPr="003E45F1" w:rsidRDefault="00F52EBA" w:rsidP="003E45F1">
            <w:pPr>
              <w:ind w:firstLineChars="0" w:firstLine="0"/>
              <w:jc w:val="center"/>
              <w:rPr>
                <w:rFonts w:ascii="宋体"/>
                <w:sz w:val="18"/>
                <w:szCs w:val="18"/>
              </w:rPr>
            </w:pPr>
            <w:r w:rsidRPr="003E45F1">
              <w:rPr>
                <w:rFonts w:ascii="宋体" w:hAnsi="宋体" w:cs="宋体"/>
                <w:sz w:val="18"/>
                <w:szCs w:val="18"/>
              </w:rPr>
              <w:t>1000000</w:t>
            </w:r>
          </w:p>
        </w:tc>
      </w:tr>
      <w:tr w:rsidR="00F52EBA">
        <w:tc>
          <w:tcPr>
            <w:tcW w:w="1857" w:type="dxa"/>
          </w:tcPr>
          <w:p w:rsidR="00F52EBA" w:rsidRPr="003E45F1" w:rsidRDefault="00F52EBA" w:rsidP="003E45F1">
            <w:pPr>
              <w:ind w:firstLineChars="0" w:firstLine="0"/>
              <w:jc w:val="center"/>
              <w:rPr>
                <w:rFonts w:ascii="宋体"/>
                <w:sz w:val="18"/>
                <w:szCs w:val="18"/>
              </w:rPr>
            </w:pPr>
            <w:r w:rsidRPr="003E45F1">
              <w:rPr>
                <w:rFonts w:ascii="宋体" w:hAnsi="宋体" w:cs="宋体"/>
                <w:sz w:val="18"/>
                <w:szCs w:val="18"/>
              </w:rPr>
              <w:t>2014.2.12</w:t>
            </w:r>
          </w:p>
        </w:tc>
        <w:tc>
          <w:tcPr>
            <w:tcW w:w="1857" w:type="dxa"/>
          </w:tcPr>
          <w:p w:rsidR="00F52EBA" w:rsidRPr="003E45F1" w:rsidRDefault="00F52EBA" w:rsidP="003E45F1">
            <w:pPr>
              <w:ind w:firstLineChars="0" w:firstLine="0"/>
              <w:jc w:val="center"/>
              <w:rPr>
                <w:rFonts w:ascii="宋体"/>
                <w:sz w:val="18"/>
                <w:szCs w:val="18"/>
              </w:rPr>
            </w:pPr>
            <w:r w:rsidRPr="003E45F1">
              <w:rPr>
                <w:rFonts w:ascii="宋体" w:hAnsi="宋体" w:cs="宋体" w:hint="eastAsia"/>
                <w:sz w:val="18"/>
                <w:szCs w:val="18"/>
              </w:rPr>
              <w:t>黄龙大叶榆</w:t>
            </w:r>
          </w:p>
        </w:tc>
        <w:tc>
          <w:tcPr>
            <w:tcW w:w="1787" w:type="dxa"/>
          </w:tcPr>
          <w:p w:rsidR="00F52EBA" w:rsidRPr="003E45F1" w:rsidRDefault="00F52EBA" w:rsidP="003E45F1">
            <w:pPr>
              <w:ind w:firstLineChars="0" w:firstLine="0"/>
              <w:jc w:val="center"/>
              <w:rPr>
                <w:rFonts w:ascii="宋体"/>
                <w:sz w:val="18"/>
                <w:szCs w:val="18"/>
              </w:rPr>
            </w:pPr>
            <w:r w:rsidRPr="003E45F1">
              <w:rPr>
                <w:rFonts w:ascii="宋体" w:hAnsi="宋体" w:cs="宋体"/>
                <w:sz w:val="18"/>
                <w:szCs w:val="18"/>
              </w:rPr>
              <w:t>7</w:t>
            </w:r>
            <w:r w:rsidRPr="003E45F1">
              <w:rPr>
                <w:rFonts w:ascii="宋体" w:hAnsi="宋体" w:cs="宋体" w:hint="eastAsia"/>
                <w:sz w:val="18"/>
                <w:szCs w:val="18"/>
              </w:rPr>
              <w:t>公分</w:t>
            </w:r>
          </w:p>
        </w:tc>
        <w:tc>
          <w:tcPr>
            <w:tcW w:w="1857" w:type="dxa"/>
          </w:tcPr>
          <w:p w:rsidR="00F52EBA" w:rsidRPr="003E45F1" w:rsidRDefault="00F52EBA" w:rsidP="003E45F1">
            <w:pPr>
              <w:ind w:firstLineChars="0" w:firstLine="0"/>
              <w:jc w:val="center"/>
              <w:rPr>
                <w:rFonts w:ascii="宋体"/>
                <w:sz w:val="18"/>
                <w:szCs w:val="18"/>
              </w:rPr>
            </w:pPr>
            <w:r w:rsidRPr="003E45F1">
              <w:rPr>
                <w:rFonts w:ascii="宋体" w:hAnsi="宋体" w:cs="宋体"/>
                <w:sz w:val="18"/>
                <w:szCs w:val="18"/>
              </w:rPr>
              <w:t>5000</w:t>
            </w:r>
          </w:p>
        </w:tc>
        <w:tc>
          <w:tcPr>
            <w:tcW w:w="1858" w:type="dxa"/>
          </w:tcPr>
          <w:p w:rsidR="00F52EBA" w:rsidRPr="003E45F1" w:rsidRDefault="00F52EBA" w:rsidP="003E45F1">
            <w:pPr>
              <w:ind w:firstLineChars="0" w:firstLine="0"/>
              <w:jc w:val="center"/>
              <w:rPr>
                <w:rFonts w:ascii="宋体"/>
                <w:sz w:val="18"/>
                <w:szCs w:val="18"/>
              </w:rPr>
            </w:pPr>
            <w:r w:rsidRPr="003E45F1">
              <w:rPr>
                <w:rFonts w:ascii="宋体" w:hAnsi="宋体" w:cs="宋体"/>
                <w:sz w:val="18"/>
                <w:szCs w:val="18"/>
              </w:rPr>
              <w:t>500000</w:t>
            </w:r>
          </w:p>
        </w:tc>
      </w:tr>
    </w:tbl>
    <w:p w:rsidR="00F52EBA" w:rsidRDefault="00F52EBA" w:rsidP="00F52EBA">
      <w:pPr>
        <w:spacing w:line="360" w:lineRule="auto"/>
        <w:ind w:firstLineChars="200" w:firstLine="31680"/>
        <w:rPr>
          <w:rFonts w:ascii="黑体" w:eastAsia="黑体" w:hAnsi="黑体"/>
          <w:sz w:val="21"/>
          <w:szCs w:val="21"/>
        </w:rPr>
      </w:pPr>
      <w:r w:rsidRPr="00E61CE8">
        <w:rPr>
          <w:rFonts w:ascii="黑体" w:eastAsia="黑体" w:hAnsi="黑体" w:cs="黑体" w:hint="eastAsia"/>
          <w:sz w:val="21"/>
          <w:szCs w:val="21"/>
        </w:rPr>
        <w:t>资料来源：节选自河南名品彩页苗木股份有限公司</w:t>
      </w:r>
      <w:r w:rsidRPr="00E61CE8">
        <w:rPr>
          <w:rFonts w:ascii="黑体" w:eastAsia="黑体" w:hAnsi="黑体" w:cs="黑体"/>
          <w:sz w:val="21"/>
          <w:szCs w:val="21"/>
        </w:rPr>
        <w:t>2014</w:t>
      </w:r>
      <w:r w:rsidRPr="00E61CE8">
        <w:rPr>
          <w:rFonts w:ascii="黑体" w:eastAsia="黑体" w:hAnsi="黑体" w:cs="黑体" w:hint="eastAsia"/>
          <w:sz w:val="21"/>
          <w:szCs w:val="21"/>
        </w:rPr>
        <w:t>销售</w:t>
      </w:r>
      <w:commentRangeStart w:id="128"/>
      <w:r w:rsidRPr="00E61CE8">
        <w:rPr>
          <w:rFonts w:ascii="黑体" w:eastAsia="黑体" w:hAnsi="黑体" w:cs="黑体" w:hint="eastAsia"/>
          <w:sz w:val="21"/>
          <w:szCs w:val="21"/>
        </w:rPr>
        <w:t>明细表</w:t>
      </w:r>
      <w:commentRangeEnd w:id="128"/>
      <w:r>
        <w:rPr>
          <w:rStyle w:val="CommentReference"/>
          <w:lang w:val="en-US"/>
        </w:rPr>
        <w:commentReference w:id="128"/>
      </w:r>
    </w:p>
    <w:p w:rsidR="00F52EBA" w:rsidRPr="00F373BE" w:rsidRDefault="00F52EBA" w:rsidP="004E1F3E">
      <w:pPr>
        <w:spacing w:line="360" w:lineRule="auto"/>
        <w:ind w:firstLineChars="200" w:firstLine="31680"/>
      </w:pPr>
      <w:r>
        <w:rPr>
          <w:rStyle w:val="CommentReference"/>
          <w:lang w:val="en-US"/>
        </w:rPr>
        <w:commentReference w:id="129"/>
      </w:r>
    </w:p>
    <w:commentRangeStart w:id="130"/>
    <w:p w:rsidR="00F52EBA" w:rsidRDefault="00F52EBA" w:rsidP="004E1F3E">
      <w:pPr>
        <w:spacing w:line="360" w:lineRule="auto"/>
        <w:ind w:firstLineChars="200" w:firstLine="31680"/>
        <w:jc w:val="center"/>
      </w:pPr>
      <w:r>
        <w:object w:dxaOrig="8478" w:dyaOrig="3765">
          <v:shape id="_x0000_i1025" type="#_x0000_t75" style="width:423.75pt;height:188.25pt" o:ole="">
            <v:imagedata r:id="rId23" o:title=""/>
          </v:shape>
          <o:OLEObject Type="Embed" ProgID="MSGraph.Chart.8" ShapeID="_x0000_i1025" DrawAspect="Content" ObjectID="_1567856723" r:id="rId24">
            <o:FieldCodes>\s</o:FieldCodes>
          </o:OLEObject>
        </w:object>
      </w:r>
      <w:commentRangeEnd w:id="130"/>
      <w:r>
        <w:rPr>
          <w:rStyle w:val="CommentReference"/>
          <w:lang w:val="en-US"/>
        </w:rPr>
        <w:commentReference w:id="130"/>
      </w:r>
    </w:p>
    <w:p w:rsidR="00F52EBA" w:rsidRDefault="00F52EBA" w:rsidP="0076376A">
      <w:pPr>
        <w:spacing w:line="360" w:lineRule="auto"/>
        <w:ind w:firstLineChars="200" w:firstLine="31680"/>
        <w:jc w:val="center"/>
        <w:rPr>
          <w:rFonts w:ascii="黑体" w:eastAsia="黑体" w:hAnsi="黑体"/>
          <w:sz w:val="21"/>
          <w:szCs w:val="21"/>
        </w:rPr>
      </w:pPr>
      <w:r>
        <w:rPr>
          <w:rFonts w:ascii="黑体" w:eastAsia="黑体" w:hAnsi="黑体" w:cs="黑体"/>
          <w:sz w:val="21"/>
          <w:szCs w:val="21"/>
        </w:rPr>
        <w:t>4-2</w:t>
      </w:r>
      <w:r>
        <w:rPr>
          <w:rFonts w:ascii="黑体" w:eastAsia="黑体" w:hAnsi="黑体" w:cs="黑体" w:hint="eastAsia"/>
          <w:sz w:val="21"/>
          <w:szCs w:val="21"/>
        </w:rPr>
        <w:t>表</w:t>
      </w:r>
      <w:r>
        <w:rPr>
          <w:rFonts w:ascii="黑体" w:eastAsia="黑体" w:hAnsi="黑体" w:cs="黑体"/>
          <w:sz w:val="21"/>
          <w:szCs w:val="21"/>
        </w:rPr>
        <w:t xml:space="preserve">  </w:t>
      </w:r>
      <w:r>
        <w:rPr>
          <w:rFonts w:ascii="黑体" w:eastAsia="黑体" w:hAnsi="黑体" w:cs="黑体" w:hint="eastAsia"/>
          <w:sz w:val="21"/>
          <w:szCs w:val="21"/>
        </w:rPr>
        <w:t>利润趋势</w:t>
      </w:r>
      <w:commentRangeStart w:id="131"/>
      <w:r>
        <w:rPr>
          <w:rFonts w:ascii="黑体" w:eastAsia="黑体" w:hAnsi="黑体" w:cs="黑体" w:hint="eastAsia"/>
          <w:sz w:val="21"/>
          <w:szCs w:val="21"/>
        </w:rPr>
        <w:t>图</w:t>
      </w:r>
      <w:commentRangeEnd w:id="131"/>
      <w:r>
        <w:rPr>
          <w:rStyle w:val="CommentReference"/>
          <w:lang w:val="en-US"/>
        </w:rPr>
        <w:commentReference w:id="131"/>
      </w:r>
    </w:p>
    <w:p w:rsidR="00F52EBA" w:rsidRPr="007B1650" w:rsidRDefault="00F52EBA" w:rsidP="0076376A">
      <w:pPr>
        <w:spacing w:line="360" w:lineRule="auto"/>
        <w:ind w:firstLineChars="200" w:firstLine="31680"/>
        <w:jc w:val="center"/>
        <w:rPr>
          <w:rFonts w:ascii="黑体" w:eastAsia="黑体" w:hAnsi="黑体"/>
          <w:sz w:val="21"/>
          <w:szCs w:val="21"/>
        </w:rPr>
      </w:pPr>
    </w:p>
    <w:p w:rsidR="00F52EBA" w:rsidRPr="00CB7E0C" w:rsidRDefault="00F52EBA" w:rsidP="00CB7E0C">
      <w:pPr>
        <w:spacing w:line="720" w:lineRule="auto"/>
        <w:ind w:firstLineChars="0" w:firstLine="0"/>
        <w:jc w:val="center"/>
        <w:rPr>
          <w:rFonts w:ascii="黑体" w:eastAsia="黑体" w:hAnsi="黑体"/>
          <w:sz w:val="32"/>
          <w:szCs w:val="32"/>
        </w:rPr>
      </w:pPr>
      <w:bookmarkStart w:id="132" w:name="_Toc482619865"/>
      <w:bookmarkStart w:id="133" w:name="_Toc493957668"/>
      <w:bookmarkStart w:id="134" w:name="_Toc493958019"/>
      <w:r w:rsidRPr="00CB7E0C">
        <w:rPr>
          <w:rFonts w:ascii="黑体" w:eastAsia="黑体" w:hAnsi="黑体" w:cs="黑体" w:hint="eastAsia"/>
          <w:sz w:val="32"/>
          <w:szCs w:val="32"/>
        </w:rPr>
        <w:t>四、</w:t>
      </w:r>
      <w:bookmarkEnd w:id="113"/>
      <w:bookmarkEnd w:id="114"/>
      <w:r w:rsidRPr="00CB7E0C">
        <w:rPr>
          <w:rFonts w:ascii="黑体" w:eastAsia="黑体" w:hAnsi="黑体" w:cs="黑体" w:hint="eastAsia"/>
          <w:sz w:val="32"/>
          <w:szCs w:val="32"/>
        </w:rPr>
        <w:t>对策建议</w:t>
      </w:r>
      <w:bookmarkEnd w:id="132"/>
      <w:bookmarkEnd w:id="133"/>
      <w:bookmarkEnd w:id="134"/>
    </w:p>
    <w:p w:rsidR="00F52EBA" w:rsidRPr="00BB2732" w:rsidRDefault="00F52EBA" w:rsidP="0076376A">
      <w:pPr>
        <w:tabs>
          <w:tab w:val="clear" w:pos="8640"/>
        </w:tabs>
        <w:spacing w:line="360" w:lineRule="auto"/>
        <w:ind w:firstLineChars="200" w:firstLine="31680"/>
        <w:jc w:val="left"/>
        <w:rPr>
          <w:rFonts w:ascii="宋体"/>
          <w:spacing w:val="0"/>
        </w:rPr>
      </w:pPr>
      <w:r w:rsidRPr="00BB2732">
        <w:rPr>
          <w:rFonts w:ascii="宋体" w:hAnsi="宋体" w:cs="宋体" w:hint="eastAsia"/>
          <w:spacing w:val="0"/>
        </w:rPr>
        <w:t>为了解决企业试用“实质重于形式”原则时出现的问题，我们可以采用以下对策：</w:t>
      </w:r>
    </w:p>
    <w:p w:rsidR="00F52EBA" w:rsidRPr="00BB2732" w:rsidRDefault="00F52EBA" w:rsidP="0076376A">
      <w:pPr>
        <w:pStyle w:val="Heading3"/>
        <w:spacing w:before="0" w:after="0" w:line="360" w:lineRule="auto"/>
        <w:ind w:firstLineChars="200" w:firstLine="31680"/>
        <w:rPr>
          <w:rFonts w:ascii="黑体" w:eastAsia="黑体" w:hAnsi="黑体"/>
          <w:b w:val="0"/>
          <w:bCs w:val="0"/>
          <w:sz w:val="28"/>
          <w:szCs w:val="28"/>
        </w:rPr>
      </w:pPr>
      <w:bookmarkStart w:id="135" w:name="_Toc482619866"/>
      <w:bookmarkStart w:id="136" w:name="_Toc493958020"/>
      <w:r>
        <w:rPr>
          <w:rFonts w:ascii="黑体" w:eastAsia="黑体" w:hAnsi="黑体" w:cs="黑体" w:hint="eastAsia"/>
          <w:b w:val="0"/>
          <w:bCs w:val="0"/>
          <w:sz w:val="28"/>
          <w:szCs w:val="28"/>
        </w:rPr>
        <w:t>（一）</w:t>
      </w:r>
      <w:r w:rsidRPr="00BB2732">
        <w:rPr>
          <w:rFonts w:ascii="黑体" w:eastAsia="黑体" w:hAnsi="黑体" w:cs="黑体" w:hint="eastAsia"/>
          <w:b w:val="0"/>
          <w:bCs w:val="0"/>
          <w:sz w:val="28"/>
          <w:szCs w:val="28"/>
        </w:rPr>
        <w:t>充分披露财务信息</w:t>
      </w:r>
      <w:bookmarkEnd w:id="135"/>
      <w:bookmarkEnd w:id="136"/>
    </w:p>
    <w:p w:rsidR="00F52EBA" w:rsidRPr="00BB2732" w:rsidRDefault="00F52EBA" w:rsidP="0076376A">
      <w:pPr>
        <w:spacing w:line="360" w:lineRule="auto"/>
        <w:ind w:firstLineChars="200" w:firstLine="31680"/>
      </w:pPr>
      <w:r w:rsidRPr="00BB2732">
        <w:rPr>
          <w:rFonts w:cs="宋体" w:hint="eastAsia"/>
        </w:rPr>
        <w:t>会计信息可以使会计信息使用者提供决策依据，但会计信息的使用者不仅仅只是该公司领导人，还有企业的其他股东、关联方企业、债权人和债务人等等。但是企业的会计信息之中包含了主观臆断的成分，这就让这些会计信息使用者无法透过会计信息看到真实的经营状况、财务状况。为了保持会计信息的公允，并且由于企业是上市公司，所以企业在社会上寻找优秀的会计师事务所来进行社会监督。保证企业账务的公允真实。</w:t>
      </w:r>
    </w:p>
    <w:p w:rsidR="00F52EBA" w:rsidRPr="00BB2732" w:rsidRDefault="00F52EBA" w:rsidP="0076376A">
      <w:pPr>
        <w:pStyle w:val="Heading3"/>
        <w:spacing w:before="0" w:after="0" w:line="360" w:lineRule="auto"/>
        <w:ind w:firstLineChars="200" w:firstLine="31680"/>
        <w:rPr>
          <w:rFonts w:ascii="黑体" w:eastAsia="黑体" w:hAnsi="黑体"/>
          <w:b w:val="0"/>
          <w:bCs w:val="0"/>
          <w:sz w:val="28"/>
          <w:szCs w:val="28"/>
        </w:rPr>
      </w:pPr>
      <w:bookmarkStart w:id="137" w:name="_Toc482619867"/>
      <w:bookmarkStart w:id="138" w:name="_Toc493958021"/>
      <w:r>
        <w:rPr>
          <w:rFonts w:ascii="黑体" w:eastAsia="黑体" w:hAnsi="黑体" w:cs="黑体" w:hint="eastAsia"/>
          <w:b w:val="0"/>
          <w:bCs w:val="0"/>
          <w:sz w:val="28"/>
          <w:szCs w:val="28"/>
        </w:rPr>
        <w:t>（二）</w:t>
      </w:r>
      <w:r w:rsidRPr="00BB2732">
        <w:rPr>
          <w:rFonts w:ascii="黑体" w:eastAsia="黑体" w:hAnsi="黑体" w:cs="黑体" w:hint="eastAsia"/>
          <w:b w:val="0"/>
          <w:bCs w:val="0"/>
          <w:sz w:val="28"/>
          <w:szCs w:val="28"/>
        </w:rPr>
        <w:t>提高会计人员的专业水平和道德品质</w:t>
      </w:r>
      <w:bookmarkEnd w:id="137"/>
      <w:bookmarkEnd w:id="138"/>
    </w:p>
    <w:p w:rsidR="00F52EBA" w:rsidRPr="00BB2732" w:rsidRDefault="00F52EBA" w:rsidP="0076376A">
      <w:pPr>
        <w:tabs>
          <w:tab w:val="clear" w:pos="8640"/>
        </w:tabs>
        <w:spacing w:line="360" w:lineRule="auto"/>
        <w:ind w:firstLineChars="200" w:firstLine="31680"/>
        <w:rPr>
          <w:rFonts w:ascii="宋体"/>
          <w:spacing w:val="0"/>
        </w:rPr>
      </w:pPr>
      <w:r w:rsidRPr="00BB2732">
        <w:rPr>
          <w:rFonts w:ascii="宋体" w:hAnsi="宋体" w:cs="宋体" w:hint="eastAsia"/>
          <w:spacing w:val="0"/>
        </w:rPr>
        <w:t>会计人员应该妥善处理经济业务和客观对待会计问题，不断学习的新知识和掌握会计核算制度的改革，了解会计研究的新发现，提高会计人员的理论水平，并且会计人员应该努力加强例如税法方面的知识，以全面的知识判断经济实质。在实际工作中，提高他们的专业判断，并继续研究新情况新问题。同时，不做假账，诚信教育，真正做到企业诚信，个人诚信，遵守准则。这样才能更好的正确的运用“实质重于形式”原则。</w:t>
      </w:r>
    </w:p>
    <w:p w:rsidR="00F52EBA" w:rsidRPr="00BB2732" w:rsidRDefault="00F52EBA" w:rsidP="0076376A">
      <w:pPr>
        <w:pStyle w:val="Heading3"/>
        <w:spacing w:before="0" w:after="0" w:line="360" w:lineRule="auto"/>
        <w:ind w:firstLineChars="200" w:firstLine="31680"/>
        <w:rPr>
          <w:rFonts w:ascii="黑体" w:eastAsia="黑体" w:hAnsi="黑体"/>
          <w:b w:val="0"/>
          <w:bCs w:val="0"/>
          <w:sz w:val="28"/>
          <w:szCs w:val="28"/>
        </w:rPr>
      </w:pPr>
      <w:bookmarkStart w:id="139" w:name="_Toc482619868"/>
      <w:bookmarkStart w:id="140" w:name="_Toc493958022"/>
      <w:r>
        <w:rPr>
          <w:rFonts w:ascii="黑体" w:eastAsia="黑体" w:hAnsi="黑体" w:cs="黑体" w:hint="eastAsia"/>
          <w:b w:val="0"/>
          <w:bCs w:val="0"/>
          <w:sz w:val="28"/>
          <w:szCs w:val="28"/>
        </w:rPr>
        <w:t>（三）</w:t>
      </w:r>
      <w:r w:rsidRPr="00BB2732">
        <w:rPr>
          <w:rFonts w:ascii="黑体" w:eastAsia="黑体" w:hAnsi="黑体" w:cs="黑体" w:hint="eastAsia"/>
          <w:b w:val="0"/>
          <w:bCs w:val="0"/>
          <w:sz w:val="28"/>
          <w:szCs w:val="28"/>
        </w:rPr>
        <w:t>综合使用所有会计准则</w:t>
      </w:r>
      <w:bookmarkEnd w:id="139"/>
      <w:bookmarkEnd w:id="140"/>
    </w:p>
    <w:p w:rsidR="00F52EBA" w:rsidRPr="00BB2732" w:rsidRDefault="00F52EBA" w:rsidP="0076376A">
      <w:pPr>
        <w:spacing w:line="360" w:lineRule="auto"/>
        <w:ind w:firstLineChars="200" w:firstLine="31680"/>
        <w:rPr>
          <w:rFonts w:ascii="宋体"/>
          <w:color w:val="FF0000"/>
          <w:spacing w:val="0"/>
        </w:rPr>
      </w:pPr>
      <w:r>
        <w:rPr>
          <w:noProof/>
        </w:rPr>
        <w:pict>
          <v:shape id="墨迹 151" o:spid="_x0000_s1031" type="#_x0000_t75" style="position:absolute;left:0;text-align:left;margin-left:294.3pt;margin-top:76.55pt;width:1.45pt;height:.75pt;z-index:251658752;visibility:visible">
            <v:imagedata r:id="rId25" o:title=""/>
          </v:shape>
        </w:pict>
      </w:r>
      <w:r w:rsidRPr="00BB2732">
        <w:rPr>
          <w:rFonts w:ascii="宋体" w:hAnsi="宋体" w:cs="宋体" w:hint="eastAsia"/>
          <w:spacing w:val="0"/>
        </w:rPr>
        <w:t>当“实质重于形式”原则与其他的一些会计原则之间互相矛盾之时，例如与“谨慎性”原则的冲突。会计人员应该综合利用所有的会计准则，不能重视“实质重于形式”就忽视“谨慎性”。会计原则之间是相辅相成的。正确运用会计准则，可以更好地提高会计信息质量，即公平、全面的反映出该公司财务状况、现金流量状况还有经营成果。提供财务报告对信息使用者更为相关、可靠的信息，这样使其作为信息使用者的决策依据。</w:t>
      </w:r>
    </w:p>
    <w:p w:rsidR="00F52EBA" w:rsidRPr="00BB2732" w:rsidRDefault="00F52EBA" w:rsidP="0076376A">
      <w:pPr>
        <w:pStyle w:val="Heading3"/>
        <w:spacing w:before="0" w:after="0" w:line="360" w:lineRule="auto"/>
        <w:ind w:firstLineChars="200" w:firstLine="31680"/>
        <w:rPr>
          <w:rFonts w:ascii="黑体" w:eastAsia="黑体" w:hAnsi="黑体"/>
          <w:b w:val="0"/>
          <w:bCs w:val="0"/>
          <w:sz w:val="28"/>
          <w:szCs w:val="28"/>
        </w:rPr>
      </w:pPr>
      <w:bookmarkStart w:id="141" w:name="_Toc482619869"/>
      <w:bookmarkStart w:id="142" w:name="_Toc493958023"/>
      <w:r>
        <w:rPr>
          <w:rFonts w:ascii="黑体" w:eastAsia="黑体" w:hAnsi="黑体" w:cs="黑体" w:hint="eastAsia"/>
          <w:b w:val="0"/>
          <w:bCs w:val="0"/>
          <w:sz w:val="28"/>
          <w:szCs w:val="28"/>
        </w:rPr>
        <w:t>（四）</w:t>
      </w:r>
      <w:r w:rsidRPr="00BB2732">
        <w:rPr>
          <w:rFonts w:ascii="黑体" w:eastAsia="黑体" w:hAnsi="黑体" w:cs="黑体" w:hint="eastAsia"/>
          <w:b w:val="0"/>
          <w:bCs w:val="0"/>
          <w:sz w:val="28"/>
          <w:szCs w:val="28"/>
        </w:rPr>
        <w:t>加强独立审计、社会监督</w:t>
      </w:r>
      <w:bookmarkEnd w:id="141"/>
      <w:bookmarkEnd w:id="142"/>
    </w:p>
    <w:p w:rsidR="00F52EBA" w:rsidRPr="00BB2732" w:rsidRDefault="00F52EBA" w:rsidP="0076376A">
      <w:pPr>
        <w:spacing w:line="360" w:lineRule="auto"/>
        <w:ind w:firstLineChars="200" w:firstLine="31680"/>
        <w:rPr>
          <w:rFonts w:ascii="宋体"/>
          <w:spacing w:val="0"/>
        </w:rPr>
      </w:pPr>
      <w:r w:rsidRPr="00BB2732">
        <w:rPr>
          <w:rFonts w:ascii="宋体" w:hAnsi="宋体" w:cs="宋体" w:hint="eastAsia"/>
          <w:spacing w:val="0"/>
        </w:rPr>
        <w:t>“实质重于形式”如果合理的正确的使用是有利于会计信息真实性和可靠性的。但是过多的强调，就会影响会计信息的可验证性，为会计人员提供了臆断的借口，不利于会计信息质量得到改善。会计人员应该把握好尺度，但往往这个尺度会被会计人员所忽视，这个时候就需要加强独立审计和社会监督，聘请优秀的会计师事务所企业进行年审，对报表进行披露。这样就可以制约会计人员过度使用“实质重于形式”准则。</w:t>
      </w:r>
    </w:p>
    <w:p w:rsidR="00F52EBA" w:rsidRPr="00BB2732" w:rsidRDefault="00F52EBA" w:rsidP="0076376A">
      <w:pPr>
        <w:pStyle w:val="Heading3"/>
        <w:spacing w:before="0" w:after="0" w:line="360" w:lineRule="auto"/>
        <w:ind w:firstLineChars="200" w:firstLine="31680"/>
        <w:rPr>
          <w:rFonts w:ascii="黑体" w:eastAsia="黑体" w:hAnsi="黑体"/>
          <w:b w:val="0"/>
          <w:bCs w:val="0"/>
          <w:sz w:val="28"/>
          <w:szCs w:val="28"/>
        </w:rPr>
      </w:pPr>
      <w:bookmarkStart w:id="143" w:name="_Toc482619870"/>
      <w:bookmarkStart w:id="144" w:name="_Toc493958024"/>
      <w:r>
        <w:rPr>
          <w:rFonts w:ascii="黑体" w:eastAsia="黑体" w:hAnsi="黑体" w:cs="黑体" w:hint="eastAsia"/>
          <w:b w:val="0"/>
          <w:bCs w:val="0"/>
          <w:sz w:val="28"/>
          <w:szCs w:val="28"/>
        </w:rPr>
        <w:t>（五）</w:t>
      </w:r>
      <w:r w:rsidRPr="00BB2732">
        <w:rPr>
          <w:rFonts w:ascii="黑体" w:eastAsia="黑体" w:hAnsi="黑体" w:cs="黑体" w:hint="eastAsia"/>
          <w:b w:val="0"/>
          <w:bCs w:val="0"/>
          <w:sz w:val="28"/>
          <w:szCs w:val="28"/>
        </w:rPr>
        <w:t>强化企业内部控制</w:t>
      </w:r>
      <w:bookmarkEnd w:id="143"/>
      <w:bookmarkEnd w:id="144"/>
    </w:p>
    <w:p w:rsidR="00F52EBA" w:rsidRDefault="00F52EBA" w:rsidP="0076376A">
      <w:pPr>
        <w:spacing w:line="360" w:lineRule="auto"/>
        <w:ind w:firstLineChars="200" w:firstLine="31680"/>
      </w:pPr>
      <w:r w:rsidRPr="00BB2732">
        <w:rPr>
          <w:rFonts w:cs="宋体" w:hint="eastAsia"/>
        </w:rPr>
        <w:t>免税虽然对企业来说是好的，增加了企业的伦润，因而这个企业的利润率可以达到</w:t>
      </w:r>
      <w:r w:rsidRPr="008D5181">
        <w:rPr>
          <w:rFonts w:ascii="宋体" w:hAnsi="宋体" w:cs="宋体"/>
        </w:rPr>
        <w:t>80%</w:t>
      </w:r>
      <w:r w:rsidRPr="00BB2732">
        <w:rPr>
          <w:rFonts w:cs="宋体" w:hint="eastAsia"/>
        </w:rPr>
        <w:t>左右，但是带来的负面作用就是政府，税务监管的力度大大下降。这个时候虽然有社会审计对企业进行年审，但这样仍然是不够的。企业应该强化内控体系，这样来降低企业风险，保护公司资产的完整和安全。</w:t>
      </w:r>
    </w:p>
    <w:p w:rsidR="00F52EBA" w:rsidRPr="005E5952" w:rsidRDefault="00F52EBA" w:rsidP="0076376A">
      <w:pPr>
        <w:pStyle w:val="Heading3"/>
        <w:spacing w:before="0" w:after="0" w:line="360" w:lineRule="auto"/>
        <w:ind w:firstLineChars="200" w:firstLine="31680"/>
        <w:rPr>
          <w:rFonts w:ascii="黑体" w:eastAsia="黑体" w:hAnsi="黑体"/>
          <w:b w:val="0"/>
          <w:bCs w:val="0"/>
          <w:sz w:val="28"/>
          <w:szCs w:val="28"/>
        </w:rPr>
      </w:pPr>
      <w:bookmarkStart w:id="145" w:name="_Toc482619871"/>
      <w:bookmarkStart w:id="146" w:name="_Toc493958025"/>
      <w:r>
        <w:rPr>
          <w:rFonts w:ascii="黑体" w:eastAsia="黑体" w:hAnsi="黑体" w:cs="黑体" w:hint="eastAsia"/>
          <w:b w:val="0"/>
          <w:bCs w:val="0"/>
          <w:sz w:val="28"/>
          <w:szCs w:val="28"/>
        </w:rPr>
        <w:t>（六）</w:t>
      </w:r>
      <w:r w:rsidRPr="005E5952">
        <w:rPr>
          <w:rFonts w:ascii="黑体" w:eastAsia="黑体" w:hAnsi="黑体" w:cs="黑体" w:hint="eastAsia"/>
          <w:b w:val="0"/>
          <w:bCs w:val="0"/>
          <w:sz w:val="28"/>
          <w:szCs w:val="28"/>
        </w:rPr>
        <w:t>审计调整并整改</w:t>
      </w:r>
      <w:bookmarkEnd w:id="145"/>
      <w:bookmarkEnd w:id="146"/>
    </w:p>
    <w:p w:rsidR="00F52EBA" w:rsidRDefault="00F52EBA" w:rsidP="004E1F3E">
      <w:pPr>
        <w:spacing w:line="360" w:lineRule="auto"/>
        <w:ind w:firstLineChars="200" w:firstLine="31680"/>
      </w:pPr>
      <w:bookmarkStart w:id="147" w:name="_Toc479690675"/>
      <w:bookmarkStart w:id="148" w:name="_Toc479691040"/>
      <w:r>
        <w:rPr>
          <w:noProof/>
        </w:rPr>
        <w:pict>
          <v:shape id="墨迹 166" o:spid="_x0000_s1032" type="#_x0000_t75" style="position:absolute;left:0;text-align:left;margin-left:427.6pt;margin-top:25.4pt;width:2.1pt;height:1pt;z-index:251659776;visibility:visible">
            <v:imagedata r:id="rId26" o:title=""/>
          </v:shape>
        </w:pict>
      </w:r>
      <w:r w:rsidRPr="008D5181">
        <w:rPr>
          <w:rFonts w:ascii="宋体" w:hAnsi="宋体" w:cs="宋体"/>
        </w:rPr>
        <w:t>2016</w:t>
      </w:r>
      <w:r w:rsidRPr="008D5181">
        <w:rPr>
          <w:rFonts w:cs="宋体" w:hint="eastAsia"/>
        </w:rPr>
        <w:t>年对河南名品彩叶苗木股份有限公司进行年审的会计师事务所在出具的审计报告附注之中，对售后回购类的账务处理作出了审计调整，真实了企业的财务报告。并要求企业会计在以后的会计实务中按照《企业会计准则》要求记账。</w:t>
      </w:r>
    </w:p>
    <w:p w:rsidR="00F52EBA" w:rsidRPr="008D5181" w:rsidRDefault="00F52EBA" w:rsidP="0076376A">
      <w:pPr>
        <w:spacing w:line="360" w:lineRule="auto"/>
        <w:ind w:firstLineChars="200" w:firstLine="31680"/>
      </w:pPr>
    </w:p>
    <w:p w:rsidR="00F52EBA" w:rsidRPr="00CB7E0C" w:rsidRDefault="00F52EBA" w:rsidP="00CB7E0C">
      <w:pPr>
        <w:spacing w:line="720" w:lineRule="auto"/>
        <w:ind w:firstLineChars="0" w:firstLine="0"/>
        <w:jc w:val="center"/>
        <w:rPr>
          <w:rFonts w:ascii="黑体" w:eastAsia="黑体" w:hAnsi="黑体"/>
          <w:sz w:val="32"/>
          <w:szCs w:val="32"/>
        </w:rPr>
      </w:pPr>
      <w:bookmarkStart w:id="149" w:name="_Toc482619872"/>
      <w:bookmarkStart w:id="150" w:name="_Toc493957669"/>
      <w:bookmarkStart w:id="151" w:name="_Toc493958026"/>
      <w:r w:rsidRPr="00CB7E0C">
        <w:rPr>
          <w:rFonts w:ascii="黑体" w:eastAsia="黑体" w:hAnsi="黑体" w:cs="黑体" w:hint="eastAsia"/>
          <w:sz w:val="32"/>
          <w:szCs w:val="32"/>
        </w:rPr>
        <w:t>五、总结</w:t>
      </w:r>
      <w:bookmarkEnd w:id="147"/>
      <w:bookmarkEnd w:id="148"/>
      <w:bookmarkEnd w:id="149"/>
      <w:bookmarkEnd w:id="150"/>
      <w:bookmarkEnd w:id="151"/>
    </w:p>
    <w:p w:rsidR="00F52EBA" w:rsidRPr="00BB2732" w:rsidRDefault="00F52EBA" w:rsidP="0076376A">
      <w:pPr>
        <w:spacing w:line="360" w:lineRule="auto"/>
        <w:ind w:firstLineChars="200" w:firstLine="31680"/>
        <w:rPr>
          <w:rFonts w:ascii="宋体"/>
        </w:rPr>
      </w:pPr>
      <w:r>
        <w:rPr>
          <w:noProof/>
        </w:rPr>
        <w:pict>
          <v:shape id="墨迹 177" o:spid="_x0000_s1033" type="#_x0000_t75" style="position:absolute;left:0;text-align:left;margin-left:344.65pt;margin-top:267pt;width:1.5pt;height:.75pt;z-index:251660800;visibility:visible">
            <v:imagedata r:id="rId16" o:title=""/>
          </v:shape>
        </w:pict>
      </w:r>
      <w:r w:rsidRPr="00BB2732">
        <w:rPr>
          <w:rFonts w:ascii="宋体" w:hAnsi="宋体" w:cs="宋体" w:hint="eastAsia"/>
        </w:rPr>
        <w:t>公司应该按照经济实质进行会计确认，计量和报告，不能仅仅是依靠经济业务的法律形式。通过现象的本质来找到事物是我们研究事物发展的规律性的必经之路。会计是一种商业语言，通过经济主体的具体业务进行确认和计量，目标是向用户提供财务状况，经营成果和现金流量等相关会计信息的财务报告，反映经济管理层的信托状态有助于财务报告用户做出经济决策。经济发展越快，会计的地位和作用显现的十分重要。虽然会计不能完美变现出经济主体的经济实质，但通过会计行为产生的会计数据至少能够真实反映交易或事项的经济性质，会计信息是有用的从当前经济发展形势，全球经济慢慢的发展为一体化，经济复杂多变，组织经济形式多样化等原因，使发生或未来交易或事项符合法定形式的身份证明可能涵盖交易或经济事宜，则经济主体符合目标的利益，可能会按照法定形式选择某些交易或事项为自己利益做出会计选择，从而导致低质量的会计信息和会计信息失真。因此，在会计活动过程中坚持“实质重于形式”的应用原则具有理论依据，也得到了国内外会计行业的广泛认可。</w:t>
      </w:r>
    </w:p>
    <w:p w:rsidR="00F52EBA" w:rsidRPr="00BB2732" w:rsidRDefault="00F52EBA" w:rsidP="0076376A">
      <w:pPr>
        <w:spacing w:line="360" w:lineRule="auto"/>
        <w:ind w:firstLineChars="200" w:firstLine="31680"/>
        <w:rPr>
          <w:rFonts w:ascii="宋体"/>
        </w:rPr>
      </w:pPr>
      <w:r>
        <w:rPr>
          <w:noProof/>
        </w:rPr>
        <w:pict>
          <v:shape id="墨迹 182" o:spid="_x0000_s1034" type="#_x0000_t75" style="position:absolute;left:0;text-align:left;margin-left:400.5pt;margin-top:69.6pt;width:1pt;height:1.5pt;z-index:251661824;visibility:visible">
            <v:imagedata r:id="rId27" o:title=""/>
          </v:shape>
        </w:pict>
      </w:r>
      <w:r w:rsidRPr="00BB2732">
        <w:rPr>
          <w:rFonts w:ascii="宋体" w:hAnsi="宋体" w:cs="宋体" w:hint="eastAsia"/>
        </w:rPr>
        <w:t>重新理解“实质重于形式”原则的内涵。“实质重于形式”包括三个含义：（</w:t>
      </w:r>
      <w:r w:rsidRPr="00BB2732">
        <w:rPr>
          <w:rFonts w:ascii="宋体" w:hAnsi="宋体" w:cs="宋体"/>
        </w:rPr>
        <w:t>1</w:t>
      </w:r>
      <w:r w:rsidRPr="00BB2732">
        <w:rPr>
          <w:rFonts w:ascii="宋体" w:hAnsi="宋体" w:cs="宋体" w:hint="eastAsia"/>
        </w:rPr>
        <w:t>）经济实质指的是交易或事项与其组成要素之间的基本经济联系。是会计理论下得经济实质。（</w:t>
      </w:r>
      <w:r w:rsidRPr="00BB2732">
        <w:rPr>
          <w:rFonts w:ascii="宋体" w:hAnsi="宋体" w:cs="宋体"/>
        </w:rPr>
        <w:t>2</w:t>
      </w:r>
      <w:r w:rsidRPr="00BB2732">
        <w:rPr>
          <w:rFonts w:ascii="宋体" w:hAnsi="宋体" w:cs="宋体" w:hint="eastAsia"/>
        </w:rPr>
        <w:t>）法律形式是指经济主体产生的交易、事项按照法律法规规定表现出的外在形式</w:t>
      </w:r>
      <w:r w:rsidRPr="00BB2732">
        <w:rPr>
          <w:rFonts w:ascii="宋体" w:hAnsi="宋体" w:cs="宋体"/>
        </w:rPr>
        <w:t>;</w:t>
      </w:r>
      <w:r w:rsidRPr="00BB2732">
        <w:rPr>
          <w:rFonts w:ascii="宋体" w:hAnsi="宋体" w:cs="宋体" w:hint="eastAsia"/>
        </w:rPr>
        <w:t>（</w:t>
      </w:r>
      <w:r w:rsidRPr="00BB2732">
        <w:rPr>
          <w:rFonts w:ascii="宋体" w:hAnsi="宋体" w:cs="宋体"/>
        </w:rPr>
        <w:t>3</w:t>
      </w:r>
      <w:r w:rsidRPr="00BB2732">
        <w:rPr>
          <w:rFonts w:ascii="宋体" w:hAnsi="宋体" w:cs="宋体" w:hint="eastAsia"/>
        </w:rPr>
        <w:t>）会计主体的交易或经济实质事项情况与交易的对外履行情况和法律形式不一致时，应注意经济实质。</w:t>
      </w:r>
    </w:p>
    <w:p w:rsidR="00F52EBA" w:rsidRPr="00BB2732" w:rsidRDefault="00F52EBA" w:rsidP="0076376A">
      <w:pPr>
        <w:spacing w:line="360" w:lineRule="auto"/>
        <w:ind w:firstLineChars="200" w:firstLine="31680"/>
        <w:rPr>
          <w:rFonts w:ascii="宋体"/>
        </w:rPr>
      </w:pPr>
      <w:r w:rsidRPr="00BB2732">
        <w:rPr>
          <w:rFonts w:ascii="宋体" w:hAnsi="宋体" w:cs="宋体" w:hint="eastAsia"/>
        </w:rPr>
        <w:t>“实质重于形式”的原则仅仅只是会计信息的质量特征的表现之一，即“实质重于形式”的原则是会计原则，是实现会计信息质量的有用性，不是“实质重于形式”原则相当于会计信息质量的特点。</w:t>
      </w:r>
    </w:p>
    <w:p w:rsidR="00F52EBA" w:rsidRPr="00BB2732" w:rsidRDefault="00F52EBA" w:rsidP="0076376A">
      <w:pPr>
        <w:spacing w:line="360" w:lineRule="auto"/>
        <w:ind w:firstLineChars="200" w:firstLine="31680"/>
        <w:rPr>
          <w:rFonts w:ascii="宋体"/>
        </w:rPr>
      </w:pPr>
      <w:r w:rsidRPr="00BB2732">
        <w:rPr>
          <w:rFonts w:ascii="宋体" w:hAnsi="宋体" w:cs="宋体" w:hint="eastAsia"/>
        </w:rPr>
        <w:t>“实质重于形式”原则在适用中国新准则中，将“实质重于形式”原则适用于新准则是强调我们的标准体系中“实质重于形式”原则的地位和作用，具体标准的应用与会计实务相一致。这一原则的应用不仅加快了会计原则和国际会计惯例的融合，而且提高了会计信息的质量。而且看到“实质重于形式”的适用原则依赖于会计人员的专业判断力，不同专业水平，不同思维方式的判断力不一致，会计准则具体交易或事项经济本质上有明确详细的解释，所以要让会计师判断很多专业选择留下空间。所以一方面，只有在会计活动中坚持正确运用“实质重于形式”的原则，力争提高会计人员的经营能力和认真的道德素质，加强“实质重于形式”信息披露。另一方面，由于“实质重于形式”的提出的质量不仅对会计人员有影响，而且对审计人员也有影响，从而增加审计风险。应进行审计工作人员建立“实质重于形式”原则在审计意识上，为了真正把握交易的性质和事项，以迎接贸易创新和时代变化的挑战，会计信息去伪存真，使会计活动永远保持新鲜活力。</w:t>
      </w:r>
    </w:p>
    <w:p w:rsidR="00F52EBA" w:rsidRDefault="00F52EBA" w:rsidP="00AD10D7">
      <w:pPr>
        <w:tabs>
          <w:tab w:val="left" w:pos="8568"/>
          <w:tab w:val="center" w:pos="8640"/>
        </w:tabs>
        <w:spacing w:beforeLines="100" w:afterLines="100" w:line="360" w:lineRule="auto"/>
        <w:ind w:firstLineChars="0" w:firstLine="0"/>
        <w:jc w:val="center"/>
        <w:outlineLvl w:val="0"/>
        <w:rPr>
          <w:rFonts w:ascii="黑体" w:eastAsia="黑体" w:hAnsi="黑体"/>
          <w:sz w:val="32"/>
          <w:szCs w:val="32"/>
        </w:rPr>
      </w:pPr>
      <w:bookmarkStart w:id="152" w:name="_Toc399237728"/>
      <w:bookmarkStart w:id="153" w:name="_Toc482619873"/>
      <w:bookmarkStart w:id="154" w:name="_Toc493958027"/>
    </w:p>
    <w:p w:rsidR="00F52EBA" w:rsidRDefault="00F52EBA" w:rsidP="00AD10D7">
      <w:pPr>
        <w:tabs>
          <w:tab w:val="left" w:pos="8568"/>
          <w:tab w:val="center" w:pos="8640"/>
        </w:tabs>
        <w:spacing w:beforeLines="100" w:afterLines="100" w:line="360" w:lineRule="auto"/>
        <w:ind w:firstLineChars="0" w:firstLine="0"/>
        <w:outlineLvl w:val="0"/>
        <w:rPr>
          <w:rFonts w:ascii="黑体" w:eastAsia="黑体" w:hAnsi="黑体"/>
          <w:sz w:val="32"/>
          <w:szCs w:val="32"/>
        </w:rPr>
      </w:pPr>
    </w:p>
    <w:p w:rsidR="00F52EBA" w:rsidRPr="007B4DBB" w:rsidRDefault="00F52EBA" w:rsidP="00AD10D7">
      <w:pPr>
        <w:tabs>
          <w:tab w:val="left" w:pos="8568"/>
          <w:tab w:val="center" w:pos="8640"/>
        </w:tabs>
        <w:spacing w:beforeLines="100" w:afterLines="100" w:line="360" w:lineRule="auto"/>
        <w:ind w:firstLineChars="0" w:firstLine="0"/>
        <w:jc w:val="center"/>
        <w:outlineLvl w:val="0"/>
        <w:rPr>
          <w:rFonts w:ascii="黑体" w:eastAsia="黑体" w:hAnsi="黑体"/>
          <w:sz w:val="32"/>
          <w:szCs w:val="32"/>
        </w:rPr>
      </w:pPr>
    </w:p>
    <w:p w:rsidR="00F52EBA" w:rsidRDefault="00F52EBA" w:rsidP="00AD10D7">
      <w:pPr>
        <w:tabs>
          <w:tab w:val="left" w:pos="8568"/>
          <w:tab w:val="center" w:pos="8640"/>
        </w:tabs>
        <w:spacing w:beforeLines="100" w:afterLines="100" w:line="360" w:lineRule="auto"/>
        <w:ind w:firstLineChars="0" w:firstLine="0"/>
        <w:jc w:val="center"/>
        <w:outlineLvl w:val="0"/>
        <w:rPr>
          <w:rFonts w:ascii="黑体" w:eastAsia="黑体" w:hAnsi="黑体"/>
          <w:sz w:val="32"/>
          <w:szCs w:val="32"/>
        </w:rPr>
      </w:pPr>
    </w:p>
    <w:p w:rsidR="00F52EBA" w:rsidRDefault="00F52EBA" w:rsidP="00AD10D7">
      <w:pPr>
        <w:tabs>
          <w:tab w:val="left" w:pos="8568"/>
          <w:tab w:val="center" w:pos="8640"/>
        </w:tabs>
        <w:spacing w:beforeLines="100" w:afterLines="100" w:line="360" w:lineRule="auto"/>
        <w:ind w:firstLineChars="0" w:firstLine="0"/>
        <w:jc w:val="center"/>
        <w:outlineLvl w:val="0"/>
        <w:rPr>
          <w:rFonts w:ascii="黑体" w:eastAsia="黑体" w:hAnsi="黑体"/>
          <w:sz w:val="32"/>
          <w:szCs w:val="32"/>
        </w:rPr>
      </w:pPr>
    </w:p>
    <w:p w:rsidR="00F52EBA" w:rsidRDefault="00F52EBA" w:rsidP="00AD10D7">
      <w:pPr>
        <w:tabs>
          <w:tab w:val="left" w:pos="8568"/>
          <w:tab w:val="center" w:pos="8640"/>
        </w:tabs>
        <w:spacing w:beforeLines="100" w:afterLines="100" w:line="360" w:lineRule="auto"/>
        <w:ind w:firstLineChars="0" w:firstLine="0"/>
        <w:jc w:val="center"/>
        <w:outlineLvl w:val="0"/>
        <w:rPr>
          <w:rFonts w:ascii="黑体" w:eastAsia="黑体" w:hAnsi="黑体"/>
          <w:sz w:val="32"/>
          <w:szCs w:val="32"/>
        </w:rPr>
      </w:pPr>
    </w:p>
    <w:p w:rsidR="00F52EBA" w:rsidRDefault="00F52EBA" w:rsidP="00AD10D7">
      <w:pPr>
        <w:tabs>
          <w:tab w:val="left" w:pos="8568"/>
          <w:tab w:val="center" w:pos="8640"/>
        </w:tabs>
        <w:spacing w:beforeLines="100" w:afterLines="100" w:line="360" w:lineRule="auto"/>
        <w:ind w:firstLineChars="0" w:firstLine="0"/>
        <w:jc w:val="center"/>
        <w:outlineLvl w:val="0"/>
        <w:rPr>
          <w:rFonts w:ascii="黑体" w:eastAsia="黑体" w:hAnsi="黑体"/>
          <w:sz w:val="32"/>
          <w:szCs w:val="32"/>
        </w:rPr>
      </w:pPr>
    </w:p>
    <w:p w:rsidR="00F52EBA" w:rsidRDefault="00F52EBA" w:rsidP="00AD10D7">
      <w:pPr>
        <w:tabs>
          <w:tab w:val="left" w:pos="8568"/>
          <w:tab w:val="center" w:pos="8640"/>
        </w:tabs>
        <w:spacing w:beforeLines="100" w:afterLines="100" w:line="360" w:lineRule="auto"/>
        <w:ind w:firstLineChars="0" w:firstLine="0"/>
        <w:jc w:val="center"/>
        <w:outlineLvl w:val="0"/>
        <w:rPr>
          <w:rFonts w:ascii="黑体" w:eastAsia="黑体" w:hAnsi="黑体"/>
          <w:sz w:val="32"/>
          <w:szCs w:val="32"/>
        </w:rPr>
      </w:pPr>
    </w:p>
    <w:p w:rsidR="00F52EBA" w:rsidRDefault="00F52EBA" w:rsidP="00AD10D7">
      <w:pPr>
        <w:tabs>
          <w:tab w:val="left" w:pos="8568"/>
          <w:tab w:val="center" w:pos="8640"/>
        </w:tabs>
        <w:spacing w:beforeLines="100" w:afterLines="100" w:line="360" w:lineRule="auto"/>
        <w:ind w:firstLineChars="0" w:firstLine="0"/>
        <w:jc w:val="center"/>
        <w:outlineLvl w:val="0"/>
        <w:rPr>
          <w:rFonts w:ascii="黑体" w:eastAsia="黑体" w:hAnsi="黑体"/>
          <w:sz w:val="32"/>
          <w:szCs w:val="32"/>
        </w:rPr>
      </w:pPr>
    </w:p>
    <w:p w:rsidR="00F52EBA" w:rsidRDefault="00F52EBA" w:rsidP="00AD10D7">
      <w:pPr>
        <w:tabs>
          <w:tab w:val="left" w:pos="8568"/>
          <w:tab w:val="center" w:pos="8640"/>
        </w:tabs>
        <w:spacing w:beforeLines="100" w:afterLines="100" w:line="360" w:lineRule="auto"/>
        <w:ind w:firstLineChars="0" w:firstLine="0"/>
        <w:jc w:val="center"/>
        <w:outlineLvl w:val="0"/>
        <w:rPr>
          <w:rFonts w:ascii="黑体" w:eastAsia="黑体" w:hAnsi="黑体"/>
          <w:sz w:val="32"/>
          <w:szCs w:val="32"/>
        </w:rPr>
        <w:sectPr w:rsidR="00F52EBA" w:rsidSect="0069699F">
          <w:pgSz w:w="11906" w:h="16838"/>
          <w:pgMar w:top="1701" w:right="1418" w:bottom="1701" w:left="1418" w:header="510" w:footer="737" w:gutter="0"/>
          <w:pgNumType w:start="1"/>
          <w:cols w:space="425"/>
          <w:docGrid w:type="lines" w:linePitch="326"/>
        </w:sectPr>
      </w:pPr>
    </w:p>
    <w:p w:rsidR="00F52EBA" w:rsidRPr="00CB7E0C" w:rsidRDefault="00F52EBA" w:rsidP="00CB7E0C">
      <w:pPr>
        <w:spacing w:line="720" w:lineRule="auto"/>
        <w:ind w:firstLineChars="0" w:firstLine="0"/>
        <w:jc w:val="center"/>
        <w:rPr>
          <w:rFonts w:ascii="黑体" w:eastAsia="黑体" w:hAnsi="黑体"/>
          <w:sz w:val="32"/>
          <w:szCs w:val="32"/>
        </w:rPr>
      </w:pPr>
      <w:r w:rsidRPr="00CB7E0C">
        <w:rPr>
          <w:rFonts w:ascii="黑体" w:eastAsia="黑体" w:hAnsi="黑体" w:cs="黑体" w:hint="eastAsia"/>
          <w:sz w:val="32"/>
          <w:szCs w:val="32"/>
        </w:rPr>
        <w:t>参考</w:t>
      </w:r>
      <w:commentRangeStart w:id="155"/>
      <w:r w:rsidRPr="00CB7E0C">
        <w:rPr>
          <w:rFonts w:ascii="黑体" w:eastAsia="黑体" w:hAnsi="黑体" w:cs="黑体" w:hint="eastAsia"/>
          <w:sz w:val="32"/>
          <w:szCs w:val="32"/>
        </w:rPr>
        <w:t>文献</w:t>
      </w:r>
      <w:bookmarkEnd w:id="152"/>
      <w:bookmarkEnd w:id="153"/>
      <w:bookmarkEnd w:id="154"/>
      <w:commentRangeEnd w:id="155"/>
      <w:r w:rsidRPr="00CB7E0C">
        <w:rPr>
          <w:rFonts w:ascii="黑体" w:eastAsia="黑体" w:hAnsi="黑体"/>
          <w:sz w:val="32"/>
          <w:szCs w:val="32"/>
        </w:rPr>
        <w:commentReference w:id="155"/>
      </w:r>
    </w:p>
    <w:p w:rsidR="00F52EBA" w:rsidRPr="00BB2732" w:rsidRDefault="00F52EBA" w:rsidP="0076376A">
      <w:pPr>
        <w:spacing w:line="360" w:lineRule="auto"/>
        <w:ind w:firstLineChars="200" w:firstLine="31680"/>
        <w:rPr>
          <w:rFonts w:ascii="宋体" w:cs="宋体"/>
          <w:sz w:val="21"/>
          <w:szCs w:val="21"/>
        </w:rPr>
      </w:pPr>
      <w:r w:rsidRPr="00BB2732">
        <w:rPr>
          <w:rFonts w:ascii="宋体" w:hAnsi="宋体" w:cs="宋体"/>
          <w:sz w:val="21"/>
          <w:szCs w:val="21"/>
        </w:rPr>
        <w:t>[1]</w:t>
      </w:r>
      <w:r w:rsidRPr="00BB2732">
        <w:rPr>
          <w:rFonts w:ascii="宋体" w:hAnsi="宋体" w:cs="宋体" w:hint="eastAsia"/>
          <w:sz w:val="21"/>
          <w:szCs w:val="21"/>
        </w:rPr>
        <w:t>中华人民共和国财务部</w:t>
      </w:r>
      <w:r w:rsidRPr="00BB2732">
        <w:rPr>
          <w:rFonts w:ascii="宋体" w:cs="宋体"/>
          <w:sz w:val="21"/>
          <w:szCs w:val="21"/>
        </w:rPr>
        <w:t>.</w:t>
      </w:r>
      <w:r w:rsidRPr="00BB2732">
        <w:rPr>
          <w:rFonts w:ascii="宋体" w:hAnsi="宋体" w:cs="宋体" w:hint="eastAsia"/>
          <w:sz w:val="21"/>
          <w:szCs w:val="21"/>
        </w:rPr>
        <w:t>企业会计准则</w:t>
      </w:r>
      <w:r w:rsidRPr="00BB2732">
        <w:rPr>
          <w:rFonts w:ascii="宋体" w:hAnsi="宋体" w:cs="宋体"/>
          <w:sz w:val="21"/>
          <w:szCs w:val="21"/>
        </w:rPr>
        <w:t>[S].</w:t>
      </w:r>
      <w:r w:rsidRPr="00BB2732">
        <w:rPr>
          <w:rFonts w:ascii="宋体" w:hAnsi="宋体" w:cs="宋体" w:hint="eastAsia"/>
          <w:sz w:val="21"/>
          <w:szCs w:val="21"/>
        </w:rPr>
        <w:t>北京</w:t>
      </w:r>
      <w:r w:rsidRPr="00BB2732">
        <w:rPr>
          <w:rFonts w:ascii="宋体" w:hAnsi="宋体" w:cs="宋体"/>
          <w:sz w:val="21"/>
          <w:szCs w:val="21"/>
        </w:rPr>
        <w:t>:</w:t>
      </w:r>
      <w:r w:rsidRPr="00BB2732">
        <w:rPr>
          <w:rFonts w:ascii="宋体" w:hAnsi="宋体" w:cs="宋体" w:hint="eastAsia"/>
          <w:sz w:val="21"/>
          <w:szCs w:val="21"/>
        </w:rPr>
        <w:t>中国财政经济出版社</w:t>
      </w:r>
      <w:commentRangeStart w:id="156"/>
      <w:r w:rsidRPr="00BB2732">
        <w:rPr>
          <w:rFonts w:ascii="宋体" w:hAnsi="宋体" w:cs="宋体"/>
          <w:sz w:val="21"/>
          <w:szCs w:val="21"/>
        </w:rPr>
        <w:t>2016</w:t>
      </w:r>
      <w:commentRangeEnd w:id="156"/>
      <w:r>
        <w:rPr>
          <w:rStyle w:val="CommentReference"/>
          <w:lang w:val="en-US"/>
        </w:rPr>
        <w:commentReference w:id="156"/>
      </w:r>
      <w:r w:rsidRPr="00BB2732">
        <w:rPr>
          <w:rFonts w:ascii="宋体" w:cs="宋体"/>
          <w:sz w:val="21"/>
          <w:szCs w:val="21"/>
        </w:rPr>
        <w:t>.</w:t>
      </w:r>
    </w:p>
    <w:p w:rsidR="00F52EBA" w:rsidRPr="00BB2732" w:rsidRDefault="00F52EBA" w:rsidP="0076376A">
      <w:pPr>
        <w:spacing w:line="360" w:lineRule="auto"/>
        <w:ind w:firstLineChars="200" w:firstLine="31680"/>
        <w:rPr>
          <w:rFonts w:ascii="宋体" w:cs="宋体"/>
          <w:sz w:val="21"/>
          <w:szCs w:val="21"/>
        </w:rPr>
      </w:pPr>
      <w:r w:rsidRPr="00BB2732">
        <w:rPr>
          <w:rFonts w:ascii="宋体" w:hAnsi="宋体" w:cs="宋体"/>
          <w:sz w:val="21"/>
          <w:szCs w:val="21"/>
        </w:rPr>
        <w:t>[2]</w:t>
      </w:r>
      <w:r w:rsidRPr="00BB2732">
        <w:rPr>
          <w:rFonts w:ascii="宋体" w:hAnsi="宋体" w:cs="宋体" w:hint="eastAsia"/>
          <w:sz w:val="21"/>
          <w:szCs w:val="21"/>
        </w:rPr>
        <w:t>中华人民共和国财务部</w:t>
      </w:r>
      <w:r w:rsidRPr="00BB2732">
        <w:rPr>
          <w:rFonts w:ascii="宋体" w:cs="宋体"/>
          <w:sz w:val="21"/>
          <w:szCs w:val="21"/>
        </w:rPr>
        <w:t>.</w:t>
      </w:r>
      <w:r w:rsidRPr="00BB2732">
        <w:rPr>
          <w:rFonts w:ascii="宋体" w:hAnsi="宋体" w:cs="宋体" w:hint="eastAsia"/>
          <w:sz w:val="21"/>
          <w:szCs w:val="21"/>
        </w:rPr>
        <w:t>企业会计准则</w:t>
      </w:r>
      <w:r w:rsidRPr="00BB2732">
        <w:rPr>
          <w:rFonts w:ascii="宋体" w:hAnsi="宋体" w:cs="宋体"/>
          <w:sz w:val="21"/>
          <w:szCs w:val="21"/>
        </w:rPr>
        <w:t>——</w:t>
      </w:r>
      <w:r w:rsidRPr="00BB2732">
        <w:rPr>
          <w:rFonts w:ascii="宋体" w:hAnsi="宋体" w:cs="宋体" w:hint="eastAsia"/>
          <w:sz w:val="21"/>
          <w:szCs w:val="21"/>
        </w:rPr>
        <w:t>应用指南</w:t>
      </w:r>
      <w:r w:rsidRPr="00BB2732">
        <w:rPr>
          <w:rFonts w:ascii="宋体" w:hAnsi="宋体" w:cs="宋体"/>
          <w:sz w:val="21"/>
          <w:szCs w:val="21"/>
        </w:rPr>
        <w:t>[S].</w:t>
      </w:r>
      <w:r w:rsidRPr="00BB2732">
        <w:rPr>
          <w:rFonts w:ascii="宋体" w:hAnsi="宋体" w:cs="宋体" w:hint="eastAsia"/>
          <w:sz w:val="21"/>
          <w:szCs w:val="21"/>
        </w:rPr>
        <w:t>北京</w:t>
      </w:r>
      <w:r w:rsidRPr="00BB2732">
        <w:rPr>
          <w:rFonts w:ascii="宋体" w:hAnsi="宋体" w:cs="宋体"/>
          <w:sz w:val="21"/>
          <w:szCs w:val="21"/>
        </w:rPr>
        <w:t>:</w:t>
      </w:r>
      <w:r w:rsidRPr="00BB2732">
        <w:rPr>
          <w:rFonts w:ascii="宋体" w:hAnsi="宋体" w:cs="宋体" w:hint="eastAsia"/>
          <w:sz w:val="21"/>
          <w:szCs w:val="21"/>
        </w:rPr>
        <w:t>中国财政经济出版社</w:t>
      </w:r>
      <w:r w:rsidRPr="00BB2732">
        <w:rPr>
          <w:rFonts w:ascii="宋体" w:hAnsi="宋体" w:cs="宋体"/>
          <w:sz w:val="21"/>
          <w:szCs w:val="21"/>
        </w:rPr>
        <w:t>,2016</w:t>
      </w:r>
      <w:r w:rsidRPr="00BB2732">
        <w:rPr>
          <w:rFonts w:ascii="宋体" w:cs="宋体"/>
          <w:sz w:val="21"/>
          <w:szCs w:val="21"/>
        </w:rPr>
        <w:t>.</w:t>
      </w:r>
    </w:p>
    <w:p w:rsidR="00F52EBA" w:rsidRPr="00BB2732" w:rsidRDefault="00F52EBA" w:rsidP="0076376A">
      <w:pPr>
        <w:spacing w:line="360" w:lineRule="auto"/>
        <w:ind w:firstLineChars="200" w:firstLine="31680"/>
        <w:rPr>
          <w:rFonts w:ascii="宋体" w:cs="宋体"/>
          <w:sz w:val="21"/>
          <w:szCs w:val="21"/>
        </w:rPr>
      </w:pPr>
      <w:r w:rsidRPr="00BB2732">
        <w:rPr>
          <w:rFonts w:ascii="宋体" w:hAnsi="宋体" w:cs="宋体"/>
          <w:sz w:val="21"/>
          <w:szCs w:val="21"/>
        </w:rPr>
        <w:t>[3]</w:t>
      </w:r>
      <w:r w:rsidRPr="00BB2732">
        <w:rPr>
          <w:rFonts w:ascii="宋体" w:hAnsi="宋体" w:cs="宋体" w:hint="eastAsia"/>
          <w:sz w:val="21"/>
          <w:szCs w:val="21"/>
        </w:rPr>
        <w:t>李佳轩</w:t>
      </w:r>
      <w:r w:rsidRPr="00BB2732">
        <w:rPr>
          <w:rFonts w:ascii="宋体" w:cs="宋体"/>
          <w:sz w:val="21"/>
          <w:szCs w:val="21"/>
        </w:rPr>
        <w:t>.</w:t>
      </w:r>
      <w:r w:rsidRPr="00BB2732">
        <w:rPr>
          <w:rFonts w:ascii="宋体" w:hAnsi="宋体" w:cs="宋体" w:hint="eastAsia"/>
          <w:sz w:val="21"/>
          <w:szCs w:val="21"/>
        </w:rPr>
        <w:t>浅析我国会计实质重于形式原则在会计实务中的应用</w:t>
      </w:r>
      <w:r w:rsidRPr="00BB2732">
        <w:rPr>
          <w:rFonts w:ascii="宋体" w:hAnsi="宋体" w:cs="宋体"/>
          <w:sz w:val="21"/>
          <w:szCs w:val="21"/>
        </w:rPr>
        <w:t>[J].</w:t>
      </w:r>
      <w:r w:rsidRPr="00BB2732">
        <w:rPr>
          <w:rFonts w:ascii="宋体" w:hAnsi="宋体" w:cs="宋体" w:hint="eastAsia"/>
          <w:sz w:val="21"/>
          <w:szCs w:val="21"/>
        </w:rPr>
        <w:t>金融经济</w:t>
      </w:r>
      <w:r w:rsidRPr="00BB2732">
        <w:rPr>
          <w:rFonts w:ascii="宋体" w:hAnsi="宋体" w:cs="宋体"/>
          <w:sz w:val="21"/>
          <w:szCs w:val="21"/>
        </w:rPr>
        <w:t>,2015</w:t>
      </w:r>
      <w:r w:rsidRPr="00BB2732">
        <w:rPr>
          <w:rFonts w:ascii="宋体" w:cs="宋体"/>
          <w:sz w:val="21"/>
          <w:szCs w:val="21"/>
        </w:rPr>
        <w:t>.</w:t>
      </w:r>
    </w:p>
    <w:p w:rsidR="00F52EBA" w:rsidRPr="00BB2732" w:rsidRDefault="00F52EBA" w:rsidP="0076376A">
      <w:pPr>
        <w:spacing w:line="360" w:lineRule="auto"/>
        <w:ind w:firstLineChars="200" w:firstLine="31680"/>
        <w:rPr>
          <w:rFonts w:ascii="宋体" w:cs="宋体"/>
          <w:sz w:val="21"/>
          <w:szCs w:val="21"/>
        </w:rPr>
      </w:pPr>
      <w:r w:rsidRPr="00BB2732">
        <w:rPr>
          <w:rFonts w:ascii="宋体" w:hAnsi="宋体" w:cs="宋体"/>
          <w:sz w:val="21"/>
          <w:szCs w:val="21"/>
        </w:rPr>
        <w:t>[4]</w:t>
      </w:r>
      <w:r w:rsidRPr="00BB2732">
        <w:rPr>
          <w:rFonts w:ascii="宋体" w:hAnsi="宋体" w:cs="宋体" w:hint="eastAsia"/>
          <w:sz w:val="21"/>
          <w:szCs w:val="21"/>
        </w:rPr>
        <w:t>谢芬芬</w:t>
      </w:r>
      <w:r w:rsidRPr="00BB2732">
        <w:rPr>
          <w:rFonts w:ascii="宋体" w:cs="宋体"/>
          <w:sz w:val="21"/>
          <w:szCs w:val="21"/>
        </w:rPr>
        <w:t>.</w:t>
      </w:r>
      <w:r w:rsidRPr="00BB2732">
        <w:rPr>
          <w:rFonts w:ascii="宋体" w:hAnsi="宋体" w:cs="宋体" w:hint="eastAsia"/>
          <w:sz w:val="21"/>
          <w:szCs w:val="21"/>
        </w:rPr>
        <w:t>实质重于形式原则在会计核算中的运用</w:t>
      </w:r>
      <w:r w:rsidRPr="00BB2732">
        <w:rPr>
          <w:rFonts w:ascii="宋体" w:hAnsi="宋体" w:cs="宋体"/>
          <w:sz w:val="21"/>
          <w:szCs w:val="21"/>
        </w:rPr>
        <w:t>[J].</w:t>
      </w:r>
      <w:r w:rsidRPr="00BB2732">
        <w:rPr>
          <w:rFonts w:ascii="宋体" w:hAnsi="宋体" w:cs="宋体" w:hint="eastAsia"/>
          <w:sz w:val="21"/>
          <w:szCs w:val="21"/>
        </w:rPr>
        <w:t>经济研究导刊</w:t>
      </w:r>
      <w:r w:rsidRPr="00BB2732">
        <w:rPr>
          <w:rFonts w:ascii="宋体" w:hAnsi="宋体" w:cs="宋体"/>
          <w:sz w:val="21"/>
          <w:szCs w:val="21"/>
        </w:rPr>
        <w:t>,2014</w:t>
      </w:r>
      <w:r w:rsidRPr="00BB2732">
        <w:rPr>
          <w:rFonts w:ascii="宋体" w:cs="宋体"/>
          <w:sz w:val="21"/>
          <w:szCs w:val="21"/>
        </w:rPr>
        <w:t>.</w:t>
      </w:r>
    </w:p>
    <w:p w:rsidR="00F52EBA" w:rsidRPr="00BB2732" w:rsidRDefault="00F52EBA" w:rsidP="0076376A">
      <w:pPr>
        <w:spacing w:line="360" w:lineRule="auto"/>
        <w:ind w:firstLineChars="200" w:firstLine="31680"/>
        <w:rPr>
          <w:rFonts w:ascii="宋体" w:cs="宋体"/>
          <w:sz w:val="21"/>
          <w:szCs w:val="21"/>
        </w:rPr>
      </w:pPr>
      <w:r w:rsidRPr="00BB2732">
        <w:rPr>
          <w:rFonts w:ascii="宋体" w:hAnsi="宋体" w:cs="宋体"/>
          <w:sz w:val="21"/>
          <w:szCs w:val="21"/>
        </w:rPr>
        <w:t>[5]</w:t>
      </w:r>
      <w:r w:rsidRPr="00BB2732">
        <w:rPr>
          <w:rFonts w:ascii="宋体" w:hAnsi="宋体" w:cs="宋体" w:hint="eastAsia"/>
          <w:sz w:val="21"/>
          <w:szCs w:val="21"/>
        </w:rPr>
        <w:t>方志勇</w:t>
      </w:r>
      <w:r w:rsidRPr="00BB2732">
        <w:rPr>
          <w:rFonts w:ascii="宋体" w:cs="宋体"/>
          <w:sz w:val="21"/>
          <w:szCs w:val="21"/>
        </w:rPr>
        <w:t>.</w:t>
      </w:r>
      <w:r w:rsidRPr="00BB2732">
        <w:rPr>
          <w:rFonts w:ascii="宋体" w:hAnsi="宋体" w:cs="宋体" w:hint="eastAsia"/>
          <w:sz w:val="21"/>
          <w:szCs w:val="21"/>
        </w:rPr>
        <w:t>实质重于形式原则在会计实务中的运用分析</w:t>
      </w:r>
      <w:r w:rsidRPr="00BB2732">
        <w:rPr>
          <w:rFonts w:ascii="宋体" w:hAnsi="宋体" w:cs="宋体"/>
          <w:sz w:val="21"/>
          <w:szCs w:val="21"/>
        </w:rPr>
        <w:t>[J].</w:t>
      </w:r>
      <w:r w:rsidRPr="00BB2732">
        <w:rPr>
          <w:rFonts w:ascii="宋体" w:hAnsi="宋体" w:cs="宋体" w:hint="eastAsia"/>
          <w:sz w:val="21"/>
          <w:szCs w:val="21"/>
        </w:rPr>
        <w:t>中国商贸</w:t>
      </w:r>
      <w:r w:rsidRPr="00BB2732">
        <w:rPr>
          <w:rFonts w:ascii="宋体" w:hAnsi="宋体" w:cs="宋体"/>
          <w:sz w:val="21"/>
          <w:szCs w:val="21"/>
        </w:rPr>
        <w:t>,2013</w:t>
      </w:r>
      <w:r w:rsidRPr="00BB2732">
        <w:rPr>
          <w:rFonts w:ascii="宋体" w:cs="宋体"/>
          <w:sz w:val="21"/>
          <w:szCs w:val="21"/>
        </w:rPr>
        <w:t>.</w:t>
      </w:r>
    </w:p>
    <w:p w:rsidR="00F52EBA" w:rsidRPr="00BB2732" w:rsidRDefault="00F52EBA" w:rsidP="0076376A">
      <w:pPr>
        <w:spacing w:line="360" w:lineRule="auto"/>
        <w:ind w:firstLineChars="200" w:firstLine="31680"/>
        <w:rPr>
          <w:rFonts w:ascii="宋体" w:cs="宋体"/>
          <w:sz w:val="21"/>
          <w:szCs w:val="21"/>
        </w:rPr>
      </w:pPr>
      <w:r w:rsidRPr="00BB2732">
        <w:rPr>
          <w:rFonts w:ascii="宋体" w:hAnsi="宋体" w:cs="宋体"/>
          <w:sz w:val="21"/>
          <w:szCs w:val="21"/>
        </w:rPr>
        <w:t>[6]</w:t>
      </w:r>
      <w:r w:rsidRPr="00BB2732">
        <w:rPr>
          <w:rFonts w:ascii="宋体" w:hAnsi="宋体" w:cs="宋体" w:hint="eastAsia"/>
          <w:sz w:val="21"/>
          <w:szCs w:val="21"/>
        </w:rPr>
        <w:t>孙悦钢</w:t>
      </w:r>
      <w:r w:rsidRPr="00BB2732">
        <w:rPr>
          <w:rFonts w:ascii="宋体" w:cs="宋体"/>
          <w:sz w:val="21"/>
          <w:szCs w:val="21"/>
        </w:rPr>
        <w:t>.</w:t>
      </w:r>
      <w:r w:rsidRPr="00BB2732">
        <w:rPr>
          <w:rFonts w:ascii="宋体" w:hAnsi="宋体" w:cs="宋体" w:hint="eastAsia"/>
          <w:sz w:val="21"/>
          <w:szCs w:val="21"/>
        </w:rPr>
        <w:t>对实质重于形式原则的认识</w:t>
      </w:r>
      <w:r w:rsidRPr="00BB2732">
        <w:rPr>
          <w:rFonts w:ascii="宋体" w:hAnsi="宋体" w:cs="宋体"/>
          <w:sz w:val="21"/>
          <w:szCs w:val="21"/>
        </w:rPr>
        <w:t>[J].</w:t>
      </w:r>
      <w:r w:rsidRPr="00BB2732">
        <w:rPr>
          <w:rFonts w:ascii="宋体" w:hAnsi="宋体" w:cs="宋体" w:hint="eastAsia"/>
          <w:sz w:val="21"/>
          <w:szCs w:val="21"/>
        </w:rPr>
        <w:t>内蒙古科技与经济</w:t>
      </w:r>
      <w:r w:rsidRPr="00BB2732">
        <w:rPr>
          <w:rFonts w:ascii="宋体" w:hAnsi="宋体" w:cs="宋体"/>
          <w:sz w:val="21"/>
          <w:szCs w:val="21"/>
        </w:rPr>
        <w:t>,2015</w:t>
      </w:r>
      <w:r w:rsidRPr="00BB2732">
        <w:rPr>
          <w:rFonts w:ascii="宋体" w:cs="宋体"/>
          <w:sz w:val="21"/>
          <w:szCs w:val="21"/>
        </w:rPr>
        <w:t>.</w:t>
      </w:r>
    </w:p>
    <w:p w:rsidR="00F52EBA" w:rsidRPr="00BB2732" w:rsidRDefault="00F52EBA" w:rsidP="0076376A">
      <w:pPr>
        <w:spacing w:line="360" w:lineRule="auto"/>
        <w:ind w:firstLineChars="200" w:firstLine="31680"/>
        <w:rPr>
          <w:rFonts w:ascii="宋体" w:cs="宋体"/>
          <w:sz w:val="21"/>
          <w:szCs w:val="21"/>
        </w:rPr>
      </w:pPr>
      <w:r w:rsidRPr="00BB2732">
        <w:rPr>
          <w:rFonts w:ascii="宋体" w:hAnsi="宋体" w:cs="宋体"/>
          <w:sz w:val="21"/>
          <w:szCs w:val="21"/>
        </w:rPr>
        <w:t>[7]</w:t>
      </w:r>
      <w:r w:rsidRPr="00BB2732">
        <w:rPr>
          <w:rFonts w:ascii="宋体" w:hAnsi="宋体" w:cs="宋体" w:hint="eastAsia"/>
          <w:sz w:val="21"/>
          <w:szCs w:val="21"/>
        </w:rPr>
        <w:t>李占龙</w:t>
      </w:r>
      <w:r w:rsidRPr="00BB2732">
        <w:rPr>
          <w:rFonts w:ascii="宋体" w:cs="宋体"/>
          <w:sz w:val="21"/>
          <w:szCs w:val="21"/>
        </w:rPr>
        <w:t>.</w:t>
      </w:r>
      <w:r w:rsidRPr="00BB2732">
        <w:rPr>
          <w:rFonts w:ascii="宋体" w:hAnsi="宋体" w:cs="宋体" w:hint="eastAsia"/>
          <w:sz w:val="21"/>
          <w:szCs w:val="21"/>
        </w:rPr>
        <w:t>浅谈实质重于形式原则</w:t>
      </w:r>
      <w:r w:rsidRPr="00BB2732">
        <w:rPr>
          <w:rFonts w:ascii="宋体" w:hAnsi="宋体" w:cs="宋体"/>
          <w:sz w:val="21"/>
          <w:szCs w:val="21"/>
        </w:rPr>
        <w:t>[J].</w:t>
      </w:r>
      <w:r w:rsidRPr="00BB2732">
        <w:rPr>
          <w:rFonts w:ascii="宋体" w:hAnsi="宋体" w:cs="宋体" w:hint="eastAsia"/>
          <w:sz w:val="21"/>
          <w:szCs w:val="21"/>
        </w:rPr>
        <w:t>时代经贸</w:t>
      </w:r>
      <w:r w:rsidRPr="00BB2732">
        <w:rPr>
          <w:rFonts w:ascii="宋体" w:hAnsi="宋体" w:cs="宋体"/>
          <w:sz w:val="21"/>
          <w:szCs w:val="21"/>
        </w:rPr>
        <w:t>,2011</w:t>
      </w:r>
      <w:r w:rsidRPr="00BB2732">
        <w:rPr>
          <w:rFonts w:ascii="宋体" w:cs="宋体"/>
          <w:sz w:val="21"/>
          <w:szCs w:val="21"/>
        </w:rPr>
        <w:t>.</w:t>
      </w:r>
    </w:p>
    <w:p w:rsidR="00F52EBA" w:rsidRPr="00BB2732" w:rsidRDefault="00F52EBA" w:rsidP="0076376A">
      <w:pPr>
        <w:spacing w:line="360" w:lineRule="auto"/>
        <w:ind w:firstLineChars="200" w:firstLine="31680"/>
        <w:rPr>
          <w:rFonts w:ascii="宋体" w:cs="宋体"/>
          <w:sz w:val="21"/>
          <w:szCs w:val="21"/>
        </w:rPr>
      </w:pPr>
      <w:r w:rsidRPr="00BB2732">
        <w:rPr>
          <w:rFonts w:ascii="宋体" w:hAnsi="宋体" w:cs="宋体"/>
          <w:sz w:val="21"/>
          <w:szCs w:val="21"/>
        </w:rPr>
        <w:t>[8]</w:t>
      </w:r>
      <w:r w:rsidRPr="00BB2732">
        <w:rPr>
          <w:rFonts w:ascii="宋体" w:hAnsi="宋体" w:cs="宋体" w:hint="eastAsia"/>
          <w:sz w:val="21"/>
          <w:szCs w:val="21"/>
        </w:rPr>
        <w:t>张翠萍</w:t>
      </w:r>
      <w:r w:rsidRPr="00BB2732">
        <w:rPr>
          <w:rFonts w:ascii="宋体" w:cs="宋体"/>
          <w:sz w:val="21"/>
          <w:szCs w:val="21"/>
        </w:rPr>
        <w:t>.</w:t>
      </w:r>
      <w:r w:rsidRPr="00BB2732">
        <w:rPr>
          <w:rFonts w:ascii="宋体" w:hAnsi="宋体" w:cs="宋体" w:hint="eastAsia"/>
          <w:sz w:val="21"/>
          <w:szCs w:val="21"/>
        </w:rPr>
        <w:t>实际重于形式原则在会计上的运用</w:t>
      </w:r>
      <w:r w:rsidRPr="00BB2732">
        <w:rPr>
          <w:rFonts w:ascii="宋体" w:hAnsi="宋体" w:cs="宋体"/>
          <w:sz w:val="21"/>
          <w:szCs w:val="21"/>
        </w:rPr>
        <w:t>[J].</w:t>
      </w:r>
      <w:r w:rsidRPr="00BB2732">
        <w:rPr>
          <w:rFonts w:ascii="宋体" w:hAnsi="宋体" w:cs="宋体" w:hint="eastAsia"/>
          <w:sz w:val="21"/>
          <w:szCs w:val="21"/>
        </w:rPr>
        <w:t>农场经济管理</w:t>
      </w:r>
      <w:r w:rsidRPr="00BB2732">
        <w:rPr>
          <w:rFonts w:ascii="宋体" w:hAnsi="宋体" w:cs="宋体"/>
          <w:sz w:val="21"/>
          <w:szCs w:val="21"/>
        </w:rPr>
        <w:t>,2016</w:t>
      </w:r>
      <w:r w:rsidRPr="00BB2732">
        <w:rPr>
          <w:rFonts w:ascii="宋体" w:cs="宋体"/>
          <w:sz w:val="21"/>
          <w:szCs w:val="21"/>
        </w:rPr>
        <w:t>.</w:t>
      </w:r>
    </w:p>
    <w:p w:rsidR="00F52EBA" w:rsidRPr="00BB2732" w:rsidRDefault="00F52EBA" w:rsidP="0076376A">
      <w:pPr>
        <w:spacing w:line="360" w:lineRule="auto"/>
        <w:ind w:firstLineChars="200" w:firstLine="31680"/>
        <w:rPr>
          <w:rFonts w:ascii="宋体" w:cs="宋体"/>
          <w:sz w:val="21"/>
          <w:szCs w:val="21"/>
        </w:rPr>
      </w:pPr>
      <w:r w:rsidRPr="00BB2732">
        <w:rPr>
          <w:rFonts w:ascii="宋体" w:hAnsi="宋体" w:cs="宋体"/>
          <w:sz w:val="21"/>
          <w:szCs w:val="21"/>
        </w:rPr>
        <w:t>[9]</w:t>
      </w:r>
      <w:r w:rsidRPr="00BB2732">
        <w:rPr>
          <w:rFonts w:ascii="宋体" w:hAnsi="宋体" w:cs="宋体" w:hint="eastAsia"/>
          <w:sz w:val="21"/>
          <w:szCs w:val="21"/>
        </w:rPr>
        <w:t>黄朝建</w:t>
      </w:r>
      <w:r w:rsidRPr="00BB2732">
        <w:rPr>
          <w:rFonts w:ascii="宋体" w:cs="宋体"/>
          <w:sz w:val="21"/>
          <w:szCs w:val="21"/>
        </w:rPr>
        <w:t>.</w:t>
      </w:r>
      <w:r w:rsidRPr="00BB2732">
        <w:rPr>
          <w:rFonts w:ascii="宋体" w:hAnsi="宋体" w:cs="宋体" w:hint="eastAsia"/>
          <w:sz w:val="21"/>
          <w:szCs w:val="21"/>
        </w:rPr>
        <w:t>实质重于形式在会计实务中的应用</w:t>
      </w:r>
      <w:r w:rsidRPr="00BB2732">
        <w:rPr>
          <w:rFonts w:ascii="宋体" w:hAnsi="宋体" w:cs="宋体"/>
          <w:sz w:val="21"/>
          <w:szCs w:val="21"/>
        </w:rPr>
        <w:t>[J].</w:t>
      </w:r>
      <w:r w:rsidRPr="00BB2732">
        <w:rPr>
          <w:rFonts w:ascii="宋体" w:hAnsi="宋体" w:cs="宋体" w:hint="eastAsia"/>
          <w:sz w:val="21"/>
          <w:szCs w:val="21"/>
        </w:rPr>
        <w:t>中华会计学习</w:t>
      </w:r>
      <w:r w:rsidRPr="00BB2732">
        <w:rPr>
          <w:rFonts w:ascii="宋体" w:hAnsi="宋体" w:cs="宋体"/>
          <w:sz w:val="21"/>
          <w:szCs w:val="21"/>
        </w:rPr>
        <w:t>,2014</w:t>
      </w:r>
      <w:r w:rsidRPr="00BB2732">
        <w:rPr>
          <w:rFonts w:ascii="宋体" w:cs="宋体"/>
          <w:sz w:val="21"/>
          <w:szCs w:val="21"/>
        </w:rPr>
        <w:t>.</w:t>
      </w:r>
    </w:p>
    <w:p w:rsidR="00F52EBA" w:rsidRPr="00BB2732" w:rsidRDefault="00F52EBA" w:rsidP="0076376A">
      <w:pPr>
        <w:spacing w:line="360" w:lineRule="auto"/>
        <w:ind w:firstLineChars="200" w:firstLine="31680"/>
        <w:rPr>
          <w:rFonts w:ascii="宋体" w:cs="宋体"/>
          <w:sz w:val="21"/>
          <w:szCs w:val="21"/>
        </w:rPr>
      </w:pPr>
      <w:r w:rsidRPr="00BB2732">
        <w:rPr>
          <w:rFonts w:ascii="宋体" w:hAnsi="宋体" w:cs="宋体"/>
          <w:sz w:val="21"/>
          <w:szCs w:val="21"/>
        </w:rPr>
        <w:t>[10]</w:t>
      </w:r>
      <w:r w:rsidRPr="00BB2732">
        <w:rPr>
          <w:rFonts w:ascii="宋体" w:hAnsi="宋体" w:cs="宋体" w:hint="eastAsia"/>
          <w:sz w:val="21"/>
          <w:szCs w:val="21"/>
        </w:rPr>
        <w:t>连建枝</w:t>
      </w:r>
      <w:r w:rsidRPr="00BB2732">
        <w:rPr>
          <w:rFonts w:ascii="宋体" w:cs="宋体"/>
          <w:sz w:val="21"/>
          <w:szCs w:val="21"/>
        </w:rPr>
        <w:t>.</w:t>
      </w:r>
      <w:r w:rsidRPr="00BB2732">
        <w:rPr>
          <w:rFonts w:ascii="宋体" w:hAnsi="宋体" w:cs="宋体" w:hint="eastAsia"/>
          <w:sz w:val="21"/>
          <w:szCs w:val="21"/>
        </w:rPr>
        <w:t>浅议实质重于形式原则在会计核算中的运用</w:t>
      </w:r>
      <w:r w:rsidRPr="00BB2732">
        <w:rPr>
          <w:rFonts w:ascii="宋体" w:hAnsi="宋体" w:cs="宋体"/>
          <w:sz w:val="21"/>
          <w:szCs w:val="21"/>
        </w:rPr>
        <w:t>[J].</w:t>
      </w:r>
      <w:r w:rsidRPr="00BB2732">
        <w:rPr>
          <w:rFonts w:ascii="宋体" w:hAnsi="宋体" w:cs="宋体" w:hint="eastAsia"/>
          <w:sz w:val="21"/>
          <w:szCs w:val="21"/>
        </w:rPr>
        <w:t>会计师</w:t>
      </w:r>
      <w:r w:rsidRPr="00BB2732">
        <w:rPr>
          <w:rFonts w:ascii="宋体" w:cs="宋体"/>
          <w:sz w:val="21"/>
          <w:szCs w:val="21"/>
        </w:rPr>
        <w:t>,</w:t>
      </w:r>
      <w:r w:rsidRPr="00BB2732">
        <w:rPr>
          <w:rFonts w:ascii="宋体" w:hAnsi="宋体" w:cs="宋体"/>
          <w:sz w:val="21"/>
          <w:szCs w:val="21"/>
        </w:rPr>
        <w:t>2011</w:t>
      </w:r>
      <w:r w:rsidRPr="00BB2732">
        <w:rPr>
          <w:rFonts w:ascii="宋体" w:cs="宋体"/>
          <w:sz w:val="21"/>
          <w:szCs w:val="21"/>
        </w:rPr>
        <w:t>,</w:t>
      </w:r>
      <w:r w:rsidRPr="00BB2732">
        <w:rPr>
          <w:rFonts w:ascii="宋体" w:hAnsi="宋体" w:cs="宋体"/>
          <w:sz w:val="21"/>
          <w:szCs w:val="21"/>
        </w:rPr>
        <w:t>(01)</w:t>
      </w:r>
      <w:r w:rsidRPr="00BB2732">
        <w:rPr>
          <w:rFonts w:ascii="宋体" w:cs="宋体"/>
          <w:sz w:val="21"/>
          <w:szCs w:val="21"/>
        </w:rPr>
        <w:t>.</w:t>
      </w:r>
    </w:p>
    <w:p w:rsidR="00F52EBA" w:rsidRPr="00BB2732" w:rsidRDefault="00F52EBA" w:rsidP="0076376A">
      <w:pPr>
        <w:spacing w:line="360" w:lineRule="auto"/>
        <w:ind w:firstLineChars="200" w:firstLine="31680"/>
        <w:rPr>
          <w:rFonts w:ascii="宋体" w:cs="宋体"/>
          <w:sz w:val="21"/>
          <w:szCs w:val="21"/>
        </w:rPr>
      </w:pPr>
      <w:r w:rsidRPr="00BB2732">
        <w:rPr>
          <w:rFonts w:ascii="宋体" w:hAnsi="宋体" w:cs="宋体"/>
          <w:sz w:val="21"/>
          <w:szCs w:val="21"/>
        </w:rPr>
        <w:t>[11]</w:t>
      </w:r>
      <w:r w:rsidRPr="00BB2732">
        <w:rPr>
          <w:rFonts w:ascii="宋体" w:hAnsi="宋体" w:cs="宋体" w:hint="eastAsia"/>
          <w:sz w:val="21"/>
          <w:szCs w:val="21"/>
        </w:rPr>
        <w:t>张波</w:t>
      </w:r>
      <w:r w:rsidRPr="00BB2732">
        <w:rPr>
          <w:rFonts w:ascii="宋体" w:cs="宋体"/>
          <w:sz w:val="21"/>
          <w:szCs w:val="21"/>
        </w:rPr>
        <w:t>.</w:t>
      </w:r>
      <w:r w:rsidRPr="00BB2732">
        <w:rPr>
          <w:rFonts w:ascii="宋体" w:hAnsi="宋体" w:cs="宋体" w:hint="eastAsia"/>
          <w:sz w:val="21"/>
          <w:szCs w:val="21"/>
        </w:rPr>
        <w:t>谈实质重于形式原则在财务会计中的应用</w:t>
      </w:r>
      <w:r w:rsidRPr="00BB2732">
        <w:rPr>
          <w:rFonts w:ascii="宋体" w:hAnsi="宋体" w:cs="宋体"/>
          <w:sz w:val="21"/>
          <w:szCs w:val="21"/>
        </w:rPr>
        <w:t>[J].</w:t>
      </w:r>
      <w:r w:rsidRPr="00BB2732">
        <w:rPr>
          <w:rFonts w:ascii="宋体" w:hAnsi="宋体" w:cs="宋体" w:hint="eastAsia"/>
          <w:sz w:val="21"/>
          <w:szCs w:val="21"/>
        </w:rPr>
        <w:t>商场现代化</w:t>
      </w:r>
      <w:r w:rsidRPr="00BB2732">
        <w:rPr>
          <w:rFonts w:ascii="宋体" w:cs="宋体"/>
          <w:sz w:val="21"/>
          <w:szCs w:val="21"/>
        </w:rPr>
        <w:t>.,</w:t>
      </w:r>
      <w:r w:rsidRPr="00BB2732">
        <w:rPr>
          <w:rFonts w:ascii="宋体" w:hAnsi="宋体" w:cs="宋体"/>
          <w:sz w:val="21"/>
          <w:szCs w:val="21"/>
        </w:rPr>
        <w:t>2016</w:t>
      </w:r>
      <w:r w:rsidRPr="00BB2732">
        <w:rPr>
          <w:rFonts w:ascii="宋体" w:cs="宋体"/>
          <w:sz w:val="21"/>
          <w:szCs w:val="21"/>
        </w:rPr>
        <w:t>,</w:t>
      </w:r>
      <w:r w:rsidRPr="00BB2732">
        <w:rPr>
          <w:rFonts w:ascii="宋体" w:hAnsi="宋体" w:cs="宋体"/>
          <w:sz w:val="21"/>
          <w:szCs w:val="21"/>
        </w:rPr>
        <w:t>(16)</w:t>
      </w:r>
      <w:r w:rsidRPr="00BB2732">
        <w:rPr>
          <w:rFonts w:ascii="宋体" w:cs="宋体"/>
          <w:sz w:val="21"/>
          <w:szCs w:val="21"/>
        </w:rPr>
        <w:t>.</w:t>
      </w:r>
    </w:p>
    <w:p w:rsidR="00F52EBA" w:rsidRPr="00BB2732" w:rsidRDefault="00F52EBA" w:rsidP="004E1F3E">
      <w:pPr>
        <w:spacing w:line="360" w:lineRule="auto"/>
        <w:ind w:firstLineChars="200" w:firstLine="31680"/>
        <w:rPr>
          <w:rFonts w:ascii="宋体" w:cs="宋体"/>
          <w:sz w:val="21"/>
          <w:szCs w:val="21"/>
        </w:rPr>
      </w:pPr>
      <w:r w:rsidRPr="00BB2732">
        <w:rPr>
          <w:rFonts w:ascii="宋体" w:hAnsi="宋体" w:cs="宋体"/>
          <w:sz w:val="21"/>
          <w:szCs w:val="21"/>
        </w:rPr>
        <w:t>[12]</w:t>
      </w:r>
      <w:r w:rsidRPr="00BB2732">
        <w:rPr>
          <w:rFonts w:ascii="宋体" w:hAnsi="宋体" w:cs="宋体" w:hint="eastAsia"/>
          <w:sz w:val="21"/>
          <w:szCs w:val="21"/>
        </w:rPr>
        <w:t>刘永格</w:t>
      </w:r>
      <w:r w:rsidRPr="00BB2732">
        <w:rPr>
          <w:rFonts w:ascii="宋体" w:cs="宋体"/>
          <w:sz w:val="21"/>
          <w:szCs w:val="21"/>
        </w:rPr>
        <w:t>.</w:t>
      </w:r>
      <w:r w:rsidRPr="00BB2732">
        <w:rPr>
          <w:rFonts w:ascii="宋体" w:hAnsi="宋体" w:cs="宋体" w:hint="eastAsia"/>
          <w:sz w:val="21"/>
          <w:szCs w:val="21"/>
        </w:rPr>
        <w:t>浅谈“实质重于形式”原则的具</w:t>
      </w:r>
      <w:bookmarkStart w:id="157" w:name="_GoBack"/>
      <w:bookmarkEnd w:id="157"/>
      <w:r w:rsidRPr="00BB2732">
        <w:rPr>
          <w:rFonts w:ascii="宋体" w:hAnsi="宋体" w:cs="宋体" w:hint="eastAsia"/>
          <w:sz w:val="21"/>
          <w:szCs w:val="21"/>
        </w:rPr>
        <w:t>体运用</w:t>
      </w:r>
      <w:r w:rsidRPr="00BB2732">
        <w:rPr>
          <w:rFonts w:ascii="宋体" w:hAnsi="宋体" w:cs="宋体"/>
          <w:sz w:val="21"/>
          <w:szCs w:val="21"/>
        </w:rPr>
        <w:t>[J].</w:t>
      </w:r>
      <w:r w:rsidRPr="00BB2732">
        <w:rPr>
          <w:rFonts w:ascii="宋体" w:hAnsi="宋体" w:cs="宋体" w:hint="eastAsia"/>
          <w:sz w:val="21"/>
          <w:szCs w:val="21"/>
        </w:rPr>
        <w:t>现代经济信息</w:t>
      </w:r>
      <w:r w:rsidRPr="00BB2732">
        <w:rPr>
          <w:rFonts w:ascii="宋体" w:cs="宋体"/>
          <w:sz w:val="21"/>
          <w:szCs w:val="21"/>
        </w:rPr>
        <w:t>,</w:t>
      </w:r>
      <w:r w:rsidRPr="00BB2732">
        <w:rPr>
          <w:rFonts w:ascii="宋体" w:hAnsi="宋体" w:cs="宋体"/>
          <w:sz w:val="21"/>
          <w:szCs w:val="21"/>
        </w:rPr>
        <w:t>2011</w:t>
      </w:r>
      <w:r w:rsidRPr="00BB2732">
        <w:rPr>
          <w:rFonts w:ascii="宋体" w:cs="宋体"/>
          <w:sz w:val="21"/>
          <w:szCs w:val="21"/>
        </w:rPr>
        <w:t>,</w:t>
      </w:r>
      <w:r w:rsidRPr="00BB2732">
        <w:rPr>
          <w:rFonts w:ascii="宋体" w:hAnsi="宋体" w:cs="宋体"/>
          <w:sz w:val="21"/>
          <w:szCs w:val="21"/>
        </w:rPr>
        <w:t>(19)</w:t>
      </w:r>
      <w:r w:rsidRPr="00BB2732">
        <w:rPr>
          <w:rFonts w:ascii="宋体" w:cs="宋体"/>
          <w:sz w:val="21"/>
          <w:szCs w:val="21"/>
        </w:rPr>
        <w:t>.</w:t>
      </w:r>
    </w:p>
    <w:p w:rsidR="00F52EBA" w:rsidRPr="00BB2732" w:rsidRDefault="00F52EBA" w:rsidP="0076376A">
      <w:pPr>
        <w:spacing w:line="360" w:lineRule="auto"/>
        <w:ind w:firstLineChars="200" w:firstLine="31680"/>
        <w:rPr>
          <w:rFonts w:ascii="宋体" w:cs="宋体"/>
          <w:sz w:val="21"/>
          <w:szCs w:val="21"/>
        </w:rPr>
      </w:pPr>
      <w:r w:rsidRPr="00BB2732">
        <w:rPr>
          <w:rFonts w:ascii="宋体" w:hAnsi="宋体" w:cs="宋体"/>
          <w:sz w:val="21"/>
          <w:szCs w:val="21"/>
        </w:rPr>
        <w:t>[13]</w:t>
      </w:r>
      <w:r w:rsidRPr="00BB2732">
        <w:rPr>
          <w:rFonts w:ascii="宋体" w:hAnsi="宋体" w:cs="宋体" w:hint="eastAsia"/>
          <w:sz w:val="21"/>
          <w:szCs w:val="21"/>
        </w:rPr>
        <w:t>张红艳</w:t>
      </w:r>
      <w:r w:rsidRPr="00BB2732">
        <w:rPr>
          <w:rFonts w:ascii="宋体" w:cs="宋体"/>
          <w:sz w:val="21"/>
          <w:szCs w:val="21"/>
        </w:rPr>
        <w:t>.</w:t>
      </w:r>
      <w:r w:rsidRPr="00BB2732">
        <w:rPr>
          <w:rFonts w:ascii="宋体" w:hAnsi="宋体" w:cs="宋体" w:hint="eastAsia"/>
          <w:sz w:val="21"/>
          <w:szCs w:val="21"/>
        </w:rPr>
        <w:t>实质重于形式原则在会计处理中的具体运用</w:t>
      </w:r>
      <w:r w:rsidRPr="00BB2732">
        <w:rPr>
          <w:rFonts w:ascii="宋体" w:hAnsi="宋体" w:cs="宋体"/>
          <w:sz w:val="21"/>
          <w:szCs w:val="21"/>
        </w:rPr>
        <w:t>[</w:t>
      </w:r>
      <w:commentRangeStart w:id="158"/>
      <w:r w:rsidRPr="00BB2732">
        <w:rPr>
          <w:rFonts w:ascii="宋体" w:hAnsi="宋体" w:cs="宋体"/>
          <w:sz w:val="21"/>
          <w:szCs w:val="21"/>
        </w:rPr>
        <w:t>J</w:t>
      </w:r>
      <w:commentRangeEnd w:id="158"/>
      <w:r>
        <w:rPr>
          <w:rStyle w:val="CommentReference"/>
          <w:lang w:val="en-US"/>
        </w:rPr>
        <w:commentReference w:id="158"/>
      </w:r>
      <w:r w:rsidRPr="00BB2732">
        <w:rPr>
          <w:rFonts w:ascii="宋体" w:hAnsi="宋体" w:cs="宋体"/>
          <w:sz w:val="21"/>
          <w:szCs w:val="21"/>
        </w:rPr>
        <w:t>].</w:t>
      </w:r>
      <w:r w:rsidRPr="00BB2732">
        <w:rPr>
          <w:rFonts w:ascii="宋体" w:hAnsi="宋体" w:cs="宋体" w:hint="eastAsia"/>
          <w:sz w:val="21"/>
          <w:szCs w:val="21"/>
        </w:rPr>
        <w:t>科技视界</w:t>
      </w:r>
      <w:r w:rsidRPr="00BB2732">
        <w:rPr>
          <w:rFonts w:ascii="宋体" w:cs="宋体"/>
          <w:sz w:val="21"/>
          <w:szCs w:val="21"/>
        </w:rPr>
        <w:t>,</w:t>
      </w:r>
      <w:r w:rsidRPr="00BB2732">
        <w:rPr>
          <w:rFonts w:ascii="宋体" w:hAnsi="宋体" w:cs="宋体"/>
          <w:sz w:val="21"/>
          <w:szCs w:val="21"/>
        </w:rPr>
        <w:t>2014</w:t>
      </w:r>
      <w:r w:rsidRPr="00BB2732">
        <w:rPr>
          <w:rFonts w:ascii="宋体" w:cs="宋体"/>
          <w:sz w:val="21"/>
          <w:szCs w:val="21"/>
        </w:rPr>
        <w:t>,</w:t>
      </w:r>
      <w:r w:rsidRPr="00BB2732">
        <w:rPr>
          <w:rFonts w:ascii="宋体" w:hAnsi="宋体" w:cs="宋体"/>
          <w:sz w:val="21"/>
          <w:szCs w:val="21"/>
        </w:rPr>
        <w:t>(03)</w:t>
      </w:r>
      <w:r w:rsidRPr="00BB2732">
        <w:rPr>
          <w:rFonts w:ascii="宋体" w:cs="宋体"/>
          <w:sz w:val="21"/>
          <w:szCs w:val="21"/>
        </w:rPr>
        <w:t>.</w:t>
      </w:r>
    </w:p>
    <w:p w:rsidR="00F52EBA" w:rsidRDefault="00F52EBA" w:rsidP="0076376A">
      <w:pPr>
        <w:spacing w:line="360" w:lineRule="auto"/>
        <w:ind w:firstLineChars="200" w:firstLine="31680"/>
        <w:rPr>
          <w:rFonts w:ascii="宋体"/>
          <w:sz w:val="21"/>
          <w:szCs w:val="21"/>
        </w:rPr>
      </w:pPr>
      <w:r w:rsidRPr="00BB2732">
        <w:rPr>
          <w:rFonts w:ascii="宋体" w:hAnsi="宋体" w:cs="宋体"/>
          <w:sz w:val="21"/>
          <w:szCs w:val="21"/>
        </w:rPr>
        <w:t>[14]</w:t>
      </w:r>
      <w:r w:rsidRPr="00BB2732">
        <w:rPr>
          <w:rFonts w:ascii="宋体" w:hAnsi="宋体" w:cs="宋体" w:hint="eastAsia"/>
          <w:sz w:val="21"/>
          <w:szCs w:val="21"/>
        </w:rPr>
        <w:t>张志康</w:t>
      </w:r>
      <w:r w:rsidRPr="00BB2732">
        <w:rPr>
          <w:rFonts w:ascii="宋体" w:cs="宋体"/>
          <w:sz w:val="21"/>
          <w:szCs w:val="21"/>
        </w:rPr>
        <w:t>.</w:t>
      </w:r>
      <w:r w:rsidRPr="00BB2732">
        <w:rPr>
          <w:rFonts w:ascii="宋体" w:hAnsi="宋体" w:cs="宋体" w:hint="eastAsia"/>
          <w:sz w:val="21"/>
          <w:szCs w:val="21"/>
        </w:rPr>
        <w:t>再探实质重于形式的涵义及运用</w:t>
      </w:r>
      <w:r w:rsidRPr="00BB2732">
        <w:rPr>
          <w:rFonts w:ascii="宋体" w:hAnsi="宋体" w:cs="宋体"/>
          <w:sz w:val="21"/>
          <w:szCs w:val="21"/>
        </w:rPr>
        <w:t>[J].</w:t>
      </w:r>
      <w:r w:rsidRPr="00BB2732">
        <w:rPr>
          <w:rFonts w:ascii="宋体" w:hAnsi="宋体" w:cs="宋体" w:hint="eastAsia"/>
          <w:sz w:val="21"/>
          <w:szCs w:val="21"/>
        </w:rPr>
        <w:t>财政研究</w:t>
      </w:r>
      <w:r w:rsidRPr="00BB2732">
        <w:rPr>
          <w:rFonts w:ascii="宋体" w:cs="宋体"/>
          <w:sz w:val="21"/>
          <w:szCs w:val="21"/>
        </w:rPr>
        <w:t>,</w:t>
      </w:r>
      <w:r w:rsidRPr="00BB2732">
        <w:rPr>
          <w:rFonts w:ascii="宋体" w:hAnsi="宋体" w:cs="宋体"/>
          <w:sz w:val="21"/>
          <w:szCs w:val="21"/>
        </w:rPr>
        <w:t>2015</w:t>
      </w:r>
      <w:r w:rsidRPr="00BB2732">
        <w:rPr>
          <w:rFonts w:ascii="宋体" w:cs="宋体"/>
          <w:sz w:val="21"/>
          <w:szCs w:val="21"/>
        </w:rPr>
        <w:t>,</w:t>
      </w:r>
      <w:r w:rsidRPr="00BB2732">
        <w:rPr>
          <w:rFonts w:ascii="宋体" w:hAnsi="宋体" w:cs="宋体"/>
          <w:sz w:val="21"/>
          <w:szCs w:val="21"/>
        </w:rPr>
        <w:t>(08)</w:t>
      </w:r>
      <w:r w:rsidRPr="00BB2732">
        <w:rPr>
          <w:rFonts w:ascii="宋体" w:cs="宋体"/>
          <w:sz w:val="21"/>
          <w:szCs w:val="21"/>
        </w:rPr>
        <w:t>.</w:t>
      </w:r>
    </w:p>
    <w:p w:rsidR="00F52EBA" w:rsidRPr="00CB7E0C" w:rsidRDefault="00F52EBA" w:rsidP="0076376A">
      <w:pPr>
        <w:spacing w:line="360" w:lineRule="auto"/>
        <w:ind w:firstLineChars="200" w:firstLine="31680"/>
        <w:rPr>
          <w:rFonts w:ascii="宋体"/>
          <w:sz w:val="21"/>
          <w:szCs w:val="21"/>
        </w:rPr>
      </w:pPr>
      <w:r w:rsidRPr="00BB2732">
        <w:rPr>
          <w:rFonts w:ascii="宋体" w:hAnsi="宋体" w:cs="宋体"/>
          <w:sz w:val="21"/>
          <w:szCs w:val="21"/>
        </w:rPr>
        <w:t>[15]</w:t>
      </w:r>
      <w:r w:rsidRPr="00BB2732">
        <w:rPr>
          <w:rFonts w:ascii="宋体" w:hAnsi="宋体" w:cs="宋体" w:hint="eastAsia"/>
          <w:sz w:val="21"/>
          <w:szCs w:val="21"/>
        </w:rPr>
        <w:t>张德刚，唐永军</w:t>
      </w:r>
      <w:r w:rsidRPr="00BB2732">
        <w:rPr>
          <w:rFonts w:ascii="宋体" w:cs="宋体"/>
          <w:sz w:val="21"/>
          <w:szCs w:val="21"/>
        </w:rPr>
        <w:t>.</w:t>
      </w:r>
      <w:r w:rsidRPr="00BB2732">
        <w:rPr>
          <w:rFonts w:ascii="宋体" w:hAnsi="宋体" w:cs="宋体" w:hint="eastAsia"/>
          <w:sz w:val="21"/>
          <w:szCs w:val="21"/>
        </w:rPr>
        <w:t>实质重于形式还是形式胜于实质</w:t>
      </w:r>
      <w:r w:rsidRPr="00BB2732">
        <w:rPr>
          <w:rFonts w:ascii="宋体" w:hAnsi="宋体" w:cs="宋体"/>
          <w:sz w:val="21"/>
          <w:szCs w:val="21"/>
        </w:rPr>
        <w:t>[J]</w:t>
      </w:r>
      <w:r w:rsidRPr="00BB2732">
        <w:rPr>
          <w:rFonts w:ascii="宋体" w:cs="宋体"/>
          <w:sz w:val="21"/>
          <w:szCs w:val="21"/>
        </w:rPr>
        <w:t>.</w:t>
      </w:r>
      <w:r w:rsidRPr="00BB2732">
        <w:rPr>
          <w:rFonts w:ascii="宋体" w:hAnsi="宋体" w:cs="宋体" w:hint="eastAsia"/>
          <w:sz w:val="21"/>
          <w:szCs w:val="21"/>
        </w:rPr>
        <w:t>财会研究</w:t>
      </w:r>
      <w:r w:rsidRPr="00BB2732">
        <w:rPr>
          <w:rFonts w:ascii="宋体" w:hAnsi="宋体" w:cs="宋体"/>
          <w:sz w:val="21"/>
          <w:szCs w:val="21"/>
        </w:rPr>
        <w:t>,2014,(05)</w:t>
      </w:r>
    </w:p>
    <w:p w:rsidR="00F52EBA" w:rsidRPr="004432CD" w:rsidRDefault="00F52EBA" w:rsidP="00CB7E0C">
      <w:pPr>
        <w:spacing w:line="360" w:lineRule="auto"/>
        <w:ind w:firstLineChars="0"/>
        <w:rPr>
          <w:rFonts w:ascii="Times New Roman" w:hAnsi="Times New Roman" w:cs="Times New Roman"/>
          <w:sz w:val="21"/>
          <w:szCs w:val="21"/>
        </w:rPr>
      </w:pPr>
      <w:r w:rsidRPr="00CB7E0C">
        <w:rPr>
          <w:rFonts w:ascii="宋体" w:hAnsi="宋体" w:cs="宋体"/>
          <w:sz w:val="21"/>
          <w:szCs w:val="21"/>
        </w:rPr>
        <w:t xml:space="preserve">[16] </w:t>
      </w:r>
      <w:r w:rsidRPr="004432CD">
        <w:rPr>
          <w:rFonts w:ascii="Times New Roman" w:hAnsi="Times New Roman" w:cs="Times New Roman"/>
          <w:sz w:val="21"/>
          <w:szCs w:val="21"/>
        </w:rPr>
        <w:t>Budi Kurniawan.Struts 2 Design and Programming: A Tutorial. BrainySoftware,Second edition edition ,2009.1.25.</w:t>
      </w:r>
    </w:p>
    <w:p w:rsidR="00F52EBA" w:rsidRDefault="00F52EBA" w:rsidP="007B4DBB">
      <w:pPr>
        <w:spacing w:line="360" w:lineRule="auto"/>
        <w:ind w:firstLineChars="0" w:firstLine="0"/>
        <w:rPr>
          <w:rFonts w:ascii="宋体"/>
          <w:sz w:val="21"/>
          <w:szCs w:val="21"/>
        </w:rPr>
      </w:pPr>
    </w:p>
    <w:p w:rsidR="00F52EBA" w:rsidRDefault="00F52EBA" w:rsidP="007B4DBB">
      <w:pPr>
        <w:spacing w:line="360" w:lineRule="auto"/>
        <w:ind w:firstLineChars="0" w:firstLine="0"/>
        <w:rPr>
          <w:rFonts w:ascii="宋体"/>
          <w:sz w:val="21"/>
          <w:szCs w:val="21"/>
        </w:rPr>
      </w:pPr>
    </w:p>
    <w:p w:rsidR="00F52EBA" w:rsidRDefault="00F52EBA" w:rsidP="007B4DBB">
      <w:pPr>
        <w:spacing w:line="360" w:lineRule="auto"/>
        <w:ind w:firstLineChars="0" w:firstLine="0"/>
        <w:rPr>
          <w:rFonts w:ascii="宋体"/>
          <w:sz w:val="21"/>
          <w:szCs w:val="21"/>
        </w:rPr>
      </w:pPr>
    </w:p>
    <w:p w:rsidR="00F52EBA" w:rsidRDefault="00F52EBA" w:rsidP="007B4DBB">
      <w:pPr>
        <w:spacing w:line="360" w:lineRule="auto"/>
        <w:ind w:firstLineChars="0" w:firstLine="0"/>
        <w:rPr>
          <w:rFonts w:ascii="宋体"/>
          <w:sz w:val="21"/>
          <w:szCs w:val="21"/>
        </w:rPr>
      </w:pPr>
    </w:p>
    <w:p w:rsidR="00F52EBA" w:rsidRDefault="00F52EBA" w:rsidP="007B4DBB">
      <w:pPr>
        <w:spacing w:line="360" w:lineRule="auto"/>
        <w:ind w:firstLineChars="0" w:firstLine="0"/>
        <w:rPr>
          <w:rFonts w:ascii="宋体"/>
          <w:sz w:val="21"/>
          <w:szCs w:val="21"/>
        </w:rPr>
      </w:pPr>
    </w:p>
    <w:p w:rsidR="00F52EBA" w:rsidRDefault="00F52EBA" w:rsidP="007B4DBB">
      <w:pPr>
        <w:spacing w:line="360" w:lineRule="auto"/>
        <w:ind w:firstLineChars="0" w:firstLine="0"/>
        <w:rPr>
          <w:rFonts w:ascii="宋体"/>
          <w:sz w:val="21"/>
          <w:szCs w:val="21"/>
        </w:rPr>
      </w:pPr>
    </w:p>
    <w:p w:rsidR="00F52EBA" w:rsidRDefault="00F52EBA" w:rsidP="007B4DBB">
      <w:pPr>
        <w:spacing w:line="360" w:lineRule="auto"/>
        <w:ind w:firstLineChars="0" w:firstLine="0"/>
        <w:rPr>
          <w:rFonts w:ascii="宋体"/>
          <w:sz w:val="21"/>
          <w:szCs w:val="21"/>
        </w:rPr>
        <w:sectPr w:rsidR="00F52EBA" w:rsidSect="0069699F">
          <w:pgSz w:w="11906" w:h="16838"/>
          <w:pgMar w:top="1701" w:right="1418" w:bottom="1701" w:left="1418" w:header="510" w:footer="737" w:gutter="0"/>
          <w:pgNumType w:start="1"/>
          <w:cols w:space="425"/>
          <w:docGrid w:type="lines" w:linePitch="326"/>
        </w:sectPr>
      </w:pPr>
    </w:p>
    <w:p w:rsidR="00F52EBA" w:rsidRPr="00CB7E0C" w:rsidRDefault="00F52EBA" w:rsidP="00CB7E0C">
      <w:pPr>
        <w:spacing w:line="720" w:lineRule="auto"/>
        <w:ind w:firstLineChars="0" w:firstLine="0"/>
        <w:jc w:val="center"/>
        <w:rPr>
          <w:rFonts w:ascii="黑体" w:eastAsia="黑体" w:hAnsi="黑体"/>
          <w:sz w:val="32"/>
          <w:szCs w:val="32"/>
        </w:rPr>
      </w:pPr>
      <w:bookmarkStart w:id="159" w:name="_Toc482619874"/>
      <w:bookmarkStart w:id="160" w:name="_Toc493958028"/>
      <w:r w:rsidRPr="00CB7E0C">
        <w:rPr>
          <w:rFonts w:ascii="黑体" w:eastAsia="黑体" w:hAnsi="黑体" w:cs="黑体" w:hint="eastAsia"/>
          <w:sz w:val="32"/>
          <w:szCs w:val="32"/>
        </w:rPr>
        <w:t>致谢</w:t>
      </w:r>
      <w:bookmarkEnd w:id="159"/>
      <w:bookmarkEnd w:id="160"/>
    </w:p>
    <w:p w:rsidR="00F52EBA" w:rsidRPr="00BB2732" w:rsidRDefault="00F52EBA" w:rsidP="0076376A">
      <w:pPr>
        <w:spacing w:line="360" w:lineRule="auto"/>
        <w:ind w:firstLineChars="200" w:firstLine="31680"/>
        <w:rPr>
          <w:rFonts w:ascii="宋体"/>
        </w:rPr>
      </w:pPr>
      <w:r w:rsidRPr="00BB2732">
        <w:rPr>
          <w:rFonts w:ascii="宋体" w:hAnsi="宋体" w:cs="宋体" w:hint="eastAsia"/>
        </w:rPr>
        <w:t>经过近两个月的时间，论文最终定稿，在写作研究过程中遇到了许多挫折和瓶颈，在同学们和老师的帮助下克服了困难。特别感谢我的论文导师，她给了我指导和帮助，耐心地帮助修改论文。感谢本文中涉及的学者。本文引用了很多研究文献，如果没有学者进行其进行研究，我将很难完成本文的研究。</w:t>
      </w:r>
    </w:p>
    <w:p w:rsidR="00F52EBA" w:rsidRPr="00BB2732" w:rsidRDefault="00F52EBA" w:rsidP="0076376A">
      <w:pPr>
        <w:spacing w:line="360" w:lineRule="auto"/>
        <w:ind w:firstLineChars="200" w:firstLine="31680"/>
        <w:rPr>
          <w:rFonts w:ascii="宋体"/>
        </w:rPr>
      </w:pPr>
      <w:r w:rsidRPr="00BB2732">
        <w:rPr>
          <w:rFonts w:ascii="宋体" w:hAnsi="宋体" w:cs="宋体" w:hint="eastAsia"/>
        </w:rPr>
        <w:t>感谢我的朋友和同学们，在写作过程中给了我很多的指导和技术支持。</w:t>
      </w:r>
    </w:p>
    <w:p w:rsidR="00F52EBA" w:rsidRPr="00BB2732" w:rsidRDefault="00F52EBA" w:rsidP="004E1F3E">
      <w:pPr>
        <w:spacing w:line="360" w:lineRule="auto"/>
        <w:ind w:firstLineChars="200" w:firstLine="31680"/>
        <w:rPr>
          <w:rFonts w:ascii="宋体"/>
        </w:rPr>
      </w:pPr>
      <w:r w:rsidRPr="00BB2732">
        <w:rPr>
          <w:rFonts w:ascii="宋体" w:hAnsi="宋体" w:cs="宋体" w:hint="eastAsia"/>
        </w:rPr>
        <w:t>由于学术水平有限，本文的缺点，还请同学和老师批评和纠正！</w:t>
      </w:r>
    </w:p>
    <w:sectPr w:rsidR="00F52EBA" w:rsidRPr="00BB2732" w:rsidSect="0069699F">
      <w:pgSz w:w="11906" w:h="16838"/>
      <w:pgMar w:top="1701" w:right="1418" w:bottom="1701" w:left="1418" w:header="510" w:footer="737" w:gutter="0"/>
      <w:pgNumType w:start="1"/>
      <w:cols w:space="425"/>
      <w:docGrid w:type="lines"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123" w:date="2017-09-23T17:21:00Z" w:initials="1">
    <w:p w:rsidR="00F52EBA" w:rsidRDefault="00F52EBA" w:rsidP="0076376A">
      <w:pPr>
        <w:pStyle w:val="CommentText"/>
        <w:ind w:firstLine="31680"/>
        <w:rPr>
          <w:rFonts w:cs="Times New Roman"/>
        </w:rPr>
      </w:pPr>
      <w:r>
        <w:rPr>
          <w:rStyle w:val="CommentReference"/>
          <w:rFonts w:cs="Times New Roman"/>
          <w:lang w:val="en-US"/>
        </w:rPr>
        <w:annotationRef/>
      </w:r>
      <w:r>
        <w:rPr>
          <w:rFonts w:cs="宋体" w:hint="eastAsia"/>
        </w:rPr>
        <w:t>黑体，小二号，居中，</w:t>
      </w:r>
      <w:r>
        <w:t>1.5</w:t>
      </w:r>
      <w:r>
        <w:rPr>
          <w:rFonts w:cs="宋体" w:hint="eastAsia"/>
        </w:rPr>
        <w:t>倍行间距。</w:t>
      </w:r>
    </w:p>
  </w:comment>
  <w:comment w:id="3" w:author="123" w:date="2017-09-23T17:28:00Z" w:initials="1">
    <w:p w:rsidR="00F52EBA" w:rsidRDefault="00F52EBA" w:rsidP="0076376A">
      <w:pPr>
        <w:pStyle w:val="CommentText"/>
        <w:ind w:firstLine="31680"/>
        <w:rPr>
          <w:rFonts w:cs="Times New Roman"/>
        </w:rPr>
      </w:pPr>
      <w:r>
        <w:rPr>
          <w:rStyle w:val="CommentReference"/>
          <w:rFonts w:cs="Times New Roman"/>
          <w:lang w:val="en-US"/>
        </w:rPr>
        <w:annotationRef/>
      </w:r>
      <w:r>
        <w:rPr>
          <w:rFonts w:cs="宋体" w:hint="eastAsia"/>
        </w:rPr>
        <w:t>黑体，一号，居中，</w:t>
      </w:r>
      <w:r>
        <w:t>1.5</w:t>
      </w:r>
      <w:r>
        <w:rPr>
          <w:rFonts w:cs="宋体" w:hint="eastAsia"/>
        </w:rPr>
        <w:t>倍行间距</w:t>
      </w:r>
    </w:p>
  </w:comment>
  <w:comment w:id="4" w:author="123" w:date="2017-09-23T19:03:00Z" w:initials="1">
    <w:p w:rsidR="00F52EBA" w:rsidRDefault="00F52EBA" w:rsidP="0076376A">
      <w:pPr>
        <w:pStyle w:val="CommentText"/>
        <w:ind w:firstLine="31680"/>
        <w:rPr>
          <w:rFonts w:cs="Times New Roman"/>
        </w:rPr>
      </w:pPr>
      <w:r>
        <w:rPr>
          <w:rStyle w:val="CommentReference"/>
          <w:rFonts w:cs="Times New Roman"/>
          <w:lang w:val="en-US"/>
        </w:rPr>
        <w:annotationRef/>
      </w:r>
      <w:r>
        <w:rPr>
          <w:rFonts w:cs="宋体" w:hint="eastAsia"/>
        </w:rPr>
        <w:t>黑体，小二，右靠齐缩进</w:t>
      </w:r>
      <w:r>
        <w:t>2</w:t>
      </w:r>
      <w:r>
        <w:rPr>
          <w:rFonts w:cs="宋体" w:hint="eastAsia"/>
        </w:rPr>
        <w:t>个字符，段前</w:t>
      </w:r>
      <w:r>
        <w:t>1</w:t>
      </w:r>
      <w:r>
        <w:rPr>
          <w:rFonts w:cs="宋体" w:hint="eastAsia"/>
        </w:rPr>
        <w:t>行，</w:t>
      </w:r>
      <w:r>
        <w:t>1.5</w:t>
      </w:r>
      <w:r>
        <w:rPr>
          <w:rFonts w:cs="宋体" w:hint="eastAsia"/>
        </w:rPr>
        <w:t>倍行间距</w:t>
      </w:r>
    </w:p>
  </w:comment>
  <w:comment w:id="5" w:author="123" w:date="2017-09-23T17:41:00Z" w:initials="1">
    <w:p w:rsidR="00F52EBA" w:rsidRDefault="00F52EBA" w:rsidP="0076376A">
      <w:pPr>
        <w:pStyle w:val="CommentText"/>
        <w:ind w:firstLine="31680"/>
      </w:pPr>
      <w:r>
        <w:rPr>
          <w:rStyle w:val="CommentReference"/>
          <w:lang w:val="en-US"/>
        </w:rPr>
        <w:annotationRef/>
      </w:r>
      <w:r>
        <w:rPr>
          <w:rFonts w:cs="宋体" w:hint="eastAsia"/>
        </w:rPr>
        <w:t>黑体，四号，居中</w:t>
      </w:r>
    </w:p>
  </w:comment>
  <w:comment w:id="6" w:author="123" w:date="2017-09-23T17:41:00Z" w:initials="1">
    <w:p w:rsidR="00F52EBA" w:rsidRPr="00F26CDB" w:rsidRDefault="00F52EBA" w:rsidP="0076376A">
      <w:pPr>
        <w:pStyle w:val="CommentText"/>
        <w:ind w:left="31680" w:hangingChars="116" w:firstLine="31680"/>
      </w:pPr>
      <w:r>
        <w:rPr>
          <w:rStyle w:val="CommentReference"/>
          <w:lang w:val="en-US"/>
        </w:rPr>
        <w:annotationRef/>
      </w:r>
      <w:r>
        <w:rPr>
          <w:rFonts w:cs="宋体" w:hint="eastAsia"/>
        </w:rPr>
        <w:t>数字字体为</w:t>
      </w:r>
      <w:r w:rsidRPr="00441F0B">
        <w:t>Arial</w:t>
      </w:r>
      <w:r>
        <w:rPr>
          <w:rFonts w:cs="宋体" w:hint="eastAsia"/>
        </w:rPr>
        <w:t>，汉字字体为</w:t>
      </w:r>
      <w:r w:rsidRPr="00441F0B">
        <w:rPr>
          <w:rFonts w:cs="宋体" w:hint="eastAsia"/>
        </w:rPr>
        <w:t>楷体</w:t>
      </w:r>
      <w:r w:rsidRPr="00441F0B">
        <w:t>_GB2312</w:t>
      </w:r>
      <w:r>
        <w:rPr>
          <w:rFonts w:cs="宋体" w:hint="eastAsia"/>
        </w:rPr>
        <w:t>，四号，</w:t>
      </w:r>
      <w:r>
        <w:t>1.2</w:t>
      </w:r>
      <w:r>
        <w:rPr>
          <w:rFonts w:cs="宋体" w:hint="eastAsia"/>
        </w:rPr>
        <w:t>倍行距</w:t>
      </w:r>
    </w:p>
    <w:p w:rsidR="00F52EBA" w:rsidRDefault="00F52EBA" w:rsidP="0076376A">
      <w:pPr>
        <w:pStyle w:val="CommentText"/>
        <w:ind w:left="31680" w:hangingChars="116" w:firstLine="31680"/>
      </w:pPr>
    </w:p>
  </w:comment>
  <w:comment w:id="7" w:author="123" w:date="2017-09-23T19:05:00Z" w:initials="1">
    <w:p w:rsidR="00F52EBA" w:rsidRDefault="00F52EBA" w:rsidP="0076376A">
      <w:pPr>
        <w:pStyle w:val="CommentText"/>
        <w:ind w:firstLine="31680"/>
      </w:pPr>
      <w:r>
        <w:rPr>
          <w:rStyle w:val="CommentReference"/>
          <w:lang w:val="en-US"/>
        </w:rPr>
        <w:annotationRef/>
      </w:r>
      <w:r>
        <w:rPr>
          <w:rFonts w:cs="宋体" w:hint="eastAsia"/>
        </w:rPr>
        <w:t>黑体，三号，居中，</w:t>
      </w:r>
      <w:r>
        <w:t xml:space="preserve"> 1.5</w:t>
      </w:r>
      <w:r>
        <w:rPr>
          <w:rFonts w:cs="宋体" w:hint="eastAsia"/>
        </w:rPr>
        <w:t>倍行距</w:t>
      </w:r>
    </w:p>
  </w:comment>
  <w:comment w:id="8" w:author="123" w:date="2017-09-23T19:06:00Z" w:initials="1">
    <w:p w:rsidR="00F52EBA" w:rsidRDefault="00F52EBA" w:rsidP="0076376A">
      <w:pPr>
        <w:pStyle w:val="CommentText"/>
        <w:ind w:firstLine="31680"/>
      </w:pPr>
      <w:r>
        <w:rPr>
          <w:rStyle w:val="CommentReference"/>
          <w:lang w:val="en-US"/>
        </w:rPr>
        <w:annotationRef/>
      </w:r>
      <w:r>
        <w:rPr>
          <w:rFonts w:cs="宋体" w:hint="eastAsia"/>
        </w:rPr>
        <w:t>黑体，四号，</w:t>
      </w:r>
      <w:r>
        <w:t>1.5</w:t>
      </w:r>
      <w:r>
        <w:rPr>
          <w:rFonts w:cs="宋体" w:hint="eastAsia"/>
        </w:rPr>
        <w:t>倍行距</w:t>
      </w:r>
    </w:p>
  </w:comment>
  <w:comment w:id="9" w:author="123" w:date="2017-09-25T14:59:00Z" w:initials="1">
    <w:p w:rsidR="00F52EBA" w:rsidRDefault="00F52EBA" w:rsidP="0076376A">
      <w:pPr>
        <w:pStyle w:val="CommentText"/>
        <w:ind w:firstLine="31680"/>
      </w:pPr>
      <w:r>
        <w:rPr>
          <w:rStyle w:val="CommentReference"/>
          <w:lang w:val="en-US"/>
        </w:rPr>
        <w:annotationRef/>
      </w:r>
      <w:r>
        <w:rPr>
          <w:rFonts w:ascii="宋体" w:hAnsi="宋体" w:cs="宋体" w:hint="eastAsia"/>
          <w:sz w:val="32"/>
          <w:szCs w:val="32"/>
        </w:rPr>
        <w:t>摘要应能客观地反映论文的主要内容信息，具有独立性和自含性，要求</w:t>
      </w:r>
      <w:r>
        <w:rPr>
          <w:rFonts w:ascii="宋体" w:hAnsi="宋体" w:cs="宋体"/>
          <w:sz w:val="32"/>
          <w:szCs w:val="32"/>
        </w:rPr>
        <w:t>400</w:t>
      </w:r>
      <w:r>
        <w:rPr>
          <w:rFonts w:ascii="宋体" w:hAnsi="宋体" w:cs="宋体" w:hint="eastAsia"/>
          <w:sz w:val="32"/>
          <w:szCs w:val="32"/>
        </w:rPr>
        <w:t>字左右，“摘要”为宋体，小四号，加粗，首行缩进</w:t>
      </w:r>
      <w:r>
        <w:rPr>
          <w:rFonts w:ascii="宋体" w:hAnsi="宋体" w:cs="宋体"/>
          <w:sz w:val="32"/>
          <w:szCs w:val="32"/>
        </w:rPr>
        <w:t>2</w:t>
      </w:r>
      <w:r>
        <w:rPr>
          <w:rFonts w:ascii="宋体" w:hAnsi="宋体" w:cs="宋体" w:hint="eastAsia"/>
          <w:sz w:val="32"/>
          <w:szCs w:val="32"/>
        </w:rPr>
        <w:t>个字符</w:t>
      </w:r>
    </w:p>
  </w:comment>
  <w:comment w:id="10" w:author="123" w:date="2017-09-23T19:08:00Z" w:initials="1">
    <w:p w:rsidR="00F52EBA" w:rsidRDefault="00F52EBA" w:rsidP="0076376A">
      <w:pPr>
        <w:pStyle w:val="CommentText"/>
        <w:ind w:firstLine="31680"/>
      </w:pPr>
      <w:r>
        <w:rPr>
          <w:rStyle w:val="CommentReference"/>
          <w:lang w:val="en-US"/>
        </w:rPr>
        <w:annotationRef/>
      </w:r>
      <w:r>
        <w:rPr>
          <w:rFonts w:ascii="宋体" w:hAnsi="宋体" w:cs="宋体" w:hint="eastAsia"/>
          <w:sz w:val="32"/>
          <w:szCs w:val="32"/>
        </w:rPr>
        <w:t>摘要正文为宋体，小四号，</w:t>
      </w:r>
      <w:r w:rsidRPr="00E440C1">
        <w:t>1.5</w:t>
      </w:r>
      <w:r w:rsidRPr="00E440C1">
        <w:rPr>
          <w:rFonts w:cs="宋体" w:hint="eastAsia"/>
        </w:rPr>
        <w:t>倍行距，</w:t>
      </w:r>
      <w:r>
        <w:rPr>
          <w:rFonts w:cs="宋体" w:hint="eastAsia"/>
        </w:rPr>
        <w:t>摘要不能分段，不能出现分条列举的情况。</w:t>
      </w:r>
    </w:p>
  </w:comment>
  <w:comment w:id="11" w:author="123" w:date="2017-09-23T19:09:00Z" w:initials="1">
    <w:p w:rsidR="00F52EBA" w:rsidRDefault="00F52EBA" w:rsidP="0076376A">
      <w:pPr>
        <w:pStyle w:val="CommentText"/>
        <w:ind w:firstLine="31680"/>
        <w:rPr>
          <w:rFonts w:ascii="宋体"/>
        </w:rPr>
      </w:pPr>
      <w:r>
        <w:rPr>
          <w:rStyle w:val="CommentReference"/>
          <w:lang w:val="en-US"/>
        </w:rPr>
        <w:annotationRef/>
      </w:r>
      <w:r>
        <w:rPr>
          <w:rFonts w:cs="宋体" w:hint="eastAsia"/>
        </w:rPr>
        <w:t>关键词为宋体、小四号，加粗，内容注意：</w:t>
      </w:r>
      <w:r>
        <w:rPr>
          <w:rFonts w:ascii="宋体" w:hAnsi="宋体" w:cs="宋体" w:hint="eastAsia"/>
        </w:rPr>
        <w:t>关键词是反映论文主题概念的词或词组，一般可选</w:t>
      </w:r>
      <w:r>
        <w:rPr>
          <w:rFonts w:ascii="宋体" w:hAnsi="宋体" w:cs="宋体"/>
        </w:rPr>
        <w:t>3</w:t>
      </w:r>
      <w:r>
        <w:rPr>
          <w:rFonts w:ascii="宋体" w:hAnsi="宋体" w:cs="宋体" w:hint="eastAsia"/>
        </w:rPr>
        <w:t>～</w:t>
      </w:r>
      <w:r>
        <w:rPr>
          <w:rFonts w:ascii="宋体" w:hAnsi="宋体" w:cs="宋体"/>
        </w:rPr>
        <w:t>5</w:t>
      </w:r>
      <w:r>
        <w:rPr>
          <w:rFonts w:ascii="宋体" w:hAnsi="宋体" w:cs="宋体" w:hint="eastAsia"/>
        </w:rPr>
        <w:t>个，应尽量从《汉语主题词表》中选用。未被收录的新学科、新技术中的重要术语、地区、人物、文献等名称，也可作为关键词。按词条的外延层次从大到小排列。关键词之间中文以分号分开，英文以逗号分开，最后一个关键词后不要标点符号。</w:t>
      </w:r>
    </w:p>
    <w:p w:rsidR="00F52EBA" w:rsidRDefault="00F52EBA" w:rsidP="0076376A">
      <w:pPr>
        <w:pStyle w:val="CommentText"/>
        <w:ind w:firstLine="31680"/>
      </w:pPr>
      <w:r>
        <w:rPr>
          <w:rFonts w:cs="宋体" w:hint="eastAsia"/>
        </w:rPr>
        <w:t>内容为宋体，小四号，</w:t>
      </w:r>
      <w:r>
        <w:t>1.5</w:t>
      </w:r>
      <w:r>
        <w:rPr>
          <w:rFonts w:cs="宋体" w:hint="eastAsia"/>
        </w:rPr>
        <w:t>倍行距，</w:t>
      </w:r>
      <w:r w:rsidRPr="006D7862">
        <w:rPr>
          <w:rFonts w:cs="宋体" w:hint="eastAsia"/>
        </w:rPr>
        <w:t>首行缩进</w:t>
      </w:r>
      <w:r w:rsidRPr="006D7862">
        <w:t>2</w:t>
      </w:r>
      <w:r w:rsidRPr="006D7862">
        <w:rPr>
          <w:rFonts w:cs="宋体" w:hint="eastAsia"/>
        </w:rPr>
        <w:t>个字符，</w:t>
      </w:r>
    </w:p>
  </w:comment>
  <w:comment w:id="12" w:author="123" w:date="2017-09-23T19:09:00Z" w:initials="1">
    <w:p w:rsidR="00F52EBA" w:rsidRDefault="00F52EBA" w:rsidP="0076376A">
      <w:pPr>
        <w:pStyle w:val="CommentText"/>
        <w:ind w:firstLine="31680"/>
      </w:pPr>
      <w:r>
        <w:rPr>
          <w:rStyle w:val="CommentReference"/>
          <w:lang w:val="en-US"/>
        </w:rPr>
        <w:annotationRef/>
      </w:r>
      <w:r>
        <w:rPr>
          <w:rFonts w:ascii="Times New Roman" w:hAnsi="Times New Roman" w:cs="Times New Roman"/>
          <w:sz w:val="28"/>
          <w:szCs w:val="28"/>
        </w:rPr>
        <w:t>Times New Roman</w:t>
      </w:r>
      <w:r>
        <w:rPr>
          <w:rFonts w:ascii="宋体" w:hAnsi="宋体" w:cs="宋体" w:hint="eastAsia"/>
        </w:rPr>
        <w:t>，小四号，</w:t>
      </w:r>
      <w:r>
        <w:rPr>
          <w:rFonts w:ascii="宋体" w:hAnsi="宋体" w:cs="宋体"/>
        </w:rPr>
        <w:t>1.5</w:t>
      </w:r>
      <w:r>
        <w:rPr>
          <w:rFonts w:ascii="宋体" w:hAnsi="宋体" w:cs="宋体" w:hint="eastAsia"/>
        </w:rPr>
        <w:t>行距，首行缩进</w:t>
      </w:r>
      <w:r>
        <w:rPr>
          <w:rFonts w:ascii="宋体" w:hAnsi="宋体" w:cs="宋体"/>
        </w:rPr>
        <w:t>2</w:t>
      </w:r>
      <w:r>
        <w:rPr>
          <w:rFonts w:ascii="宋体" w:hAnsi="宋体" w:cs="宋体" w:hint="eastAsia"/>
        </w:rPr>
        <w:t>个字符</w:t>
      </w:r>
    </w:p>
  </w:comment>
  <w:comment w:id="20" w:author="123" w:date="2017-09-24T08:17:00Z" w:initials="1">
    <w:p w:rsidR="00F52EBA" w:rsidRDefault="00F52EBA" w:rsidP="0076376A">
      <w:pPr>
        <w:pStyle w:val="CommentText"/>
        <w:ind w:firstLine="31680"/>
      </w:pPr>
      <w:r>
        <w:rPr>
          <w:rStyle w:val="CommentReference"/>
          <w:lang w:val="en-US"/>
        </w:rPr>
        <w:annotationRef/>
      </w:r>
      <w:r>
        <w:rPr>
          <w:rFonts w:cs="宋体" w:hint="eastAsia"/>
        </w:rPr>
        <w:t>宋体，小四号，</w:t>
      </w:r>
      <w:r>
        <w:t>1.5</w:t>
      </w:r>
      <w:r>
        <w:rPr>
          <w:rFonts w:cs="宋体" w:hint="eastAsia"/>
        </w:rPr>
        <w:t>倍行</w:t>
      </w:r>
    </w:p>
    <w:p w:rsidR="00F52EBA" w:rsidRDefault="00F52EBA" w:rsidP="0076376A">
      <w:pPr>
        <w:pStyle w:val="CommentText"/>
        <w:ind w:firstLine="31680"/>
      </w:pPr>
      <w:r>
        <w:rPr>
          <w:rFonts w:cs="宋体" w:hint="eastAsia"/>
        </w:rPr>
        <w:t>距</w:t>
      </w:r>
    </w:p>
  </w:comment>
  <w:comment w:id="21" w:author="123" w:date="2017-09-24T08:16:00Z" w:initials="1">
    <w:p w:rsidR="00F52EBA" w:rsidRDefault="00F52EBA" w:rsidP="0076376A">
      <w:pPr>
        <w:pStyle w:val="CommentText"/>
        <w:ind w:firstLine="31680"/>
      </w:pPr>
      <w:r>
        <w:rPr>
          <w:rStyle w:val="CommentReference"/>
          <w:lang w:val="en-US"/>
        </w:rPr>
        <w:annotationRef/>
      </w:r>
      <w:r>
        <w:rPr>
          <w:rFonts w:cs="宋体" w:hint="eastAsia"/>
        </w:rPr>
        <w:t>正文中的各个标题分级成功后，可直接生成目录。方法：点插入</w:t>
      </w:r>
      <w:r>
        <w:t>---</w:t>
      </w:r>
      <w:r>
        <w:rPr>
          <w:rFonts w:cs="宋体" w:hint="eastAsia"/>
        </w:rPr>
        <w:t>引用</w:t>
      </w:r>
      <w:r>
        <w:t>----</w:t>
      </w:r>
      <w:r>
        <w:rPr>
          <w:rFonts w:cs="宋体" w:hint="eastAsia"/>
        </w:rPr>
        <w:t>选择索引与目录，进</w:t>
      </w:r>
    </w:p>
    <w:p w:rsidR="00F52EBA" w:rsidRDefault="00F52EBA" w:rsidP="0076376A">
      <w:pPr>
        <w:pStyle w:val="CommentText"/>
        <w:ind w:firstLine="31680"/>
      </w:pPr>
      <w:r>
        <w:rPr>
          <w:rFonts w:cs="宋体" w:hint="eastAsia"/>
        </w:rPr>
        <w:t>行具体的操作</w:t>
      </w:r>
    </w:p>
  </w:comment>
  <w:comment w:id="23" w:author="123" w:date="2017-09-24T08:07:00Z" w:initials="1">
    <w:p w:rsidR="00F52EBA" w:rsidRDefault="00F52EBA" w:rsidP="0076376A">
      <w:pPr>
        <w:pStyle w:val="CommentText"/>
        <w:ind w:firstLine="31680"/>
      </w:pPr>
      <w:r>
        <w:rPr>
          <w:rStyle w:val="CommentReference"/>
          <w:lang w:val="en-US"/>
        </w:rPr>
        <w:annotationRef/>
      </w:r>
      <w:r>
        <w:rPr>
          <w:rFonts w:cs="宋体" w:hint="eastAsia"/>
        </w:rPr>
        <w:t>一级标题，黑体</w:t>
      </w:r>
      <w:r>
        <w:t>,</w:t>
      </w:r>
      <w:r>
        <w:rPr>
          <w:rFonts w:cs="宋体" w:hint="eastAsia"/>
        </w:rPr>
        <w:t>三号，行距</w:t>
      </w:r>
      <w:r>
        <w:t>3</w:t>
      </w:r>
      <w:r>
        <w:rPr>
          <w:rFonts w:cs="宋体" w:hint="eastAsia"/>
        </w:rPr>
        <w:t>倍，居中，下同</w:t>
      </w:r>
    </w:p>
  </w:comment>
  <w:comment w:id="28" w:author="123" w:date="2017-09-24T09:00:00Z" w:initials="1">
    <w:p w:rsidR="00F52EBA" w:rsidRDefault="00F52EBA" w:rsidP="0076376A">
      <w:pPr>
        <w:pStyle w:val="CommentText"/>
        <w:ind w:firstLine="31680"/>
      </w:pPr>
      <w:r>
        <w:rPr>
          <w:rStyle w:val="CommentReference"/>
          <w:lang w:val="en-US"/>
        </w:rPr>
        <w:annotationRef/>
      </w:r>
      <w:r>
        <w:rPr>
          <w:rFonts w:cs="宋体" w:hint="eastAsia"/>
        </w:rPr>
        <w:t>二级标题，黑体，小三号，</w:t>
      </w:r>
      <w:r>
        <w:t>1.5</w:t>
      </w:r>
      <w:r>
        <w:rPr>
          <w:rFonts w:cs="宋体" w:hint="eastAsia"/>
        </w:rPr>
        <w:t>倍行距，首行缩进</w:t>
      </w:r>
      <w:r>
        <w:t>2</w:t>
      </w:r>
      <w:r>
        <w:rPr>
          <w:rFonts w:cs="宋体" w:hint="eastAsia"/>
        </w:rPr>
        <w:t>字符，下同</w:t>
      </w:r>
    </w:p>
  </w:comment>
  <w:comment w:id="33" w:author="123" w:date="2017-09-24T08:21:00Z" w:initials="1">
    <w:p w:rsidR="00F52EBA" w:rsidRDefault="00F52EBA" w:rsidP="0076376A">
      <w:pPr>
        <w:pStyle w:val="CommentText"/>
        <w:ind w:firstLine="31680"/>
      </w:pPr>
      <w:r>
        <w:rPr>
          <w:rStyle w:val="CommentReference"/>
          <w:lang w:val="en-US"/>
        </w:rPr>
        <w:annotationRef/>
      </w:r>
      <w:r>
        <w:rPr>
          <w:rFonts w:cs="宋体" w:hint="eastAsia"/>
        </w:rPr>
        <w:t>三级标题，四号，黑体，</w:t>
      </w:r>
      <w:r>
        <w:t>1.5</w:t>
      </w:r>
      <w:r>
        <w:rPr>
          <w:rFonts w:cs="宋体" w:hint="eastAsia"/>
        </w:rPr>
        <w:t>倍行距，首行缩进</w:t>
      </w:r>
      <w:r>
        <w:t>2</w:t>
      </w:r>
      <w:r>
        <w:rPr>
          <w:rFonts w:cs="宋体" w:hint="eastAsia"/>
        </w:rPr>
        <w:t>字符，下同</w:t>
      </w:r>
    </w:p>
  </w:comment>
  <w:comment w:id="34" w:author="123" w:date="2017-09-24T11:00:00Z" w:initials="1">
    <w:p w:rsidR="00F52EBA" w:rsidRDefault="00F52EBA" w:rsidP="0076376A">
      <w:pPr>
        <w:pStyle w:val="CommentText"/>
        <w:ind w:firstLine="31680"/>
      </w:pPr>
      <w:r>
        <w:rPr>
          <w:rStyle w:val="CommentReference"/>
          <w:lang w:val="en-US"/>
        </w:rPr>
        <w:annotationRef/>
      </w:r>
      <w:r>
        <w:rPr>
          <w:rFonts w:cs="宋体" w:hint="eastAsia"/>
        </w:rPr>
        <w:t>正文内容中文采用宋体，小四号；英文采用“</w:t>
      </w:r>
      <w:r>
        <w:t>Times New Roman</w:t>
      </w:r>
      <w:r>
        <w:rPr>
          <w:rFonts w:cs="宋体" w:hint="eastAsia"/>
        </w:rPr>
        <w:t>”，四号，</w:t>
      </w:r>
      <w:r>
        <w:t>1.5</w:t>
      </w:r>
      <w:r>
        <w:rPr>
          <w:rFonts w:cs="宋体" w:hint="eastAsia"/>
        </w:rPr>
        <w:t>倍行距，下同</w:t>
      </w:r>
    </w:p>
  </w:comment>
  <w:comment w:id="35" w:author="123" w:date="2017-09-24T11:00:00Z" w:initials="1">
    <w:p w:rsidR="00F52EBA" w:rsidRDefault="00F52EBA" w:rsidP="0076376A">
      <w:pPr>
        <w:pStyle w:val="CommentText"/>
        <w:ind w:firstLine="31680"/>
      </w:pPr>
      <w:r>
        <w:rPr>
          <w:rStyle w:val="CommentReference"/>
          <w:lang w:val="en-US"/>
        </w:rPr>
        <w:annotationRef/>
      </w:r>
      <w:r>
        <w:rPr>
          <w:rFonts w:cs="宋体" w:hint="eastAsia"/>
        </w:rPr>
        <w:t>标示引用文献方法，点击上标和插入即可，下同</w:t>
      </w:r>
    </w:p>
  </w:comment>
  <w:comment w:id="58" w:author="123" w:date="2017-09-24T08:27:00Z" w:initials="1">
    <w:p w:rsidR="00F52EBA" w:rsidRDefault="00F52EBA" w:rsidP="0076376A">
      <w:pPr>
        <w:pStyle w:val="CommentText"/>
        <w:ind w:firstLine="31680"/>
      </w:pPr>
      <w:r>
        <w:rPr>
          <w:rStyle w:val="CommentReference"/>
          <w:lang w:val="en-US"/>
        </w:rPr>
        <w:annotationRef/>
      </w:r>
      <w:r>
        <w:rPr>
          <w:rFonts w:cs="宋体" w:hint="eastAsia"/>
        </w:rPr>
        <w:t>一级标题之间，空一行</w:t>
      </w:r>
    </w:p>
  </w:comment>
  <w:comment w:id="127" w:author="123" w:date="2017-09-24T08:56:00Z" w:initials="1">
    <w:p w:rsidR="00F52EBA" w:rsidRDefault="00F52EBA" w:rsidP="0076376A">
      <w:pPr>
        <w:pStyle w:val="CommentText"/>
        <w:ind w:firstLine="31680"/>
      </w:pPr>
      <w:r>
        <w:rPr>
          <w:rStyle w:val="CommentReference"/>
          <w:lang w:val="en-US"/>
        </w:rPr>
        <w:annotationRef/>
      </w:r>
      <w:r>
        <w:rPr>
          <w:rFonts w:cs="宋体" w:hint="eastAsia"/>
        </w:rPr>
        <w:t>标题黑体，五号，居中，</w:t>
      </w:r>
      <w:r>
        <w:t>1.5</w:t>
      </w:r>
      <w:r>
        <w:rPr>
          <w:rFonts w:cs="宋体" w:hint="eastAsia"/>
        </w:rPr>
        <w:t>倍行距。表编号与标题之间空</w:t>
      </w:r>
      <w:r>
        <w:t>2</w:t>
      </w:r>
      <w:r>
        <w:rPr>
          <w:rFonts w:cs="宋体" w:hint="eastAsia"/>
        </w:rPr>
        <w:t>个字符。表内字体，五号，居中</w:t>
      </w:r>
    </w:p>
  </w:comment>
  <w:comment w:id="128" w:author="123" w:date="2017-09-24T08:59:00Z" w:initials="1">
    <w:p w:rsidR="00F52EBA" w:rsidRDefault="00F52EBA" w:rsidP="0076376A">
      <w:pPr>
        <w:pStyle w:val="CommentText"/>
        <w:ind w:firstLine="31680"/>
      </w:pPr>
      <w:r>
        <w:rPr>
          <w:rStyle w:val="CommentReference"/>
          <w:lang w:val="en-US"/>
        </w:rPr>
        <w:annotationRef/>
      </w:r>
      <w:r>
        <w:rPr>
          <w:rFonts w:cs="宋体" w:hint="eastAsia"/>
        </w:rPr>
        <w:t>黑体，五号，缩进</w:t>
      </w:r>
      <w:r>
        <w:t>2</w:t>
      </w:r>
      <w:r>
        <w:rPr>
          <w:rFonts w:cs="宋体" w:hint="eastAsia"/>
        </w:rPr>
        <w:t>个字符，</w:t>
      </w:r>
      <w:r>
        <w:t>1.5</w:t>
      </w:r>
      <w:r>
        <w:rPr>
          <w:rFonts w:cs="宋体" w:hint="eastAsia"/>
        </w:rPr>
        <w:t>倍行距</w:t>
      </w:r>
    </w:p>
  </w:comment>
  <w:comment w:id="129" w:author="123" w:date="2017-09-24T12:52:00Z" w:initials="w">
    <w:p w:rsidR="00F52EBA" w:rsidRDefault="00F52EBA" w:rsidP="0076376A">
      <w:pPr>
        <w:pStyle w:val="CommentText"/>
        <w:ind w:firstLine="31680"/>
      </w:pPr>
      <w:r>
        <w:rPr>
          <w:rStyle w:val="CommentReference"/>
          <w:lang w:val="en-US"/>
        </w:rPr>
        <w:annotationRef/>
      </w:r>
      <w:r>
        <w:rPr>
          <w:rFonts w:cs="宋体" w:hint="eastAsia"/>
        </w:rPr>
        <w:t>表格内出现标题，表格内字体为常规</w:t>
      </w:r>
      <w:r>
        <w:t>12</w:t>
      </w:r>
      <w:r>
        <w:rPr>
          <w:rFonts w:cs="宋体" w:hint="eastAsia"/>
        </w:rPr>
        <w:t>号，</w:t>
      </w:r>
      <w:r>
        <w:t>XY</w:t>
      </w:r>
      <w:r>
        <w:rPr>
          <w:rFonts w:cs="宋体" w:hint="eastAsia"/>
        </w:rPr>
        <w:t>轴要有标题，字体大小和刻度值根据需求调整，背景为白色，线条和曲线为黑色</w:t>
      </w:r>
    </w:p>
  </w:comment>
  <w:comment w:id="130" w:author="123" w:date="2017-09-24T14:31:00Z" w:initials="w">
    <w:p w:rsidR="00F52EBA" w:rsidRDefault="00F52EBA" w:rsidP="0076376A">
      <w:pPr>
        <w:pStyle w:val="CommentText"/>
        <w:ind w:left="31680" w:hangingChars="79" w:firstLine="31680"/>
      </w:pPr>
      <w:r>
        <w:rPr>
          <w:rStyle w:val="CommentReference"/>
          <w:lang w:val="en-US"/>
        </w:rPr>
        <w:annotationRef/>
      </w:r>
      <w:r>
        <w:rPr>
          <w:rFonts w:cs="宋体" w:hint="eastAsia"/>
        </w:rPr>
        <w:t>表格内出现标题，表格内字体，数字为常规</w:t>
      </w:r>
      <w:r>
        <w:t>12</w:t>
      </w:r>
      <w:r>
        <w:rPr>
          <w:rFonts w:cs="宋体" w:hint="eastAsia"/>
        </w:rPr>
        <w:t>号，</w:t>
      </w:r>
      <w:r>
        <w:t>XY</w:t>
      </w:r>
      <w:r>
        <w:rPr>
          <w:rFonts w:cs="宋体" w:hint="eastAsia"/>
        </w:rPr>
        <w:t>轴要有名称，字体大小和刻度值根据需求调整，背景为白色，线条和曲线为黑</w:t>
      </w:r>
    </w:p>
    <w:p w:rsidR="00F52EBA" w:rsidRDefault="00F52EBA" w:rsidP="0076376A">
      <w:pPr>
        <w:pStyle w:val="CommentText"/>
        <w:ind w:left="31680" w:hangingChars="79" w:firstLine="31680"/>
      </w:pPr>
      <w:r>
        <w:rPr>
          <w:rFonts w:cs="宋体" w:hint="eastAsia"/>
        </w:rPr>
        <w:t>色（默认格式）</w:t>
      </w:r>
    </w:p>
    <w:p w:rsidR="00F52EBA" w:rsidRDefault="00F52EBA" w:rsidP="0076376A">
      <w:pPr>
        <w:pStyle w:val="CommentText"/>
        <w:ind w:left="31680" w:hangingChars="79" w:firstLine="31680"/>
      </w:pPr>
    </w:p>
  </w:comment>
  <w:comment w:id="131" w:author="123" w:date="2017-09-24T14:16:00Z" w:initials="w">
    <w:p w:rsidR="00F52EBA" w:rsidRDefault="00F52EBA" w:rsidP="0076376A">
      <w:pPr>
        <w:pStyle w:val="CommentText"/>
        <w:ind w:firstLine="31680"/>
      </w:pPr>
      <w:r>
        <w:rPr>
          <w:rStyle w:val="CommentReference"/>
          <w:lang w:val="en-US"/>
        </w:rPr>
        <w:annotationRef/>
      </w:r>
      <w:r>
        <w:rPr>
          <w:rFonts w:cs="宋体" w:hint="eastAsia"/>
        </w:rPr>
        <w:t>黑体，</w:t>
      </w:r>
      <w:r>
        <w:t>5</w:t>
      </w:r>
      <w:r>
        <w:rPr>
          <w:rFonts w:cs="宋体" w:hint="eastAsia"/>
        </w:rPr>
        <w:t>号，居中，</w:t>
      </w:r>
      <w:r>
        <w:t>1.5</w:t>
      </w:r>
      <w:r>
        <w:rPr>
          <w:rFonts w:cs="宋体" w:hint="eastAsia"/>
        </w:rPr>
        <w:t>倍行距，图编号与标题之间空</w:t>
      </w:r>
      <w:r>
        <w:t>2</w:t>
      </w:r>
      <w:r>
        <w:rPr>
          <w:rFonts w:cs="宋体" w:hint="eastAsia"/>
        </w:rPr>
        <w:t>个字符，</w:t>
      </w:r>
    </w:p>
  </w:comment>
  <w:comment w:id="155" w:author="123" w:date="2017-09-24T09:08:00Z" w:initials="1">
    <w:p w:rsidR="00F52EBA" w:rsidRDefault="00F52EBA" w:rsidP="0076376A">
      <w:pPr>
        <w:pStyle w:val="CommentText"/>
        <w:ind w:firstLine="31680"/>
        <w:rPr>
          <w:rFonts w:ascii="宋体"/>
        </w:rPr>
      </w:pPr>
      <w:r>
        <w:rPr>
          <w:rStyle w:val="CommentReference"/>
          <w:lang w:val="en-US"/>
        </w:rPr>
        <w:annotationRef/>
      </w:r>
      <w:r>
        <w:rPr>
          <w:rFonts w:ascii="宋体" w:hAnsi="宋体" w:cs="宋体" w:hint="eastAsia"/>
          <w:sz w:val="32"/>
          <w:szCs w:val="32"/>
        </w:rPr>
        <w:t>参考文献要有近五年</w:t>
      </w:r>
      <w:r>
        <w:rPr>
          <w:rFonts w:ascii="宋体" w:hAnsi="宋体" w:cs="宋体"/>
          <w:sz w:val="32"/>
          <w:szCs w:val="32"/>
        </w:rPr>
        <w:t>10</w:t>
      </w:r>
      <w:r>
        <w:rPr>
          <w:rFonts w:ascii="宋体" w:hAnsi="宋体" w:cs="宋体" w:hint="eastAsia"/>
          <w:sz w:val="32"/>
          <w:szCs w:val="32"/>
        </w:rPr>
        <w:t>篇以上，包含著作、期刊等</w:t>
      </w:r>
      <w:r>
        <w:rPr>
          <w:rFonts w:ascii="宋体" w:cs="宋体"/>
          <w:sz w:val="32"/>
          <w:szCs w:val="32"/>
        </w:rPr>
        <w:t>,</w:t>
      </w:r>
      <w:r>
        <w:rPr>
          <w:rFonts w:ascii="宋体" w:hAnsi="宋体" w:cs="宋体" w:hint="eastAsia"/>
          <w:sz w:val="32"/>
          <w:szCs w:val="32"/>
        </w:rPr>
        <w:t>以期刊为主，其中原则上应有</w:t>
      </w:r>
      <w:r>
        <w:rPr>
          <w:rFonts w:ascii="宋体" w:hAnsi="宋体" w:cs="宋体"/>
          <w:sz w:val="32"/>
          <w:szCs w:val="32"/>
        </w:rPr>
        <w:t>1</w:t>
      </w:r>
      <w:r>
        <w:rPr>
          <w:rFonts w:ascii="宋体" w:hAnsi="宋体" w:cs="宋体" w:hint="eastAsia"/>
          <w:sz w:val="32"/>
          <w:szCs w:val="32"/>
        </w:rPr>
        <w:t>篇以上外文</w:t>
      </w:r>
    </w:p>
    <w:p w:rsidR="00F52EBA" w:rsidRDefault="00F52EBA" w:rsidP="0076376A">
      <w:pPr>
        <w:pStyle w:val="CommentText"/>
        <w:ind w:firstLine="31680"/>
      </w:pPr>
      <w:r>
        <w:rPr>
          <w:rFonts w:ascii="宋体" w:hAnsi="宋体" w:cs="宋体" w:hint="eastAsia"/>
          <w:sz w:val="32"/>
          <w:szCs w:val="32"/>
        </w:rPr>
        <w:t>参考文献放在文末，另起一页。</w:t>
      </w:r>
    </w:p>
  </w:comment>
  <w:comment w:id="156" w:author="123" w:date="2017-09-24T09:09:00Z" w:initials="1">
    <w:p w:rsidR="00F52EBA" w:rsidRDefault="00F52EBA" w:rsidP="0076376A">
      <w:pPr>
        <w:pStyle w:val="CommentText"/>
        <w:ind w:firstLine="31680"/>
      </w:pPr>
      <w:r>
        <w:rPr>
          <w:rStyle w:val="CommentReference"/>
          <w:lang w:val="en-US"/>
        </w:rPr>
        <w:annotationRef/>
      </w:r>
      <w:r>
        <w:rPr>
          <w:rFonts w:cs="宋体" w:hint="eastAsia"/>
        </w:rPr>
        <w:t>宋体，五号，</w:t>
      </w:r>
      <w:r>
        <w:t>1.5</w:t>
      </w:r>
      <w:r>
        <w:rPr>
          <w:rFonts w:cs="宋体" w:hint="eastAsia"/>
        </w:rPr>
        <w:t>倍</w:t>
      </w:r>
    </w:p>
  </w:comment>
  <w:comment w:id="158" w:author="123" w:date="2017-09-24T09:09:00Z" w:initials="1">
    <w:p w:rsidR="00F52EBA" w:rsidRDefault="00F52EBA" w:rsidP="0076376A">
      <w:pPr>
        <w:pStyle w:val="CommentText"/>
        <w:ind w:firstLine="31680"/>
      </w:pPr>
      <w:r>
        <w:rPr>
          <w:rStyle w:val="CommentReference"/>
          <w:lang w:val="en-US"/>
        </w:rPr>
        <w:annotationRef/>
      </w:r>
      <w:r>
        <w:rPr>
          <w:rFonts w:cs="宋体" w:hint="eastAsia"/>
        </w:rPr>
        <w:t>参考文献类型标识码：</w:t>
      </w:r>
      <w:r>
        <w:t xml:space="preserve"> M——</w:t>
      </w:r>
      <w:r>
        <w:rPr>
          <w:rFonts w:cs="宋体" w:hint="eastAsia"/>
        </w:rPr>
        <w:t>专著；</w:t>
      </w:r>
      <w:r>
        <w:t>C——-</w:t>
      </w:r>
      <w:r>
        <w:rPr>
          <w:rFonts w:cs="宋体" w:hint="eastAsia"/>
        </w:rPr>
        <w:t>论文集；</w:t>
      </w:r>
      <w:r>
        <w:t>N——</w:t>
      </w:r>
      <w:r>
        <w:rPr>
          <w:rFonts w:cs="宋体" w:hint="eastAsia"/>
        </w:rPr>
        <w:t>报纸文章；</w:t>
      </w:r>
      <w:r>
        <w:t>J——</w:t>
      </w:r>
      <w:r>
        <w:rPr>
          <w:rFonts w:cs="宋体" w:hint="eastAsia"/>
        </w:rPr>
        <w:t>期刊文章；</w:t>
      </w:r>
      <w:r>
        <w:t>O——</w:t>
      </w:r>
      <w:r>
        <w:rPr>
          <w:rFonts w:cs="宋体" w:hint="eastAsia"/>
        </w:rPr>
        <w:t>学术论文；</w:t>
      </w:r>
      <w:r>
        <w:t>R——-</w:t>
      </w:r>
      <w:r>
        <w:rPr>
          <w:rFonts w:cs="宋体" w:hint="eastAsia"/>
        </w:rPr>
        <w:t>报告；</w:t>
      </w:r>
      <w:r>
        <w:t>S——</w:t>
      </w:r>
      <w:r>
        <w:rPr>
          <w:rFonts w:cs="宋体" w:hint="eastAsia"/>
        </w:rPr>
        <w:t>标准；</w:t>
      </w:r>
      <w:r>
        <w:t>P——-</w:t>
      </w:r>
      <w:r>
        <w:rPr>
          <w:rFonts w:cs="宋体" w:hint="eastAsia"/>
        </w:rPr>
        <w:t>专利；</w:t>
      </w:r>
      <w:r>
        <w:t>A——</w:t>
      </w:r>
      <w:r>
        <w:rPr>
          <w:rFonts w:cs="宋体" w:hint="eastAsia"/>
        </w:rPr>
        <w:t>专著、论文集中的析出文献；</w:t>
      </w:r>
      <w:r>
        <w:t>Z——</w:t>
      </w:r>
      <w:r>
        <w:rPr>
          <w:rFonts w:cs="宋体" w:hint="eastAsia"/>
        </w:rPr>
        <w:t>其它末说明文献。</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EBA" w:rsidRDefault="00F52EBA" w:rsidP="004E1F3E">
      <w:pPr>
        <w:spacing w:line="240" w:lineRule="auto"/>
        <w:ind w:firstLine="31680"/>
        <w:rPr>
          <w:rFonts w:cs="Times New Roman"/>
        </w:rPr>
      </w:pPr>
      <w:r>
        <w:rPr>
          <w:rFonts w:cs="Times New Roman"/>
        </w:rPr>
        <w:separator/>
      </w:r>
    </w:p>
  </w:endnote>
  <w:endnote w:type="continuationSeparator" w:id="0">
    <w:p w:rsidR="00F52EBA" w:rsidRDefault="00F52EBA" w:rsidP="004E1F3E">
      <w:pPr>
        <w:spacing w:line="240" w:lineRule="auto"/>
        <w:ind w:firstLine="3168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EBA" w:rsidRDefault="00F52EBA" w:rsidP="004E1F3E">
    <w:pPr>
      <w:pStyle w:val="Footer"/>
      <w:framePr w:wrap="auto" w:vAnchor="text" w:hAnchor="margin" w:xAlign="center" w:y="1"/>
      <w:ind w:firstLine="31680"/>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F52EBA" w:rsidRDefault="00F52EBA" w:rsidP="004E1F3E">
    <w:pPr>
      <w:pStyle w:val="Footer"/>
      <w:tabs>
        <w:tab w:val="left" w:pos="900"/>
      </w:tabs>
      <w:ind w:firstLine="31680"/>
      <w:jc w:val="both"/>
      <w:rPr>
        <w:rFonts w:cs="Times New Roman"/>
      </w:rPr>
    </w:pPr>
    <w:r>
      <w:rPr>
        <w:rFonts w:cs="Times New Roman"/>
      </w:rPr>
      <w:tab/>
    </w:r>
    <w:r>
      <w:rPr>
        <w:rFonts w:cs="Times New Roman"/>
      </w:rPr>
      <w:tab/>
    </w:r>
  </w:p>
  <w:p w:rsidR="00F52EBA" w:rsidRPr="009400F6" w:rsidRDefault="00F52EBA" w:rsidP="009400F6">
    <w:pPr>
      <w:pStyle w:val="Footer"/>
      <w:ind w:firstLineChars="0" w:firstLine="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EBA" w:rsidRPr="006C0162" w:rsidRDefault="00F52EBA" w:rsidP="006C0162">
    <w:pPr>
      <w:pStyle w:val="Footer"/>
      <w:ind w:firstLineChars="0" w:firstLine="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EBA" w:rsidRDefault="00F52EBA" w:rsidP="004E1F3E">
    <w:pPr>
      <w:pStyle w:val="Footer"/>
      <w:framePr w:wrap="auto" w:vAnchor="text" w:hAnchor="margin" w:xAlign="center" w:y="1"/>
      <w:ind w:firstLine="3168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52EBA" w:rsidRDefault="00F52EBA" w:rsidP="004E1F3E">
    <w:pPr>
      <w:pStyle w:val="Footer"/>
      <w:tabs>
        <w:tab w:val="left" w:pos="900"/>
      </w:tabs>
      <w:ind w:firstLine="31680"/>
      <w:jc w:val="both"/>
    </w:pPr>
    <w:r>
      <w:tab/>
    </w:r>
    <w:r>
      <w:tab/>
    </w:r>
  </w:p>
  <w:p w:rsidR="00F52EBA" w:rsidRPr="009400F6" w:rsidRDefault="00F52EBA" w:rsidP="009400F6">
    <w:pPr>
      <w:pStyle w:val="Footer"/>
      <w:ind w:firstLineChars="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EBA" w:rsidRDefault="00F52EBA" w:rsidP="004E1F3E">
      <w:pPr>
        <w:spacing w:line="240" w:lineRule="auto"/>
        <w:ind w:firstLine="31680"/>
        <w:rPr>
          <w:rFonts w:cs="Times New Roman"/>
        </w:rPr>
      </w:pPr>
      <w:r>
        <w:rPr>
          <w:rFonts w:cs="Times New Roman"/>
        </w:rPr>
        <w:separator/>
      </w:r>
    </w:p>
  </w:footnote>
  <w:footnote w:type="continuationSeparator" w:id="0">
    <w:p w:rsidR="00F52EBA" w:rsidRDefault="00F52EBA" w:rsidP="004E1F3E">
      <w:pPr>
        <w:spacing w:line="240" w:lineRule="auto"/>
        <w:ind w:firstLine="3168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EBA" w:rsidRPr="009400F6" w:rsidRDefault="00F52EBA" w:rsidP="00C81138">
    <w:pPr>
      <w:ind w:firstLineChars="0" w:firstLine="0"/>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EBA" w:rsidRDefault="00F52EBA" w:rsidP="009400F6">
    <w:pPr>
      <w:ind w:left="944" w:firstLineChars="0" w:firstLine="0"/>
      <w:rPr>
        <w:rFonts w:cs="Times New Roman"/>
      </w:rPr>
    </w:pPr>
    <w:r>
      <w:rPr>
        <w:rFonts w:cs="Times New Roman"/>
      </w:rPr>
      <w:tab/>
    </w:r>
    <w:r>
      <w:rPr>
        <w:rFonts w:cs="Times New Roman"/>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EBA" w:rsidRPr="009400F6" w:rsidRDefault="00F52EBA" w:rsidP="004E1F3E">
    <w:pPr>
      <w:ind w:firstLine="31680"/>
    </w:pPr>
    <w:r>
      <w:tab/>
    </w:r>
    <w:r w:rsidRPr="009400F6">
      <w:tab/>
    </w:r>
  </w:p>
  <w:p w:rsidR="00F52EBA" w:rsidRPr="009400F6" w:rsidRDefault="00F52EBA" w:rsidP="009400F6">
    <w:pPr>
      <w:ind w:left="944" w:firstLineChars="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0D5"/>
    <w:multiLevelType w:val="hybridMultilevel"/>
    <w:tmpl w:val="471A3BCE"/>
    <w:lvl w:ilvl="0" w:tplc="40F8DAAA">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11260157"/>
    <w:multiLevelType w:val="hybridMultilevel"/>
    <w:tmpl w:val="93640EC4"/>
    <w:lvl w:ilvl="0" w:tplc="C1F8F206">
      <w:start w:val="1"/>
      <w:numFmt w:val="decimal"/>
      <w:lvlText w:val="%1."/>
      <w:lvlJc w:val="left"/>
      <w:pPr>
        <w:ind w:left="840" w:hanging="36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
    <w:nsid w:val="2F633581"/>
    <w:multiLevelType w:val="hybridMultilevel"/>
    <w:tmpl w:val="A5401BE8"/>
    <w:lvl w:ilvl="0" w:tplc="97C84528">
      <w:start w:val="1"/>
      <w:numFmt w:val="japaneseCounting"/>
      <w:lvlText w:val="%1、"/>
      <w:lvlJc w:val="left"/>
      <w:pPr>
        <w:ind w:left="2416" w:hanging="720"/>
      </w:pPr>
      <w:rPr>
        <w:rFonts w:hint="default"/>
      </w:rPr>
    </w:lvl>
    <w:lvl w:ilvl="1" w:tplc="04090019">
      <w:start w:val="1"/>
      <w:numFmt w:val="lowerLetter"/>
      <w:lvlText w:val="%2)"/>
      <w:lvlJc w:val="left"/>
      <w:pPr>
        <w:ind w:left="2536" w:hanging="420"/>
      </w:pPr>
    </w:lvl>
    <w:lvl w:ilvl="2" w:tplc="0409001B">
      <w:start w:val="1"/>
      <w:numFmt w:val="lowerRoman"/>
      <w:lvlText w:val="%3."/>
      <w:lvlJc w:val="right"/>
      <w:pPr>
        <w:ind w:left="2956" w:hanging="420"/>
      </w:pPr>
    </w:lvl>
    <w:lvl w:ilvl="3" w:tplc="0409000F">
      <w:start w:val="1"/>
      <w:numFmt w:val="decimal"/>
      <w:lvlText w:val="%4."/>
      <w:lvlJc w:val="left"/>
      <w:pPr>
        <w:ind w:left="3376" w:hanging="420"/>
      </w:pPr>
    </w:lvl>
    <w:lvl w:ilvl="4" w:tplc="04090019">
      <w:start w:val="1"/>
      <w:numFmt w:val="lowerLetter"/>
      <w:lvlText w:val="%5)"/>
      <w:lvlJc w:val="left"/>
      <w:pPr>
        <w:ind w:left="3796" w:hanging="420"/>
      </w:pPr>
    </w:lvl>
    <w:lvl w:ilvl="5" w:tplc="0409001B">
      <w:start w:val="1"/>
      <w:numFmt w:val="lowerRoman"/>
      <w:lvlText w:val="%6."/>
      <w:lvlJc w:val="right"/>
      <w:pPr>
        <w:ind w:left="4216" w:hanging="420"/>
      </w:pPr>
    </w:lvl>
    <w:lvl w:ilvl="6" w:tplc="0409000F">
      <w:start w:val="1"/>
      <w:numFmt w:val="decimal"/>
      <w:lvlText w:val="%7."/>
      <w:lvlJc w:val="left"/>
      <w:pPr>
        <w:ind w:left="4636" w:hanging="420"/>
      </w:pPr>
    </w:lvl>
    <w:lvl w:ilvl="7" w:tplc="04090019">
      <w:start w:val="1"/>
      <w:numFmt w:val="lowerLetter"/>
      <w:lvlText w:val="%8)"/>
      <w:lvlJc w:val="left"/>
      <w:pPr>
        <w:ind w:left="5056" w:hanging="420"/>
      </w:pPr>
    </w:lvl>
    <w:lvl w:ilvl="8" w:tplc="0409001B">
      <w:start w:val="1"/>
      <w:numFmt w:val="lowerRoman"/>
      <w:lvlText w:val="%9."/>
      <w:lvlJc w:val="right"/>
      <w:pPr>
        <w:ind w:left="5476" w:hanging="420"/>
      </w:pPr>
    </w:lvl>
  </w:abstractNum>
  <w:abstractNum w:abstractNumId="3">
    <w:nsid w:val="2FAF10D6"/>
    <w:multiLevelType w:val="hybridMultilevel"/>
    <w:tmpl w:val="07DE3B16"/>
    <w:lvl w:ilvl="0" w:tplc="1040D730">
      <w:start w:val="1"/>
      <w:numFmt w:val="decimal"/>
      <w:lvlText w:val="%1."/>
      <w:lvlJc w:val="left"/>
      <w:pPr>
        <w:ind w:left="840" w:hanging="36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4">
    <w:nsid w:val="3FB365A3"/>
    <w:multiLevelType w:val="hybridMultilevel"/>
    <w:tmpl w:val="895C1766"/>
    <w:lvl w:ilvl="0" w:tplc="0444E8C8">
      <w:start w:val="1"/>
      <w:numFmt w:val="decimal"/>
      <w:lvlText w:val="（%1）"/>
      <w:lvlJc w:val="left"/>
      <w:pPr>
        <w:ind w:left="1192" w:hanging="720"/>
      </w:pPr>
      <w:rPr>
        <w:rFonts w:hint="default"/>
      </w:rPr>
    </w:lvl>
    <w:lvl w:ilvl="1" w:tplc="04090019">
      <w:start w:val="1"/>
      <w:numFmt w:val="lowerLetter"/>
      <w:lvlText w:val="%2)"/>
      <w:lvlJc w:val="left"/>
      <w:pPr>
        <w:ind w:left="1312" w:hanging="420"/>
      </w:pPr>
    </w:lvl>
    <w:lvl w:ilvl="2" w:tplc="0409001B">
      <w:start w:val="1"/>
      <w:numFmt w:val="lowerRoman"/>
      <w:lvlText w:val="%3."/>
      <w:lvlJc w:val="right"/>
      <w:pPr>
        <w:ind w:left="1732" w:hanging="420"/>
      </w:pPr>
    </w:lvl>
    <w:lvl w:ilvl="3" w:tplc="0409000F">
      <w:start w:val="1"/>
      <w:numFmt w:val="decimal"/>
      <w:lvlText w:val="%4."/>
      <w:lvlJc w:val="left"/>
      <w:pPr>
        <w:ind w:left="2152" w:hanging="420"/>
      </w:pPr>
    </w:lvl>
    <w:lvl w:ilvl="4" w:tplc="04090019">
      <w:start w:val="1"/>
      <w:numFmt w:val="lowerLetter"/>
      <w:lvlText w:val="%5)"/>
      <w:lvlJc w:val="left"/>
      <w:pPr>
        <w:ind w:left="2572" w:hanging="420"/>
      </w:pPr>
    </w:lvl>
    <w:lvl w:ilvl="5" w:tplc="0409001B">
      <w:start w:val="1"/>
      <w:numFmt w:val="lowerRoman"/>
      <w:lvlText w:val="%6."/>
      <w:lvlJc w:val="right"/>
      <w:pPr>
        <w:ind w:left="2992" w:hanging="420"/>
      </w:pPr>
    </w:lvl>
    <w:lvl w:ilvl="6" w:tplc="0409000F">
      <w:start w:val="1"/>
      <w:numFmt w:val="decimal"/>
      <w:lvlText w:val="%7."/>
      <w:lvlJc w:val="left"/>
      <w:pPr>
        <w:ind w:left="3412" w:hanging="420"/>
      </w:pPr>
    </w:lvl>
    <w:lvl w:ilvl="7" w:tplc="04090019">
      <w:start w:val="1"/>
      <w:numFmt w:val="lowerLetter"/>
      <w:lvlText w:val="%8)"/>
      <w:lvlJc w:val="left"/>
      <w:pPr>
        <w:ind w:left="3832" w:hanging="420"/>
      </w:pPr>
    </w:lvl>
    <w:lvl w:ilvl="8" w:tplc="0409001B">
      <w:start w:val="1"/>
      <w:numFmt w:val="lowerRoman"/>
      <w:lvlText w:val="%9."/>
      <w:lvlJc w:val="right"/>
      <w:pPr>
        <w:ind w:left="4252" w:hanging="420"/>
      </w:pPr>
    </w:lvl>
  </w:abstractNum>
  <w:abstractNum w:abstractNumId="5">
    <w:nsid w:val="42CA70E2"/>
    <w:multiLevelType w:val="hybridMultilevel"/>
    <w:tmpl w:val="D03E6B8A"/>
    <w:lvl w:ilvl="0" w:tplc="CE2281D8">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4D1B4BED"/>
    <w:multiLevelType w:val="hybridMultilevel"/>
    <w:tmpl w:val="49D4A6D2"/>
    <w:lvl w:ilvl="0" w:tplc="A0847072">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600C0388"/>
    <w:multiLevelType w:val="hybridMultilevel"/>
    <w:tmpl w:val="5FA0D392"/>
    <w:lvl w:ilvl="0" w:tplc="6C880D8E">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617356E4"/>
    <w:multiLevelType w:val="hybridMultilevel"/>
    <w:tmpl w:val="01DA89B4"/>
    <w:lvl w:ilvl="0" w:tplc="7AFA30B6">
      <w:start w:val="1"/>
      <w:numFmt w:val="japaneseCounting"/>
      <w:lvlText w:val="%1、"/>
      <w:lvlJc w:val="left"/>
      <w:pPr>
        <w:ind w:left="1696" w:hanging="720"/>
      </w:pPr>
      <w:rPr>
        <w:rFonts w:hint="default"/>
      </w:rPr>
    </w:lvl>
    <w:lvl w:ilvl="1" w:tplc="04090019">
      <w:start w:val="1"/>
      <w:numFmt w:val="lowerLetter"/>
      <w:lvlText w:val="%2)"/>
      <w:lvlJc w:val="left"/>
      <w:pPr>
        <w:ind w:left="1816" w:hanging="420"/>
      </w:pPr>
    </w:lvl>
    <w:lvl w:ilvl="2" w:tplc="0409001B">
      <w:start w:val="1"/>
      <w:numFmt w:val="lowerRoman"/>
      <w:lvlText w:val="%3."/>
      <w:lvlJc w:val="right"/>
      <w:pPr>
        <w:ind w:left="2236" w:hanging="420"/>
      </w:pPr>
    </w:lvl>
    <w:lvl w:ilvl="3" w:tplc="0409000F">
      <w:start w:val="1"/>
      <w:numFmt w:val="decimal"/>
      <w:lvlText w:val="%4."/>
      <w:lvlJc w:val="left"/>
      <w:pPr>
        <w:ind w:left="2656" w:hanging="420"/>
      </w:pPr>
    </w:lvl>
    <w:lvl w:ilvl="4" w:tplc="04090019">
      <w:start w:val="1"/>
      <w:numFmt w:val="lowerLetter"/>
      <w:lvlText w:val="%5)"/>
      <w:lvlJc w:val="left"/>
      <w:pPr>
        <w:ind w:left="3076" w:hanging="420"/>
      </w:pPr>
    </w:lvl>
    <w:lvl w:ilvl="5" w:tplc="0409001B">
      <w:start w:val="1"/>
      <w:numFmt w:val="lowerRoman"/>
      <w:lvlText w:val="%6."/>
      <w:lvlJc w:val="right"/>
      <w:pPr>
        <w:ind w:left="3496" w:hanging="420"/>
      </w:pPr>
    </w:lvl>
    <w:lvl w:ilvl="6" w:tplc="0409000F">
      <w:start w:val="1"/>
      <w:numFmt w:val="decimal"/>
      <w:lvlText w:val="%7."/>
      <w:lvlJc w:val="left"/>
      <w:pPr>
        <w:ind w:left="3916" w:hanging="420"/>
      </w:pPr>
    </w:lvl>
    <w:lvl w:ilvl="7" w:tplc="04090019">
      <w:start w:val="1"/>
      <w:numFmt w:val="lowerLetter"/>
      <w:lvlText w:val="%8)"/>
      <w:lvlJc w:val="left"/>
      <w:pPr>
        <w:ind w:left="4336" w:hanging="420"/>
      </w:pPr>
    </w:lvl>
    <w:lvl w:ilvl="8" w:tplc="0409001B">
      <w:start w:val="1"/>
      <w:numFmt w:val="lowerRoman"/>
      <w:lvlText w:val="%9."/>
      <w:lvlJc w:val="right"/>
      <w:pPr>
        <w:ind w:left="4756" w:hanging="420"/>
      </w:pPr>
    </w:lvl>
  </w:abstractNum>
  <w:abstractNum w:abstractNumId="9">
    <w:nsid w:val="63882A05"/>
    <w:multiLevelType w:val="hybridMultilevel"/>
    <w:tmpl w:val="B88E9E96"/>
    <w:lvl w:ilvl="0" w:tplc="7ABE6A68">
      <w:start w:val="1"/>
      <w:numFmt w:val="decimal"/>
      <w:lvlText w:val="（%1）"/>
      <w:lvlJc w:val="left"/>
      <w:pPr>
        <w:ind w:left="1119" w:hanging="720"/>
      </w:pPr>
      <w:rPr>
        <w:rFonts w:hint="default"/>
      </w:rPr>
    </w:lvl>
    <w:lvl w:ilvl="1" w:tplc="04090019">
      <w:start w:val="1"/>
      <w:numFmt w:val="lowerLetter"/>
      <w:lvlText w:val="%2)"/>
      <w:lvlJc w:val="left"/>
      <w:pPr>
        <w:ind w:left="1239" w:hanging="420"/>
      </w:pPr>
    </w:lvl>
    <w:lvl w:ilvl="2" w:tplc="0409001B">
      <w:start w:val="1"/>
      <w:numFmt w:val="lowerRoman"/>
      <w:lvlText w:val="%3."/>
      <w:lvlJc w:val="right"/>
      <w:pPr>
        <w:ind w:left="1659" w:hanging="420"/>
      </w:pPr>
    </w:lvl>
    <w:lvl w:ilvl="3" w:tplc="0409000F">
      <w:start w:val="1"/>
      <w:numFmt w:val="decimal"/>
      <w:lvlText w:val="%4."/>
      <w:lvlJc w:val="left"/>
      <w:pPr>
        <w:ind w:left="2079" w:hanging="420"/>
      </w:pPr>
    </w:lvl>
    <w:lvl w:ilvl="4" w:tplc="04090019">
      <w:start w:val="1"/>
      <w:numFmt w:val="lowerLetter"/>
      <w:lvlText w:val="%5)"/>
      <w:lvlJc w:val="left"/>
      <w:pPr>
        <w:ind w:left="2499" w:hanging="420"/>
      </w:pPr>
    </w:lvl>
    <w:lvl w:ilvl="5" w:tplc="0409001B">
      <w:start w:val="1"/>
      <w:numFmt w:val="lowerRoman"/>
      <w:lvlText w:val="%6."/>
      <w:lvlJc w:val="right"/>
      <w:pPr>
        <w:ind w:left="2919" w:hanging="420"/>
      </w:pPr>
    </w:lvl>
    <w:lvl w:ilvl="6" w:tplc="0409000F">
      <w:start w:val="1"/>
      <w:numFmt w:val="decimal"/>
      <w:lvlText w:val="%7."/>
      <w:lvlJc w:val="left"/>
      <w:pPr>
        <w:ind w:left="3339" w:hanging="420"/>
      </w:pPr>
    </w:lvl>
    <w:lvl w:ilvl="7" w:tplc="04090019">
      <w:start w:val="1"/>
      <w:numFmt w:val="lowerLetter"/>
      <w:lvlText w:val="%8)"/>
      <w:lvlJc w:val="left"/>
      <w:pPr>
        <w:ind w:left="3759" w:hanging="420"/>
      </w:pPr>
    </w:lvl>
    <w:lvl w:ilvl="8" w:tplc="0409001B">
      <w:start w:val="1"/>
      <w:numFmt w:val="lowerRoman"/>
      <w:lvlText w:val="%9."/>
      <w:lvlJc w:val="right"/>
      <w:pPr>
        <w:ind w:left="4179" w:hanging="420"/>
      </w:pPr>
    </w:lvl>
  </w:abstractNum>
  <w:abstractNum w:abstractNumId="10">
    <w:nsid w:val="6435152E"/>
    <w:multiLevelType w:val="hybridMultilevel"/>
    <w:tmpl w:val="5B123084"/>
    <w:lvl w:ilvl="0" w:tplc="06DC6198">
      <w:start w:val="1"/>
      <w:numFmt w:val="japaneseCounting"/>
      <w:lvlText w:val="（%1）"/>
      <w:lvlJc w:val="left"/>
      <w:pPr>
        <w:ind w:left="1800" w:hanging="1080"/>
      </w:pPr>
      <w:rPr>
        <w:rFonts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11">
    <w:nsid w:val="664E03E0"/>
    <w:multiLevelType w:val="hybridMultilevel"/>
    <w:tmpl w:val="0300752A"/>
    <w:lvl w:ilvl="0" w:tplc="690C5018">
      <w:start w:val="6"/>
      <w:numFmt w:val="decimal"/>
      <w:lvlText w:val="（%1）"/>
      <w:lvlJc w:val="left"/>
      <w:pPr>
        <w:ind w:left="1192" w:hanging="720"/>
      </w:pPr>
      <w:rPr>
        <w:rFonts w:hint="default"/>
      </w:rPr>
    </w:lvl>
    <w:lvl w:ilvl="1" w:tplc="04090019">
      <w:start w:val="1"/>
      <w:numFmt w:val="lowerLetter"/>
      <w:lvlText w:val="%2)"/>
      <w:lvlJc w:val="left"/>
      <w:pPr>
        <w:ind w:left="1312" w:hanging="420"/>
      </w:pPr>
    </w:lvl>
    <w:lvl w:ilvl="2" w:tplc="0409001B">
      <w:start w:val="1"/>
      <w:numFmt w:val="lowerRoman"/>
      <w:lvlText w:val="%3."/>
      <w:lvlJc w:val="right"/>
      <w:pPr>
        <w:ind w:left="1732" w:hanging="420"/>
      </w:pPr>
    </w:lvl>
    <w:lvl w:ilvl="3" w:tplc="0409000F">
      <w:start w:val="1"/>
      <w:numFmt w:val="decimal"/>
      <w:lvlText w:val="%4."/>
      <w:lvlJc w:val="left"/>
      <w:pPr>
        <w:ind w:left="2152" w:hanging="420"/>
      </w:pPr>
    </w:lvl>
    <w:lvl w:ilvl="4" w:tplc="04090019">
      <w:start w:val="1"/>
      <w:numFmt w:val="lowerLetter"/>
      <w:lvlText w:val="%5)"/>
      <w:lvlJc w:val="left"/>
      <w:pPr>
        <w:ind w:left="2572" w:hanging="420"/>
      </w:pPr>
    </w:lvl>
    <w:lvl w:ilvl="5" w:tplc="0409001B">
      <w:start w:val="1"/>
      <w:numFmt w:val="lowerRoman"/>
      <w:lvlText w:val="%6."/>
      <w:lvlJc w:val="right"/>
      <w:pPr>
        <w:ind w:left="2992" w:hanging="420"/>
      </w:pPr>
    </w:lvl>
    <w:lvl w:ilvl="6" w:tplc="0409000F">
      <w:start w:val="1"/>
      <w:numFmt w:val="decimal"/>
      <w:lvlText w:val="%7."/>
      <w:lvlJc w:val="left"/>
      <w:pPr>
        <w:ind w:left="3412" w:hanging="420"/>
      </w:pPr>
    </w:lvl>
    <w:lvl w:ilvl="7" w:tplc="04090019">
      <w:start w:val="1"/>
      <w:numFmt w:val="lowerLetter"/>
      <w:lvlText w:val="%8)"/>
      <w:lvlJc w:val="left"/>
      <w:pPr>
        <w:ind w:left="3832" w:hanging="420"/>
      </w:pPr>
    </w:lvl>
    <w:lvl w:ilvl="8" w:tplc="0409001B">
      <w:start w:val="1"/>
      <w:numFmt w:val="lowerRoman"/>
      <w:lvlText w:val="%9."/>
      <w:lvlJc w:val="right"/>
      <w:pPr>
        <w:ind w:left="4252" w:hanging="420"/>
      </w:pPr>
    </w:lvl>
  </w:abstractNum>
  <w:abstractNum w:abstractNumId="12">
    <w:nsid w:val="6AB86200"/>
    <w:multiLevelType w:val="hybridMultilevel"/>
    <w:tmpl w:val="8F0A1ED0"/>
    <w:lvl w:ilvl="0" w:tplc="4C04BB22">
      <w:start w:val="1"/>
      <w:numFmt w:val="decimal"/>
      <w:lvlText w:val="%1."/>
      <w:lvlJc w:val="left"/>
      <w:pPr>
        <w:ind w:left="912" w:hanging="360"/>
      </w:pPr>
      <w:rPr>
        <w:rFonts w:hint="default"/>
      </w:rPr>
    </w:lvl>
    <w:lvl w:ilvl="1" w:tplc="04090019">
      <w:start w:val="1"/>
      <w:numFmt w:val="lowerLetter"/>
      <w:lvlText w:val="%2)"/>
      <w:lvlJc w:val="left"/>
      <w:pPr>
        <w:ind w:left="1392" w:hanging="420"/>
      </w:pPr>
    </w:lvl>
    <w:lvl w:ilvl="2" w:tplc="0409001B">
      <w:start w:val="1"/>
      <w:numFmt w:val="lowerRoman"/>
      <w:lvlText w:val="%3."/>
      <w:lvlJc w:val="right"/>
      <w:pPr>
        <w:ind w:left="1812" w:hanging="420"/>
      </w:pPr>
    </w:lvl>
    <w:lvl w:ilvl="3" w:tplc="0409000F">
      <w:start w:val="1"/>
      <w:numFmt w:val="decimal"/>
      <w:lvlText w:val="%4."/>
      <w:lvlJc w:val="left"/>
      <w:pPr>
        <w:ind w:left="2232" w:hanging="420"/>
      </w:pPr>
    </w:lvl>
    <w:lvl w:ilvl="4" w:tplc="04090019">
      <w:start w:val="1"/>
      <w:numFmt w:val="lowerLetter"/>
      <w:lvlText w:val="%5)"/>
      <w:lvlJc w:val="left"/>
      <w:pPr>
        <w:ind w:left="2652" w:hanging="420"/>
      </w:pPr>
    </w:lvl>
    <w:lvl w:ilvl="5" w:tplc="0409001B">
      <w:start w:val="1"/>
      <w:numFmt w:val="lowerRoman"/>
      <w:lvlText w:val="%6."/>
      <w:lvlJc w:val="right"/>
      <w:pPr>
        <w:ind w:left="3072" w:hanging="420"/>
      </w:pPr>
    </w:lvl>
    <w:lvl w:ilvl="6" w:tplc="0409000F">
      <w:start w:val="1"/>
      <w:numFmt w:val="decimal"/>
      <w:lvlText w:val="%7."/>
      <w:lvlJc w:val="left"/>
      <w:pPr>
        <w:ind w:left="3492" w:hanging="420"/>
      </w:pPr>
    </w:lvl>
    <w:lvl w:ilvl="7" w:tplc="04090019">
      <w:start w:val="1"/>
      <w:numFmt w:val="lowerLetter"/>
      <w:lvlText w:val="%8)"/>
      <w:lvlJc w:val="left"/>
      <w:pPr>
        <w:ind w:left="3912" w:hanging="420"/>
      </w:pPr>
    </w:lvl>
    <w:lvl w:ilvl="8" w:tplc="0409001B">
      <w:start w:val="1"/>
      <w:numFmt w:val="lowerRoman"/>
      <w:lvlText w:val="%9."/>
      <w:lvlJc w:val="right"/>
      <w:pPr>
        <w:ind w:left="4332" w:hanging="420"/>
      </w:pPr>
    </w:lvl>
  </w:abstractNum>
  <w:abstractNum w:abstractNumId="13">
    <w:nsid w:val="6B766C97"/>
    <w:multiLevelType w:val="hybridMultilevel"/>
    <w:tmpl w:val="F37EBE7A"/>
    <w:lvl w:ilvl="0" w:tplc="520C0AFE">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780A6368"/>
    <w:multiLevelType w:val="hybridMultilevel"/>
    <w:tmpl w:val="C8DE5F84"/>
    <w:lvl w:ilvl="0" w:tplc="24460074">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6"/>
  </w:num>
  <w:num w:numId="2">
    <w:abstractNumId w:val="10"/>
  </w:num>
  <w:num w:numId="3">
    <w:abstractNumId w:val="4"/>
  </w:num>
  <w:num w:numId="4">
    <w:abstractNumId w:val="11"/>
  </w:num>
  <w:num w:numId="5">
    <w:abstractNumId w:val="7"/>
  </w:num>
  <w:num w:numId="6">
    <w:abstractNumId w:val="9"/>
  </w:num>
  <w:num w:numId="7">
    <w:abstractNumId w:val="1"/>
  </w:num>
  <w:num w:numId="8">
    <w:abstractNumId w:val="3"/>
  </w:num>
  <w:num w:numId="9">
    <w:abstractNumId w:val="12"/>
  </w:num>
  <w:num w:numId="10">
    <w:abstractNumId w:val="14"/>
  </w:num>
  <w:num w:numId="11">
    <w:abstractNumId w:val="5"/>
  </w:num>
  <w:num w:numId="12">
    <w:abstractNumId w:val="0"/>
  </w:num>
  <w:num w:numId="13">
    <w:abstractNumId w:val="8"/>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18"/>
  <w:drawingGridVerticalSpacing w:val="163"/>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6C20"/>
    <w:rsid w:val="00007F67"/>
    <w:rsid w:val="0001134A"/>
    <w:rsid w:val="00011E6D"/>
    <w:rsid w:val="000243A5"/>
    <w:rsid w:val="000271EA"/>
    <w:rsid w:val="00030EEF"/>
    <w:rsid w:val="00035828"/>
    <w:rsid w:val="00036488"/>
    <w:rsid w:val="000557EB"/>
    <w:rsid w:val="0005642E"/>
    <w:rsid w:val="00060211"/>
    <w:rsid w:val="00061579"/>
    <w:rsid w:val="00062C1A"/>
    <w:rsid w:val="00065D76"/>
    <w:rsid w:val="00072C15"/>
    <w:rsid w:val="00077841"/>
    <w:rsid w:val="000D1E4D"/>
    <w:rsid w:val="000D6933"/>
    <w:rsid w:val="000E06C8"/>
    <w:rsid w:val="000E1FCC"/>
    <w:rsid w:val="000E2A54"/>
    <w:rsid w:val="000E5FA7"/>
    <w:rsid w:val="000E6ED2"/>
    <w:rsid w:val="000F3F00"/>
    <w:rsid w:val="000F688E"/>
    <w:rsid w:val="0010021D"/>
    <w:rsid w:val="001060F5"/>
    <w:rsid w:val="00112D24"/>
    <w:rsid w:val="001425AA"/>
    <w:rsid w:val="001431BB"/>
    <w:rsid w:val="00144C9E"/>
    <w:rsid w:val="00152894"/>
    <w:rsid w:val="00152A27"/>
    <w:rsid w:val="001544CB"/>
    <w:rsid w:val="0015602E"/>
    <w:rsid w:val="001A53A4"/>
    <w:rsid w:val="001A5D49"/>
    <w:rsid w:val="001B2467"/>
    <w:rsid w:val="001B2BA0"/>
    <w:rsid w:val="001B6604"/>
    <w:rsid w:val="001C2387"/>
    <w:rsid w:val="001D1CE8"/>
    <w:rsid w:val="001D75EF"/>
    <w:rsid w:val="001E08BE"/>
    <w:rsid w:val="001E20F1"/>
    <w:rsid w:val="001E28DA"/>
    <w:rsid w:val="001E435C"/>
    <w:rsid w:val="001E44AC"/>
    <w:rsid w:val="001E56DE"/>
    <w:rsid w:val="001F1770"/>
    <w:rsid w:val="001F2172"/>
    <w:rsid w:val="001F5BD2"/>
    <w:rsid w:val="0020424F"/>
    <w:rsid w:val="002054FB"/>
    <w:rsid w:val="00212F09"/>
    <w:rsid w:val="00216FA1"/>
    <w:rsid w:val="0023154F"/>
    <w:rsid w:val="00235B00"/>
    <w:rsid w:val="00236F61"/>
    <w:rsid w:val="00245144"/>
    <w:rsid w:val="00251754"/>
    <w:rsid w:val="0025246B"/>
    <w:rsid w:val="00256366"/>
    <w:rsid w:val="00257A72"/>
    <w:rsid w:val="00260196"/>
    <w:rsid w:val="00261B06"/>
    <w:rsid w:val="00264A69"/>
    <w:rsid w:val="002C1306"/>
    <w:rsid w:val="002C48BA"/>
    <w:rsid w:val="002D40D3"/>
    <w:rsid w:val="002F56D7"/>
    <w:rsid w:val="00301241"/>
    <w:rsid w:val="0031451F"/>
    <w:rsid w:val="0031506C"/>
    <w:rsid w:val="00332117"/>
    <w:rsid w:val="0034601C"/>
    <w:rsid w:val="003513AE"/>
    <w:rsid w:val="00365646"/>
    <w:rsid w:val="00366B5E"/>
    <w:rsid w:val="00393EEA"/>
    <w:rsid w:val="00396408"/>
    <w:rsid w:val="003B693C"/>
    <w:rsid w:val="003E078D"/>
    <w:rsid w:val="003E337E"/>
    <w:rsid w:val="003E45F1"/>
    <w:rsid w:val="00404907"/>
    <w:rsid w:val="00405A62"/>
    <w:rsid w:val="00412FED"/>
    <w:rsid w:val="004146FF"/>
    <w:rsid w:val="00415CCF"/>
    <w:rsid w:val="00425955"/>
    <w:rsid w:val="00435479"/>
    <w:rsid w:val="004368AA"/>
    <w:rsid w:val="00441F0B"/>
    <w:rsid w:val="0044291B"/>
    <w:rsid w:val="004432CD"/>
    <w:rsid w:val="0045423D"/>
    <w:rsid w:val="00474EA5"/>
    <w:rsid w:val="00476294"/>
    <w:rsid w:val="00477FC2"/>
    <w:rsid w:val="004B1111"/>
    <w:rsid w:val="004C436E"/>
    <w:rsid w:val="004C5A16"/>
    <w:rsid w:val="004E1596"/>
    <w:rsid w:val="004E1F3E"/>
    <w:rsid w:val="004E265F"/>
    <w:rsid w:val="004E3A87"/>
    <w:rsid w:val="004E4B37"/>
    <w:rsid w:val="00500516"/>
    <w:rsid w:val="00502260"/>
    <w:rsid w:val="00502277"/>
    <w:rsid w:val="00514A27"/>
    <w:rsid w:val="0051722B"/>
    <w:rsid w:val="005278BD"/>
    <w:rsid w:val="005325F9"/>
    <w:rsid w:val="00566373"/>
    <w:rsid w:val="00587312"/>
    <w:rsid w:val="00594D75"/>
    <w:rsid w:val="005B4B7E"/>
    <w:rsid w:val="005C014F"/>
    <w:rsid w:val="005C2F0F"/>
    <w:rsid w:val="005E5952"/>
    <w:rsid w:val="005E7FCB"/>
    <w:rsid w:val="005F4E57"/>
    <w:rsid w:val="00606888"/>
    <w:rsid w:val="00627BD3"/>
    <w:rsid w:val="00632129"/>
    <w:rsid w:val="00643396"/>
    <w:rsid w:val="00651B96"/>
    <w:rsid w:val="00665DC5"/>
    <w:rsid w:val="00671A39"/>
    <w:rsid w:val="0068387A"/>
    <w:rsid w:val="006946E1"/>
    <w:rsid w:val="0069699F"/>
    <w:rsid w:val="00696C20"/>
    <w:rsid w:val="006B1360"/>
    <w:rsid w:val="006C0162"/>
    <w:rsid w:val="006C7876"/>
    <w:rsid w:val="006D3761"/>
    <w:rsid w:val="006D7862"/>
    <w:rsid w:val="006F6CCF"/>
    <w:rsid w:val="007024F5"/>
    <w:rsid w:val="007160DE"/>
    <w:rsid w:val="0074156D"/>
    <w:rsid w:val="00745B3F"/>
    <w:rsid w:val="0075458B"/>
    <w:rsid w:val="0075798E"/>
    <w:rsid w:val="0076376A"/>
    <w:rsid w:val="00763FCE"/>
    <w:rsid w:val="00764C43"/>
    <w:rsid w:val="00774D97"/>
    <w:rsid w:val="007B1650"/>
    <w:rsid w:val="007B4DBB"/>
    <w:rsid w:val="007D15D6"/>
    <w:rsid w:val="007D6464"/>
    <w:rsid w:val="007E709A"/>
    <w:rsid w:val="007F2FC3"/>
    <w:rsid w:val="00816DE7"/>
    <w:rsid w:val="00823DC6"/>
    <w:rsid w:val="0082641F"/>
    <w:rsid w:val="00832658"/>
    <w:rsid w:val="00835107"/>
    <w:rsid w:val="00843D38"/>
    <w:rsid w:val="00845FA9"/>
    <w:rsid w:val="0085186A"/>
    <w:rsid w:val="00875083"/>
    <w:rsid w:val="00876F34"/>
    <w:rsid w:val="00883256"/>
    <w:rsid w:val="00891919"/>
    <w:rsid w:val="008A5E35"/>
    <w:rsid w:val="008C28D6"/>
    <w:rsid w:val="008C409D"/>
    <w:rsid w:val="008D5181"/>
    <w:rsid w:val="008E24EC"/>
    <w:rsid w:val="008E42F5"/>
    <w:rsid w:val="008E7B0C"/>
    <w:rsid w:val="0091010A"/>
    <w:rsid w:val="00932C17"/>
    <w:rsid w:val="00935223"/>
    <w:rsid w:val="0093552A"/>
    <w:rsid w:val="009400F6"/>
    <w:rsid w:val="00942C1B"/>
    <w:rsid w:val="00942ECC"/>
    <w:rsid w:val="00954661"/>
    <w:rsid w:val="009563C4"/>
    <w:rsid w:val="00962D3B"/>
    <w:rsid w:val="00982D17"/>
    <w:rsid w:val="00983666"/>
    <w:rsid w:val="00986872"/>
    <w:rsid w:val="00997723"/>
    <w:rsid w:val="009978BB"/>
    <w:rsid w:val="009A0901"/>
    <w:rsid w:val="009B47B2"/>
    <w:rsid w:val="009C489A"/>
    <w:rsid w:val="009E4501"/>
    <w:rsid w:val="009F0C1E"/>
    <w:rsid w:val="00A059C4"/>
    <w:rsid w:val="00A26BAB"/>
    <w:rsid w:val="00A26E44"/>
    <w:rsid w:val="00A33249"/>
    <w:rsid w:val="00A40ED6"/>
    <w:rsid w:val="00A61DCF"/>
    <w:rsid w:val="00A7591E"/>
    <w:rsid w:val="00A90090"/>
    <w:rsid w:val="00A953FF"/>
    <w:rsid w:val="00AA24BE"/>
    <w:rsid w:val="00AC26A0"/>
    <w:rsid w:val="00AC617D"/>
    <w:rsid w:val="00AD10D7"/>
    <w:rsid w:val="00AD2C6E"/>
    <w:rsid w:val="00AF6130"/>
    <w:rsid w:val="00AF6B9D"/>
    <w:rsid w:val="00B020FA"/>
    <w:rsid w:val="00B545C4"/>
    <w:rsid w:val="00B746EA"/>
    <w:rsid w:val="00B758C7"/>
    <w:rsid w:val="00B856AA"/>
    <w:rsid w:val="00B85D3C"/>
    <w:rsid w:val="00BA0ED7"/>
    <w:rsid w:val="00BA4304"/>
    <w:rsid w:val="00BA57EA"/>
    <w:rsid w:val="00BA5BFC"/>
    <w:rsid w:val="00BB1CBF"/>
    <w:rsid w:val="00BB2732"/>
    <w:rsid w:val="00BD08BF"/>
    <w:rsid w:val="00BD1DAE"/>
    <w:rsid w:val="00BD1F49"/>
    <w:rsid w:val="00BD6350"/>
    <w:rsid w:val="00BF2D68"/>
    <w:rsid w:val="00C02C54"/>
    <w:rsid w:val="00C27BA4"/>
    <w:rsid w:val="00C33B3D"/>
    <w:rsid w:val="00C3460B"/>
    <w:rsid w:val="00C41316"/>
    <w:rsid w:val="00C56EB4"/>
    <w:rsid w:val="00C65A54"/>
    <w:rsid w:val="00C81138"/>
    <w:rsid w:val="00CA1B68"/>
    <w:rsid w:val="00CA23CA"/>
    <w:rsid w:val="00CA2E11"/>
    <w:rsid w:val="00CA6DFB"/>
    <w:rsid w:val="00CB6CE1"/>
    <w:rsid w:val="00CB7E0C"/>
    <w:rsid w:val="00CC0337"/>
    <w:rsid w:val="00CC6D54"/>
    <w:rsid w:val="00CD01C6"/>
    <w:rsid w:val="00CE045C"/>
    <w:rsid w:val="00D01DA0"/>
    <w:rsid w:val="00D23532"/>
    <w:rsid w:val="00D2393B"/>
    <w:rsid w:val="00D25AC4"/>
    <w:rsid w:val="00D26DC0"/>
    <w:rsid w:val="00D30559"/>
    <w:rsid w:val="00D35BD0"/>
    <w:rsid w:val="00D4215F"/>
    <w:rsid w:val="00D554A1"/>
    <w:rsid w:val="00D712EA"/>
    <w:rsid w:val="00D7779D"/>
    <w:rsid w:val="00DA1381"/>
    <w:rsid w:val="00DA1EBF"/>
    <w:rsid w:val="00DA2418"/>
    <w:rsid w:val="00DA332A"/>
    <w:rsid w:val="00DB5AF6"/>
    <w:rsid w:val="00DC4F89"/>
    <w:rsid w:val="00DD6767"/>
    <w:rsid w:val="00E22666"/>
    <w:rsid w:val="00E2665F"/>
    <w:rsid w:val="00E367DB"/>
    <w:rsid w:val="00E42E5D"/>
    <w:rsid w:val="00E440C1"/>
    <w:rsid w:val="00E46686"/>
    <w:rsid w:val="00E55D25"/>
    <w:rsid w:val="00E61CE8"/>
    <w:rsid w:val="00E646F4"/>
    <w:rsid w:val="00E7203E"/>
    <w:rsid w:val="00E7311F"/>
    <w:rsid w:val="00E80C20"/>
    <w:rsid w:val="00E865CB"/>
    <w:rsid w:val="00E95F29"/>
    <w:rsid w:val="00EA4390"/>
    <w:rsid w:val="00EB1919"/>
    <w:rsid w:val="00EB6FED"/>
    <w:rsid w:val="00ED1D52"/>
    <w:rsid w:val="00EF7095"/>
    <w:rsid w:val="00F056F2"/>
    <w:rsid w:val="00F102A0"/>
    <w:rsid w:val="00F14D60"/>
    <w:rsid w:val="00F15995"/>
    <w:rsid w:val="00F173FD"/>
    <w:rsid w:val="00F23E9A"/>
    <w:rsid w:val="00F26CDB"/>
    <w:rsid w:val="00F35E08"/>
    <w:rsid w:val="00F368EB"/>
    <w:rsid w:val="00F373BE"/>
    <w:rsid w:val="00F42B7B"/>
    <w:rsid w:val="00F4461E"/>
    <w:rsid w:val="00F52EBA"/>
    <w:rsid w:val="00F54C62"/>
    <w:rsid w:val="00F604AC"/>
    <w:rsid w:val="00F61531"/>
    <w:rsid w:val="00F66917"/>
    <w:rsid w:val="00F70841"/>
    <w:rsid w:val="00F77876"/>
    <w:rsid w:val="00F80E7E"/>
    <w:rsid w:val="00FA14DF"/>
    <w:rsid w:val="00FA1BF1"/>
    <w:rsid w:val="00FC6B6D"/>
    <w:rsid w:val="00FE438F"/>
    <w:rsid w:val="00FF1163"/>
    <w:rsid w:val="00FF2BB3"/>
    <w:rsid w:val="00FF4232"/>
    <w:rsid w:val="00FF75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96C20"/>
    <w:pPr>
      <w:tabs>
        <w:tab w:val="right" w:pos="8640"/>
      </w:tabs>
      <w:spacing w:line="288" w:lineRule="auto"/>
      <w:ind w:firstLineChars="400" w:firstLine="400"/>
      <w:jc w:val="both"/>
    </w:pPr>
    <w:rPr>
      <w:rFonts w:ascii="Arial" w:eastAsia="宋体" w:hAnsi="Arial" w:cs="Arial"/>
      <w:spacing w:val="-2"/>
      <w:kern w:val="0"/>
      <w:sz w:val="24"/>
      <w:szCs w:val="24"/>
    </w:rPr>
  </w:style>
  <w:style w:type="paragraph" w:styleId="Heading1">
    <w:name w:val="heading 1"/>
    <w:basedOn w:val="Normal"/>
    <w:next w:val="BodyText"/>
    <w:link w:val="Heading1Char"/>
    <w:uiPriority w:val="99"/>
    <w:qFormat/>
    <w:rsid w:val="006C7876"/>
    <w:pPr>
      <w:keepNext/>
      <w:spacing w:before="280" w:line="360" w:lineRule="auto"/>
      <w:jc w:val="left"/>
      <w:outlineLvl w:val="0"/>
    </w:pPr>
    <w:rPr>
      <w:b/>
      <w:bCs/>
      <w:sz w:val="20"/>
      <w:szCs w:val="20"/>
    </w:rPr>
  </w:style>
  <w:style w:type="paragraph" w:styleId="Heading2">
    <w:name w:val="heading 2"/>
    <w:basedOn w:val="Normal"/>
    <w:next w:val="Normal"/>
    <w:link w:val="Heading2Char"/>
    <w:uiPriority w:val="99"/>
    <w:qFormat/>
    <w:rsid w:val="00C65A54"/>
    <w:pPr>
      <w:keepNext/>
      <w:keepLines/>
      <w:spacing w:before="260" w:after="260" w:line="416" w:lineRule="auto"/>
      <w:outlineLvl w:val="1"/>
    </w:pPr>
    <w:rPr>
      <w:rFonts w:ascii="等线 Light" w:eastAsia="等线 Light" w:hAnsi="等线 Light" w:cs="等线 Light"/>
      <w:b/>
      <w:bCs/>
      <w:sz w:val="32"/>
      <w:szCs w:val="32"/>
    </w:rPr>
  </w:style>
  <w:style w:type="paragraph" w:styleId="Heading3">
    <w:name w:val="heading 3"/>
    <w:basedOn w:val="Normal"/>
    <w:next w:val="Normal"/>
    <w:link w:val="Heading3Char"/>
    <w:uiPriority w:val="99"/>
    <w:qFormat/>
    <w:rsid w:val="005E7FCB"/>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5E7FCB"/>
    <w:pPr>
      <w:keepNext/>
      <w:keepLines/>
      <w:spacing w:before="280" w:after="290" w:line="376" w:lineRule="auto"/>
      <w:outlineLvl w:val="3"/>
    </w:pPr>
    <w:rPr>
      <w:rFonts w:ascii="等线 Light" w:eastAsia="等线 Light" w:hAnsi="等线 Light" w:cs="等线 Light"/>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7876"/>
    <w:rPr>
      <w:rFonts w:ascii="Arial" w:eastAsia="宋体" w:hAnsi="Arial" w:cs="Arial"/>
      <w:b/>
      <w:bCs/>
      <w:spacing w:val="-2"/>
      <w:kern w:val="0"/>
      <w:sz w:val="20"/>
      <w:szCs w:val="20"/>
    </w:rPr>
  </w:style>
  <w:style w:type="character" w:customStyle="1" w:styleId="Heading2Char">
    <w:name w:val="Heading 2 Char"/>
    <w:basedOn w:val="DefaultParagraphFont"/>
    <w:link w:val="Heading2"/>
    <w:uiPriority w:val="99"/>
    <w:locked/>
    <w:rsid w:val="00C65A54"/>
    <w:rPr>
      <w:rFonts w:ascii="等线 Light" w:eastAsia="等线 Light" w:hAnsi="等线 Light" w:cs="等线 Light"/>
      <w:b/>
      <w:bCs/>
      <w:spacing w:val="-2"/>
      <w:kern w:val="0"/>
      <w:sz w:val="32"/>
      <w:szCs w:val="32"/>
    </w:rPr>
  </w:style>
  <w:style w:type="character" w:customStyle="1" w:styleId="Heading3Char">
    <w:name w:val="Heading 3 Char"/>
    <w:basedOn w:val="DefaultParagraphFont"/>
    <w:link w:val="Heading3"/>
    <w:uiPriority w:val="99"/>
    <w:locked/>
    <w:rsid w:val="005E7FCB"/>
    <w:rPr>
      <w:rFonts w:ascii="Arial" w:eastAsia="宋体" w:hAnsi="Arial" w:cs="Arial"/>
      <w:b/>
      <w:bCs/>
      <w:spacing w:val="-2"/>
      <w:kern w:val="0"/>
      <w:sz w:val="32"/>
      <w:szCs w:val="32"/>
    </w:rPr>
  </w:style>
  <w:style w:type="character" w:customStyle="1" w:styleId="Heading4Char">
    <w:name w:val="Heading 4 Char"/>
    <w:basedOn w:val="DefaultParagraphFont"/>
    <w:link w:val="Heading4"/>
    <w:uiPriority w:val="99"/>
    <w:locked/>
    <w:rsid w:val="005E7FCB"/>
    <w:rPr>
      <w:rFonts w:ascii="等线 Light" w:eastAsia="等线 Light" w:hAnsi="等线 Light" w:cs="等线 Light"/>
      <w:b/>
      <w:bCs/>
      <w:spacing w:val="-2"/>
      <w:kern w:val="0"/>
      <w:sz w:val="28"/>
      <w:szCs w:val="28"/>
    </w:rPr>
  </w:style>
  <w:style w:type="paragraph" w:styleId="BodyText">
    <w:name w:val="Body Text"/>
    <w:basedOn w:val="Normal"/>
    <w:link w:val="BodyTextChar"/>
    <w:uiPriority w:val="99"/>
    <w:rsid w:val="00696C20"/>
    <w:pPr>
      <w:spacing w:after="280" w:line="360" w:lineRule="auto"/>
    </w:pPr>
    <w:rPr>
      <w:sz w:val="20"/>
      <w:szCs w:val="20"/>
    </w:rPr>
  </w:style>
  <w:style w:type="character" w:customStyle="1" w:styleId="BodyTextChar">
    <w:name w:val="Body Text Char"/>
    <w:basedOn w:val="DefaultParagraphFont"/>
    <w:link w:val="BodyText"/>
    <w:uiPriority w:val="99"/>
    <w:locked/>
    <w:rsid w:val="00696C20"/>
    <w:rPr>
      <w:rFonts w:ascii="Arial" w:eastAsia="宋体" w:hAnsi="Arial" w:cs="Arial"/>
      <w:spacing w:val="-2"/>
      <w:kern w:val="0"/>
      <w:sz w:val="20"/>
      <w:szCs w:val="20"/>
    </w:rPr>
  </w:style>
  <w:style w:type="character" w:styleId="CommentReference">
    <w:name w:val="annotation reference"/>
    <w:basedOn w:val="DefaultParagraphFont"/>
    <w:uiPriority w:val="99"/>
    <w:semiHidden/>
    <w:rsid w:val="00696C20"/>
    <w:rPr>
      <w:sz w:val="16"/>
      <w:szCs w:val="16"/>
      <w:lang w:eastAsia="zh-CN"/>
    </w:rPr>
  </w:style>
  <w:style w:type="paragraph" w:styleId="CommentText">
    <w:name w:val="annotation text"/>
    <w:basedOn w:val="Normal"/>
    <w:link w:val="CommentTextChar"/>
    <w:uiPriority w:val="99"/>
    <w:semiHidden/>
    <w:rsid w:val="00696C20"/>
    <w:pPr>
      <w:tabs>
        <w:tab w:val="clear" w:pos="8640"/>
        <w:tab w:val="left" w:pos="187"/>
      </w:tabs>
      <w:spacing w:after="120" w:line="220" w:lineRule="exact"/>
      <w:ind w:left="187" w:hanging="187"/>
    </w:pPr>
    <w:rPr>
      <w:sz w:val="20"/>
      <w:szCs w:val="20"/>
    </w:rPr>
  </w:style>
  <w:style w:type="character" w:customStyle="1" w:styleId="CommentTextChar">
    <w:name w:val="Comment Text Char"/>
    <w:basedOn w:val="DefaultParagraphFont"/>
    <w:link w:val="CommentText"/>
    <w:uiPriority w:val="99"/>
    <w:locked/>
    <w:rsid w:val="00696C20"/>
    <w:rPr>
      <w:rFonts w:ascii="Arial" w:eastAsia="宋体" w:hAnsi="Arial" w:cs="Arial"/>
      <w:spacing w:val="-2"/>
      <w:kern w:val="0"/>
      <w:sz w:val="20"/>
      <w:szCs w:val="20"/>
    </w:rPr>
  </w:style>
  <w:style w:type="paragraph" w:styleId="BalloonText">
    <w:name w:val="Balloon Text"/>
    <w:basedOn w:val="Normal"/>
    <w:link w:val="BalloonTextChar"/>
    <w:uiPriority w:val="99"/>
    <w:semiHidden/>
    <w:rsid w:val="00696C20"/>
    <w:pPr>
      <w:spacing w:line="240" w:lineRule="auto"/>
    </w:pPr>
    <w:rPr>
      <w:sz w:val="18"/>
      <w:szCs w:val="18"/>
    </w:rPr>
  </w:style>
  <w:style w:type="character" w:customStyle="1" w:styleId="BalloonTextChar">
    <w:name w:val="Balloon Text Char"/>
    <w:basedOn w:val="DefaultParagraphFont"/>
    <w:link w:val="BalloonText"/>
    <w:uiPriority w:val="99"/>
    <w:semiHidden/>
    <w:locked/>
    <w:rsid w:val="00696C20"/>
    <w:rPr>
      <w:rFonts w:ascii="Arial" w:eastAsia="宋体" w:hAnsi="Arial" w:cs="Arial"/>
      <w:spacing w:val="-2"/>
      <w:kern w:val="0"/>
      <w:sz w:val="18"/>
      <w:szCs w:val="18"/>
    </w:rPr>
  </w:style>
  <w:style w:type="paragraph" w:styleId="ListParagraph">
    <w:name w:val="List Paragraph"/>
    <w:basedOn w:val="Normal"/>
    <w:uiPriority w:val="99"/>
    <w:qFormat/>
    <w:rsid w:val="00CA23CA"/>
    <w:pPr>
      <w:ind w:firstLineChars="200" w:firstLine="420"/>
    </w:pPr>
  </w:style>
  <w:style w:type="character" w:styleId="Strong">
    <w:name w:val="Strong"/>
    <w:basedOn w:val="DefaultParagraphFont"/>
    <w:uiPriority w:val="99"/>
    <w:qFormat/>
    <w:rsid w:val="000F3F00"/>
    <w:rPr>
      <w:b/>
      <w:bCs/>
    </w:rPr>
  </w:style>
  <w:style w:type="character" w:styleId="Hyperlink">
    <w:name w:val="Hyperlink"/>
    <w:basedOn w:val="DefaultParagraphFont"/>
    <w:uiPriority w:val="99"/>
    <w:rsid w:val="000F3F00"/>
    <w:rPr>
      <w:color w:val="0000FF"/>
      <w:u w:val="single"/>
    </w:rPr>
  </w:style>
  <w:style w:type="paragraph" w:styleId="TOCHeading">
    <w:name w:val="TOC Heading"/>
    <w:basedOn w:val="Heading1"/>
    <w:next w:val="Normal"/>
    <w:uiPriority w:val="99"/>
    <w:qFormat/>
    <w:rsid w:val="00CA1B68"/>
    <w:pPr>
      <w:keepLines/>
      <w:tabs>
        <w:tab w:val="clear" w:pos="8640"/>
      </w:tabs>
      <w:spacing w:before="240" w:line="259" w:lineRule="auto"/>
      <w:ind w:firstLineChars="0" w:firstLine="0"/>
      <w:outlineLvl w:val="9"/>
    </w:pPr>
    <w:rPr>
      <w:rFonts w:ascii="等线 Light" w:eastAsia="等线 Light" w:hAnsi="等线 Light" w:cs="等线 Light"/>
      <w:b w:val="0"/>
      <w:bCs w:val="0"/>
      <w:color w:val="2F5496"/>
      <w:spacing w:val="0"/>
      <w:sz w:val="32"/>
      <w:szCs w:val="32"/>
    </w:rPr>
  </w:style>
  <w:style w:type="paragraph" w:styleId="TOC1">
    <w:name w:val="toc 1"/>
    <w:basedOn w:val="Normal"/>
    <w:next w:val="Normal"/>
    <w:autoRedefine/>
    <w:uiPriority w:val="99"/>
    <w:semiHidden/>
    <w:rsid w:val="00D25AC4"/>
    <w:pPr>
      <w:tabs>
        <w:tab w:val="clear" w:pos="8640"/>
        <w:tab w:val="right" w:leader="dot" w:pos="8296"/>
      </w:tabs>
      <w:spacing w:before="120" w:after="120"/>
      <w:ind w:firstLineChars="0" w:firstLine="0"/>
      <w:jc w:val="left"/>
    </w:pPr>
    <w:rPr>
      <w:rFonts w:ascii="宋体" w:hAnsi="宋体" w:cs="宋体"/>
      <w:caps/>
      <w:noProof/>
    </w:rPr>
  </w:style>
  <w:style w:type="paragraph" w:styleId="TOC2">
    <w:name w:val="toc 2"/>
    <w:basedOn w:val="Normal"/>
    <w:next w:val="Normal"/>
    <w:autoRedefine/>
    <w:uiPriority w:val="99"/>
    <w:semiHidden/>
    <w:rsid w:val="001A53A4"/>
    <w:pPr>
      <w:tabs>
        <w:tab w:val="clear" w:pos="8640"/>
        <w:tab w:val="right" w:leader="dot" w:pos="8296"/>
      </w:tabs>
      <w:ind w:left="238" w:firstLineChars="200" w:firstLine="480"/>
      <w:jc w:val="left"/>
    </w:pPr>
    <w:rPr>
      <w:rFonts w:ascii="等线" w:eastAsia="等线" w:cs="等线"/>
      <w:smallCaps/>
      <w:sz w:val="20"/>
      <w:szCs w:val="20"/>
    </w:rPr>
  </w:style>
  <w:style w:type="paragraph" w:styleId="TOC3">
    <w:name w:val="toc 3"/>
    <w:basedOn w:val="Normal"/>
    <w:next w:val="Normal"/>
    <w:autoRedefine/>
    <w:uiPriority w:val="99"/>
    <w:semiHidden/>
    <w:rsid w:val="005278BD"/>
    <w:pPr>
      <w:tabs>
        <w:tab w:val="clear" w:pos="8640"/>
      </w:tabs>
      <w:ind w:left="480"/>
      <w:jc w:val="left"/>
    </w:pPr>
    <w:rPr>
      <w:rFonts w:ascii="等线" w:eastAsia="等线" w:cs="等线"/>
      <w:i/>
      <w:iCs/>
      <w:sz w:val="20"/>
      <w:szCs w:val="20"/>
    </w:rPr>
  </w:style>
  <w:style w:type="paragraph" w:styleId="Header">
    <w:name w:val="header"/>
    <w:basedOn w:val="Normal"/>
    <w:link w:val="HeaderChar"/>
    <w:uiPriority w:val="99"/>
    <w:rsid w:val="002C1306"/>
    <w:pPr>
      <w:pBdr>
        <w:bottom w:val="single" w:sz="6" w:space="1" w:color="auto"/>
      </w:pBdr>
      <w:tabs>
        <w:tab w:val="clear" w:pos="8640"/>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locked/>
    <w:rsid w:val="002C1306"/>
    <w:rPr>
      <w:rFonts w:ascii="Arial" w:eastAsia="宋体" w:hAnsi="Arial" w:cs="Arial"/>
      <w:spacing w:val="-2"/>
      <w:kern w:val="0"/>
      <w:sz w:val="18"/>
      <w:szCs w:val="18"/>
    </w:rPr>
  </w:style>
  <w:style w:type="paragraph" w:styleId="Footer">
    <w:name w:val="footer"/>
    <w:basedOn w:val="Normal"/>
    <w:link w:val="FooterChar"/>
    <w:uiPriority w:val="99"/>
    <w:rsid w:val="002C1306"/>
    <w:pPr>
      <w:tabs>
        <w:tab w:val="clear" w:pos="8640"/>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locked/>
    <w:rsid w:val="002C1306"/>
    <w:rPr>
      <w:rFonts w:ascii="Arial" w:eastAsia="宋体" w:hAnsi="Arial" w:cs="Arial"/>
      <w:spacing w:val="-2"/>
      <w:kern w:val="0"/>
      <w:sz w:val="18"/>
      <w:szCs w:val="18"/>
    </w:rPr>
  </w:style>
  <w:style w:type="paragraph" w:styleId="TOC4">
    <w:name w:val="toc 4"/>
    <w:basedOn w:val="Normal"/>
    <w:next w:val="Normal"/>
    <w:autoRedefine/>
    <w:uiPriority w:val="99"/>
    <w:semiHidden/>
    <w:rsid w:val="00A61DCF"/>
    <w:pPr>
      <w:tabs>
        <w:tab w:val="clear" w:pos="8640"/>
      </w:tabs>
      <w:ind w:left="720"/>
      <w:jc w:val="left"/>
    </w:pPr>
    <w:rPr>
      <w:rFonts w:ascii="等线" w:eastAsia="等线" w:cs="等线"/>
      <w:sz w:val="18"/>
      <w:szCs w:val="18"/>
    </w:rPr>
  </w:style>
  <w:style w:type="paragraph" w:styleId="TOC5">
    <w:name w:val="toc 5"/>
    <w:basedOn w:val="Normal"/>
    <w:next w:val="Normal"/>
    <w:autoRedefine/>
    <w:uiPriority w:val="99"/>
    <w:semiHidden/>
    <w:rsid w:val="00A61DCF"/>
    <w:pPr>
      <w:tabs>
        <w:tab w:val="clear" w:pos="8640"/>
      </w:tabs>
      <w:ind w:left="960"/>
      <w:jc w:val="left"/>
    </w:pPr>
    <w:rPr>
      <w:rFonts w:ascii="等线" w:eastAsia="等线" w:cs="等线"/>
      <w:sz w:val="18"/>
      <w:szCs w:val="18"/>
    </w:rPr>
  </w:style>
  <w:style w:type="paragraph" w:styleId="TOC6">
    <w:name w:val="toc 6"/>
    <w:basedOn w:val="Normal"/>
    <w:next w:val="Normal"/>
    <w:autoRedefine/>
    <w:uiPriority w:val="99"/>
    <w:semiHidden/>
    <w:rsid w:val="00A61DCF"/>
    <w:pPr>
      <w:tabs>
        <w:tab w:val="clear" w:pos="8640"/>
      </w:tabs>
      <w:ind w:left="1200"/>
      <w:jc w:val="left"/>
    </w:pPr>
    <w:rPr>
      <w:rFonts w:ascii="等线" w:eastAsia="等线" w:cs="等线"/>
      <w:sz w:val="18"/>
      <w:szCs w:val="18"/>
    </w:rPr>
  </w:style>
  <w:style w:type="paragraph" w:styleId="TOC7">
    <w:name w:val="toc 7"/>
    <w:basedOn w:val="Normal"/>
    <w:next w:val="Normal"/>
    <w:autoRedefine/>
    <w:uiPriority w:val="99"/>
    <w:semiHidden/>
    <w:rsid w:val="00A61DCF"/>
    <w:pPr>
      <w:tabs>
        <w:tab w:val="clear" w:pos="8640"/>
      </w:tabs>
      <w:ind w:left="1440"/>
      <w:jc w:val="left"/>
    </w:pPr>
    <w:rPr>
      <w:rFonts w:ascii="等线" w:eastAsia="等线" w:cs="等线"/>
      <w:sz w:val="18"/>
      <w:szCs w:val="18"/>
    </w:rPr>
  </w:style>
  <w:style w:type="paragraph" w:styleId="TOC8">
    <w:name w:val="toc 8"/>
    <w:basedOn w:val="Normal"/>
    <w:next w:val="Normal"/>
    <w:autoRedefine/>
    <w:uiPriority w:val="99"/>
    <w:semiHidden/>
    <w:rsid w:val="00A61DCF"/>
    <w:pPr>
      <w:tabs>
        <w:tab w:val="clear" w:pos="8640"/>
      </w:tabs>
      <w:ind w:left="1680"/>
      <w:jc w:val="left"/>
    </w:pPr>
    <w:rPr>
      <w:rFonts w:ascii="等线" w:eastAsia="等线" w:cs="等线"/>
      <w:sz w:val="18"/>
      <w:szCs w:val="18"/>
    </w:rPr>
  </w:style>
  <w:style w:type="paragraph" w:styleId="TOC9">
    <w:name w:val="toc 9"/>
    <w:basedOn w:val="Normal"/>
    <w:next w:val="Normal"/>
    <w:autoRedefine/>
    <w:uiPriority w:val="99"/>
    <w:semiHidden/>
    <w:rsid w:val="00A61DCF"/>
    <w:pPr>
      <w:tabs>
        <w:tab w:val="clear" w:pos="8640"/>
      </w:tabs>
      <w:ind w:left="1920"/>
      <w:jc w:val="left"/>
    </w:pPr>
    <w:rPr>
      <w:rFonts w:ascii="等线" w:eastAsia="等线" w:cs="等线"/>
      <w:sz w:val="18"/>
      <w:szCs w:val="18"/>
    </w:rPr>
  </w:style>
  <w:style w:type="paragraph" w:styleId="HTMLPreformatted">
    <w:name w:val="HTML Preformatted"/>
    <w:basedOn w:val="Normal"/>
    <w:link w:val="HTMLPreformattedChar"/>
    <w:uiPriority w:val="99"/>
    <w:semiHidden/>
    <w:rsid w:val="00BB2732"/>
    <w:pPr>
      <w:tabs>
        <w:tab w:val="clear" w:pos="86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hAnsi="宋体" w:cs="宋体"/>
      <w:spacing w:val="0"/>
    </w:rPr>
  </w:style>
  <w:style w:type="character" w:customStyle="1" w:styleId="HTMLPreformattedChar">
    <w:name w:val="HTML Preformatted Char"/>
    <w:basedOn w:val="DefaultParagraphFont"/>
    <w:link w:val="HTMLPreformatted"/>
    <w:uiPriority w:val="99"/>
    <w:semiHidden/>
    <w:locked/>
    <w:rsid w:val="00BB2732"/>
    <w:rPr>
      <w:rFonts w:ascii="宋体" w:eastAsia="宋体" w:hAnsi="宋体" w:cs="宋体"/>
      <w:kern w:val="0"/>
      <w:sz w:val="24"/>
      <w:szCs w:val="24"/>
    </w:rPr>
  </w:style>
  <w:style w:type="paragraph" w:styleId="CommentSubject">
    <w:name w:val="annotation subject"/>
    <w:basedOn w:val="CommentText"/>
    <w:next w:val="CommentText"/>
    <w:link w:val="CommentSubjectChar"/>
    <w:uiPriority w:val="99"/>
    <w:semiHidden/>
    <w:rsid w:val="004C5A16"/>
    <w:pPr>
      <w:tabs>
        <w:tab w:val="clear" w:pos="187"/>
        <w:tab w:val="right" w:pos="8640"/>
      </w:tabs>
      <w:spacing w:after="0" w:line="288" w:lineRule="auto"/>
      <w:ind w:left="0" w:firstLine="400"/>
      <w:jc w:val="left"/>
    </w:pPr>
    <w:rPr>
      <w:b/>
      <w:bCs/>
    </w:rPr>
  </w:style>
  <w:style w:type="character" w:customStyle="1" w:styleId="CommentSubjectChar">
    <w:name w:val="Comment Subject Char"/>
    <w:basedOn w:val="CommentTextChar"/>
    <w:link w:val="CommentSubject"/>
    <w:uiPriority w:val="99"/>
    <w:semiHidden/>
    <w:locked/>
    <w:rsid w:val="004C5A16"/>
    <w:rPr>
      <w:b/>
      <w:bCs/>
    </w:rPr>
  </w:style>
  <w:style w:type="paragraph" w:styleId="TableofFigures">
    <w:name w:val="table of figures"/>
    <w:basedOn w:val="Normal"/>
    <w:next w:val="Normal"/>
    <w:uiPriority w:val="99"/>
    <w:semiHidden/>
    <w:rsid w:val="00C81138"/>
    <w:pPr>
      <w:tabs>
        <w:tab w:val="clear" w:pos="8640"/>
      </w:tabs>
      <w:ind w:leftChars="200" w:left="200" w:hangingChars="200" w:hanging="200"/>
    </w:pPr>
  </w:style>
  <w:style w:type="table" w:styleId="TableGrid">
    <w:name w:val="Table Grid"/>
    <w:basedOn w:val="TableNormal"/>
    <w:uiPriority w:val="99"/>
    <w:rsid w:val="00216FA1"/>
    <w:rPr>
      <w:rFonts w:cs="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843D38"/>
  </w:style>
</w:styles>
</file>

<file path=word/webSettings.xml><?xml version="1.0" encoding="utf-8"?>
<w:webSettings xmlns:r="http://schemas.openxmlformats.org/officeDocument/2006/relationships" xmlns:w="http://schemas.openxmlformats.org/wordprocessingml/2006/main">
  <w:divs>
    <w:div w:id="721515732">
      <w:marLeft w:val="0"/>
      <w:marRight w:val="0"/>
      <w:marTop w:val="0"/>
      <w:marBottom w:val="0"/>
      <w:divBdr>
        <w:top w:val="none" w:sz="0" w:space="0" w:color="auto"/>
        <w:left w:val="none" w:sz="0" w:space="0" w:color="auto"/>
        <w:bottom w:val="none" w:sz="0" w:space="0" w:color="auto"/>
        <w:right w:val="none" w:sz="0" w:space="0" w:color="auto"/>
      </w:divBdr>
      <w:divsChild>
        <w:div w:id="721515731">
          <w:marLeft w:val="0"/>
          <w:marRight w:val="0"/>
          <w:marTop w:val="0"/>
          <w:marBottom w:val="0"/>
          <w:divBdr>
            <w:top w:val="none" w:sz="0" w:space="0" w:color="auto"/>
            <w:left w:val="none" w:sz="0" w:space="0" w:color="auto"/>
            <w:bottom w:val="none" w:sz="0" w:space="0" w:color="auto"/>
            <w:right w:val="none" w:sz="0" w:space="0" w:color="auto"/>
          </w:divBdr>
        </w:div>
      </w:divsChild>
    </w:div>
    <w:div w:id="721515734">
      <w:marLeft w:val="0"/>
      <w:marRight w:val="0"/>
      <w:marTop w:val="0"/>
      <w:marBottom w:val="0"/>
      <w:divBdr>
        <w:top w:val="none" w:sz="0" w:space="0" w:color="auto"/>
        <w:left w:val="none" w:sz="0" w:space="0" w:color="auto"/>
        <w:bottom w:val="none" w:sz="0" w:space="0" w:color="auto"/>
        <w:right w:val="none" w:sz="0" w:space="0" w:color="auto"/>
      </w:divBdr>
      <w:divsChild>
        <w:div w:id="721515759">
          <w:marLeft w:val="0"/>
          <w:marRight w:val="0"/>
          <w:marTop w:val="0"/>
          <w:marBottom w:val="0"/>
          <w:divBdr>
            <w:top w:val="none" w:sz="0" w:space="0" w:color="auto"/>
            <w:left w:val="none" w:sz="0" w:space="0" w:color="auto"/>
            <w:bottom w:val="none" w:sz="0" w:space="0" w:color="auto"/>
            <w:right w:val="none" w:sz="0" w:space="0" w:color="auto"/>
          </w:divBdr>
        </w:div>
      </w:divsChild>
    </w:div>
    <w:div w:id="721515735">
      <w:marLeft w:val="0"/>
      <w:marRight w:val="0"/>
      <w:marTop w:val="0"/>
      <w:marBottom w:val="0"/>
      <w:divBdr>
        <w:top w:val="none" w:sz="0" w:space="0" w:color="auto"/>
        <w:left w:val="none" w:sz="0" w:space="0" w:color="auto"/>
        <w:bottom w:val="none" w:sz="0" w:space="0" w:color="auto"/>
        <w:right w:val="none" w:sz="0" w:space="0" w:color="auto"/>
      </w:divBdr>
      <w:divsChild>
        <w:div w:id="721515730">
          <w:marLeft w:val="0"/>
          <w:marRight w:val="0"/>
          <w:marTop w:val="0"/>
          <w:marBottom w:val="0"/>
          <w:divBdr>
            <w:top w:val="none" w:sz="0" w:space="0" w:color="auto"/>
            <w:left w:val="none" w:sz="0" w:space="0" w:color="auto"/>
            <w:bottom w:val="none" w:sz="0" w:space="0" w:color="auto"/>
            <w:right w:val="none" w:sz="0" w:space="0" w:color="auto"/>
          </w:divBdr>
        </w:div>
      </w:divsChild>
    </w:div>
    <w:div w:id="721515736">
      <w:marLeft w:val="0"/>
      <w:marRight w:val="0"/>
      <w:marTop w:val="0"/>
      <w:marBottom w:val="0"/>
      <w:divBdr>
        <w:top w:val="none" w:sz="0" w:space="0" w:color="auto"/>
        <w:left w:val="none" w:sz="0" w:space="0" w:color="auto"/>
        <w:bottom w:val="none" w:sz="0" w:space="0" w:color="auto"/>
        <w:right w:val="none" w:sz="0" w:space="0" w:color="auto"/>
      </w:divBdr>
      <w:divsChild>
        <w:div w:id="721515738">
          <w:marLeft w:val="0"/>
          <w:marRight w:val="0"/>
          <w:marTop w:val="0"/>
          <w:marBottom w:val="0"/>
          <w:divBdr>
            <w:top w:val="none" w:sz="0" w:space="0" w:color="auto"/>
            <w:left w:val="none" w:sz="0" w:space="0" w:color="auto"/>
            <w:bottom w:val="none" w:sz="0" w:space="0" w:color="auto"/>
            <w:right w:val="none" w:sz="0" w:space="0" w:color="auto"/>
          </w:divBdr>
        </w:div>
      </w:divsChild>
    </w:div>
    <w:div w:id="721515737">
      <w:marLeft w:val="0"/>
      <w:marRight w:val="0"/>
      <w:marTop w:val="0"/>
      <w:marBottom w:val="0"/>
      <w:divBdr>
        <w:top w:val="none" w:sz="0" w:space="0" w:color="auto"/>
        <w:left w:val="none" w:sz="0" w:space="0" w:color="auto"/>
        <w:bottom w:val="none" w:sz="0" w:space="0" w:color="auto"/>
        <w:right w:val="none" w:sz="0" w:space="0" w:color="auto"/>
      </w:divBdr>
      <w:divsChild>
        <w:div w:id="721515750">
          <w:marLeft w:val="0"/>
          <w:marRight w:val="0"/>
          <w:marTop w:val="0"/>
          <w:marBottom w:val="0"/>
          <w:divBdr>
            <w:top w:val="none" w:sz="0" w:space="0" w:color="auto"/>
            <w:left w:val="none" w:sz="0" w:space="0" w:color="auto"/>
            <w:bottom w:val="none" w:sz="0" w:space="0" w:color="auto"/>
            <w:right w:val="none" w:sz="0" w:space="0" w:color="auto"/>
          </w:divBdr>
        </w:div>
      </w:divsChild>
    </w:div>
    <w:div w:id="721515740">
      <w:marLeft w:val="0"/>
      <w:marRight w:val="0"/>
      <w:marTop w:val="0"/>
      <w:marBottom w:val="0"/>
      <w:divBdr>
        <w:top w:val="none" w:sz="0" w:space="0" w:color="auto"/>
        <w:left w:val="none" w:sz="0" w:space="0" w:color="auto"/>
        <w:bottom w:val="none" w:sz="0" w:space="0" w:color="auto"/>
        <w:right w:val="none" w:sz="0" w:space="0" w:color="auto"/>
      </w:divBdr>
      <w:divsChild>
        <w:div w:id="721515744">
          <w:marLeft w:val="0"/>
          <w:marRight w:val="0"/>
          <w:marTop w:val="0"/>
          <w:marBottom w:val="0"/>
          <w:divBdr>
            <w:top w:val="none" w:sz="0" w:space="0" w:color="auto"/>
            <w:left w:val="none" w:sz="0" w:space="0" w:color="auto"/>
            <w:bottom w:val="none" w:sz="0" w:space="0" w:color="auto"/>
            <w:right w:val="none" w:sz="0" w:space="0" w:color="auto"/>
          </w:divBdr>
        </w:div>
      </w:divsChild>
    </w:div>
    <w:div w:id="721515741">
      <w:marLeft w:val="0"/>
      <w:marRight w:val="0"/>
      <w:marTop w:val="0"/>
      <w:marBottom w:val="0"/>
      <w:divBdr>
        <w:top w:val="none" w:sz="0" w:space="0" w:color="auto"/>
        <w:left w:val="none" w:sz="0" w:space="0" w:color="auto"/>
        <w:bottom w:val="none" w:sz="0" w:space="0" w:color="auto"/>
        <w:right w:val="none" w:sz="0" w:space="0" w:color="auto"/>
      </w:divBdr>
      <w:divsChild>
        <w:div w:id="721515742">
          <w:marLeft w:val="0"/>
          <w:marRight w:val="0"/>
          <w:marTop w:val="0"/>
          <w:marBottom w:val="0"/>
          <w:divBdr>
            <w:top w:val="none" w:sz="0" w:space="0" w:color="auto"/>
            <w:left w:val="none" w:sz="0" w:space="0" w:color="auto"/>
            <w:bottom w:val="none" w:sz="0" w:space="0" w:color="auto"/>
            <w:right w:val="none" w:sz="0" w:space="0" w:color="auto"/>
          </w:divBdr>
        </w:div>
      </w:divsChild>
    </w:div>
    <w:div w:id="721515743">
      <w:marLeft w:val="0"/>
      <w:marRight w:val="0"/>
      <w:marTop w:val="0"/>
      <w:marBottom w:val="0"/>
      <w:divBdr>
        <w:top w:val="none" w:sz="0" w:space="0" w:color="auto"/>
        <w:left w:val="none" w:sz="0" w:space="0" w:color="auto"/>
        <w:bottom w:val="none" w:sz="0" w:space="0" w:color="auto"/>
        <w:right w:val="none" w:sz="0" w:space="0" w:color="auto"/>
      </w:divBdr>
      <w:divsChild>
        <w:div w:id="721515752">
          <w:marLeft w:val="0"/>
          <w:marRight w:val="0"/>
          <w:marTop w:val="0"/>
          <w:marBottom w:val="0"/>
          <w:divBdr>
            <w:top w:val="none" w:sz="0" w:space="0" w:color="auto"/>
            <w:left w:val="none" w:sz="0" w:space="0" w:color="auto"/>
            <w:bottom w:val="none" w:sz="0" w:space="0" w:color="auto"/>
            <w:right w:val="none" w:sz="0" w:space="0" w:color="auto"/>
          </w:divBdr>
        </w:div>
      </w:divsChild>
    </w:div>
    <w:div w:id="721515745">
      <w:marLeft w:val="0"/>
      <w:marRight w:val="0"/>
      <w:marTop w:val="0"/>
      <w:marBottom w:val="0"/>
      <w:divBdr>
        <w:top w:val="none" w:sz="0" w:space="0" w:color="auto"/>
        <w:left w:val="none" w:sz="0" w:space="0" w:color="auto"/>
        <w:bottom w:val="none" w:sz="0" w:space="0" w:color="auto"/>
        <w:right w:val="none" w:sz="0" w:space="0" w:color="auto"/>
      </w:divBdr>
      <w:divsChild>
        <w:div w:id="721515739">
          <w:marLeft w:val="0"/>
          <w:marRight w:val="0"/>
          <w:marTop w:val="0"/>
          <w:marBottom w:val="0"/>
          <w:divBdr>
            <w:top w:val="none" w:sz="0" w:space="0" w:color="auto"/>
            <w:left w:val="none" w:sz="0" w:space="0" w:color="auto"/>
            <w:bottom w:val="none" w:sz="0" w:space="0" w:color="auto"/>
            <w:right w:val="none" w:sz="0" w:space="0" w:color="auto"/>
          </w:divBdr>
        </w:div>
      </w:divsChild>
    </w:div>
    <w:div w:id="721515746">
      <w:marLeft w:val="0"/>
      <w:marRight w:val="0"/>
      <w:marTop w:val="0"/>
      <w:marBottom w:val="0"/>
      <w:divBdr>
        <w:top w:val="none" w:sz="0" w:space="0" w:color="auto"/>
        <w:left w:val="none" w:sz="0" w:space="0" w:color="auto"/>
        <w:bottom w:val="none" w:sz="0" w:space="0" w:color="auto"/>
        <w:right w:val="none" w:sz="0" w:space="0" w:color="auto"/>
      </w:divBdr>
    </w:div>
    <w:div w:id="721515747">
      <w:marLeft w:val="0"/>
      <w:marRight w:val="0"/>
      <w:marTop w:val="0"/>
      <w:marBottom w:val="0"/>
      <w:divBdr>
        <w:top w:val="none" w:sz="0" w:space="0" w:color="auto"/>
        <w:left w:val="none" w:sz="0" w:space="0" w:color="auto"/>
        <w:bottom w:val="none" w:sz="0" w:space="0" w:color="auto"/>
        <w:right w:val="none" w:sz="0" w:space="0" w:color="auto"/>
      </w:divBdr>
      <w:divsChild>
        <w:div w:id="721515748">
          <w:marLeft w:val="0"/>
          <w:marRight w:val="0"/>
          <w:marTop w:val="0"/>
          <w:marBottom w:val="0"/>
          <w:divBdr>
            <w:top w:val="none" w:sz="0" w:space="0" w:color="auto"/>
            <w:left w:val="none" w:sz="0" w:space="0" w:color="auto"/>
            <w:bottom w:val="none" w:sz="0" w:space="0" w:color="auto"/>
            <w:right w:val="none" w:sz="0" w:space="0" w:color="auto"/>
          </w:divBdr>
        </w:div>
      </w:divsChild>
    </w:div>
    <w:div w:id="721515749">
      <w:marLeft w:val="0"/>
      <w:marRight w:val="0"/>
      <w:marTop w:val="0"/>
      <w:marBottom w:val="0"/>
      <w:divBdr>
        <w:top w:val="none" w:sz="0" w:space="0" w:color="auto"/>
        <w:left w:val="none" w:sz="0" w:space="0" w:color="auto"/>
        <w:bottom w:val="none" w:sz="0" w:space="0" w:color="auto"/>
        <w:right w:val="none" w:sz="0" w:space="0" w:color="auto"/>
      </w:divBdr>
      <w:divsChild>
        <w:div w:id="721515733">
          <w:marLeft w:val="0"/>
          <w:marRight w:val="0"/>
          <w:marTop w:val="0"/>
          <w:marBottom w:val="0"/>
          <w:divBdr>
            <w:top w:val="none" w:sz="0" w:space="0" w:color="auto"/>
            <w:left w:val="none" w:sz="0" w:space="0" w:color="auto"/>
            <w:bottom w:val="none" w:sz="0" w:space="0" w:color="auto"/>
            <w:right w:val="none" w:sz="0" w:space="0" w:color="auto"/>
          </w:divBdr>
        </w:div>
      </w:divsChild>
    </w:div>
    <w:div w:id="721515755">
      <w:marLeft w:val="0"/>
      <w:marRight w:val="0"/>
      <w:marTop w:val="0"/>
      <w:marBottom w:val="0"/>
      <w:divBdr>
        <w:top w:val="none" w:sz="0" w:space="0" w:color="auto"/>
        <w:left w:val="none" w:sz="0" w:space="0" w:color="auto"/>
        <w:bottom w:val="none" w:sz="0" w:space="0" w:color="auto"/>
        <w:right w:val="none" w:sz="0" w:space="0" w:color="auto"/>
      </w:divBdr>
    </w:div>
    <w:div w:id="721515756">
      <w:marLeft w:val="0"/>
      <w:marRight w:val="0"/>
      <w:marTop w:val="0"/>
      <w:marBottom w:val="0"/>
      <w:divBdr>
        <w:top w:val="none" w:sz="0" w:space="0" w:color="auto"/>
        <w:left w:val="none" w:sz="0" w:space="0" w:color="auto"/>
        <w:bottom w:val="none" w:sz="0" w:space="0" w:color="auto"/>
        <w:right w:val="none" w:sz="0" w:space="0" w:color="auto"/>
      </w:divBdr>
      <w:divsChild>
        <w:div w:id="721515754">
          <w:marLeft w:val="0"/>
          <w:marRight w:val="0"/>
          <w:marTop w:val="0"/>
          <w:marBottom w:val="0"/>
          <w:divBdr>
            <w:top w:val="none" w:sz="0" w:space="0" w:color="auto"/>
            <w:left w:val="none" w:sz="0" w:space="0" w:color="auto"/>
            <w:bottom w:val="none" w:sz="0" w:space="0" w:color="auto"/>
            <w:right w:val="none" w:sz="0" w:space="0" w:color="auto"/>
          </w:divBdr>
        </w:div>
      </w:divsChild>
    </w:div>
    <w:div w:id="721515757">
      <w:marLeft w:val="0"/>
      <w:marRight w:val="0"/>
      <w:marTop w:val="0"/>
      <w:marBottom w:val="0"/>
      <w:divBdr>
        <w:top w:val="none" w:sz="0" w:space="0" w:color="auto"/>
        <w:left w:val="none" w:sz="0" w:space="0" w:color="auto"/>
        <w:bottom w:val="none" w:sz="0" w:space="0" w:color="auto"/>
        <w:right w:val="none" w:sz="0" w:space="0" w:color="auto"/>
      </w:divBdr>
    </w:div>
    <w:div w:id="721515758">
      <w:marLeft w:val="0"/>
      <w:marRight w:val="0"/>
      <w:marTop w:val="0"/>
      <w:marBottom w:val="0"/>
      <w:divBdr>
        <w:top w:val="none" w:sz="0" w:space="0" w:color="auto"/>
        <w:left w:val="none" w:sz="0" w:space="0" w:color="auto"/>
        <w:bottom w:val="none" w:sz="0" w:space="0" w:color="auto"/>
        <w:right w:val="none" w:sz="0" w:space="0" w:color="auto"/>
      </w:divBdr>
      <w:divsChild>
        <w:div w:id="721515751">
          <w:marLeft w:val="0"/>
          <w:marRight w:val="0"/>
          <w:marTop w:val="0"/>
          <w:marBottom w:val="0"/>
          <w:divBdr>
            <w:top w:val="none" w:sz="0" w:space="0" w:color="auto"/>
            <w:left w:val="none" w:sz="0" w:space="0" w:color="auto"/>
            <w:bottom w:val="none" w:sz="0" w:space="0" w:color="auto"/>
            <w:right w:val="none" w:sz="0" w:space="0" w:color="auto"/>
          </w:divBdr>
        </w:div>
      </w:divsChild>
    </w:div>
    <w:div w:id="721515760">
      <w:marLeft w:val="0"/>
      <w:marRight w:val="0"/>
      <w:marTop w:val="0"/>
      <w:marBottom w:val="0"/>
      <w:divBdr>
        <w:top w:val="none" w:sz="0" w:space="0" w:color="auto"/>
        <w:left w:val="none" w:sz="0" w:space="0" w:color="auto"/>
        <w:bottom w:val="none" w:sz="0" w:space="0" w:color="auto"/>
        <w:right w:val="none" w:sz="0" w:space="0" w:color="auto"/>
      </w:divBdr>
      <w:divsChild>
        <w:div w:id="721515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s://www.baidu.com/s?wd=%E5%9B%9E%E8%B4%AD%E5%8D%8F%E8%AE%AE&amp;tn=44039180_cpr&amp;fenlei=mv6quAkxTZn0IZRqIHckPjm4nH00T1Y3m17WmhD4mW63mHnkPjR40ZwV5Hcvrjm3rH6sPfKWUMw85HfYnjn4nH6sgvPsT6KdThsqpZwYTjCEQLGCpyw9Uz4Bmy-bIi4WUvYETgN-TLwGUv3EPHT3rHb3PHmk" TargetMode="Externa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baidu.com/s?wd=%E7%A1%AE%E8%AE%A4%E6%94%B6%E5%85%A5&amp;tn=44039180_cpr&amp;fenlei=mv6quAkxTZn0IZRqIHckPjm4nH00T1Y3m17WmhD4mW63mHnkPjR40ZwV5Hcvrjm3rH6sPfKWUMw85HfYnjn4nH6sgvPsT6KdThsqpZwYTjCEQLGCpyw9Uz4Bmy-bIi4WUvYETgN-TLwGUv3EPHT3rHb3PHm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6.emf"/><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huamu100.1688.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yperlink" Target="https://www.baidu.com/s?wd=%E5%BD%93%E6%9C%9F%E6%8D%9F%E7%9B%8A&amp;tn=44039180_cpr&amp;fenlei=mv6quAkxTZn0IZRqIHckPjm4nH00T1Y3m17WmhD4mW63mHnkPjR40ZwV5Hcvrjm3rH6sPfKWUMw85HfYnjn4nH6sgvPsT6KdThsqpZwYTjCEQLGCpyw9Uz4Bmy-bIi4WUvYETgN-TLwGUv3EPHT3rHb3PHmk" TargetMode="External"/><Relationship Id="rId27"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381</TotalTime>
  <Pages>20</Pages>
  <Words>2561</Words>
  <Characters>14601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李鸿喆</dc:creator>
  <cp:keywords/>
  <dc:description/>
  <cp:lastModifiedBy>贾华</cp:lastModifiedBy>
  <cp:revision>67</cp:revision>
  <cp:lastPrinted>2017-05-02T07:15:00Z</cp:lastPrinted>
  <dcterms:created xsi:type="dcterms:W3CDTF">2017-04-26T11:22:00Z</dcterms:created>
  <dcterms:modified xsi:type="dcterms:W3CDTF">2017-09-25T06:59:00Z</dcterms:modified>
</cp:coreProperties>
</file>