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小标宋简体" w:cs="方正小标宋简体"/>
          <w:b/>
          <w:bCs/>
          <w:color w:val="FF0000"/>
          <w:spacing w:val="-10"/>
          <w:w w:val="48"/>
          <w:sz w:val="116"/>
          <w:szCs w:val="116"/>
        </w:rPr>
      </w:pPr>
    </w:p>
    <w:p>
      <w:pPr>
        <w:jc w:val="center"/>
        <w:rPr>
          <w:rFonts w:eastAsia="方正小标宋简体"/>
          <w:b/>
          <w:bCs/>
          <w:color w:val="FF0000"/>
          <w:spacing w:val="-11"/>
          <w:w w:val="56"/>
          <w:sz w:val="116"/>
          <w:szCs w:val="116"/>
        </w:rPr>
      </w:pPr>
      <w:r>
        <w:rPr>
          <w:rFonts w:hint="eastAsia" w:eastAsia="方正小标宋简体" w:cs="方正小标宋简体"/>
          <w:b/>
          <w:bCs/>
          <w:color w:val="FF0000"/>
          <w:spacing w:val="-11"/>
          <w:w w:val="56"/>
          <w:sz w:val="116"/>
          <w:szCs w:val="116"/>
        </w:rPr>
        <w:t>中共郑州工商学院委员会文件</w:t>
      </w:r>
    </w:p>
    <w:p>
      <w:pPr>
        <w:ind w:left="0" w:leftChars="0" w:firstLine="0" w:firstLineChars="0"/>
        <w:jc w:val="center"/>
        <w:rPr>
          <w:rFonts w:hint="eastAsia" w:ascii="仿宋_GB2312" w:hAnsi="Calibri"/>
          <w:sz w:val="32"/>
          <w:szCs w:val="32"/>
          <w:lang w:eastAsia="zh-CN"/>
        </w:rPr>
      </w:pPr>
      <w:r>
        <w:rPr>
          <w:rFonts w:hint="eastAsia" w:ascii="仿宋_GB2312" w:hAnsi="Calibri"/>
          <w:sz w:val="32"/>
          <w:szCs w:val="32"/>
          <w:lang w:eastAsia="zh-CN"/>
        </w:rPr>
        <w:t>校党文〔20</w:t>
      </w:r>
      <w:r>
        <w:rPr>
          <w:rFonts w:hint="eastAsia" w:ascii="仿宋_GB2312"/>
          <w:sz w:val="32"/>
          <w:szCs w:val="32"/>
          <w:lang w:val="en-US" w:eastAsia="zh-CN"/>
        </w:rPr>
        <w:t>20</w:t>
      </w:r>
      <w:r>
        <w:rPr>
          <w:rFonts w:hint="eastAsia" w:ascii="仿宋_GB2312" w:hAnsi="Calibri"/>
          <w:sz w:val="32"/>
          <w:szCs w:val="32"/>
          <w:lang w:eastAsia="zh-CN"/>
        </w:rPr>
        <w:t>〕</w:t>
      </w:r>
      <w:r>
        <w:rPr>
          <w:rFonts w:hint="eastAsia" w:ascii="仿宋_GB2312"/>
          <w:sz w:val="32"/>
          <w:szCs w:val="32"/>
          <w:lang w:val="en-US" w:eastAsia="zh-CN"/>
        </w:rPr>
        <w:t>26</w:t>
      </w:r>
      <w:r>
        <w:rPr>
          <w:rFonts w:hint="eastAsia" w:ascii="仿宋_GB2312" w:hAnsi="Calibri"/>
          <w:sz w:val="32"/>
          <w:szCs w:val="32"/>
          <w:lang w:eastAsia="zh-CN"/>
        </w:rPr>
        <w:t>号</w:t>
      </w:r>
    </w:p>
    <w:p>
      <w:pPr>
        <w:jc w:val="center"/>
        <w:rPr>
          <w:rFonts w:hint="eastAsia" w:ascii="方正小标宋简体" w:eastAsia="方正小标宋简体"/>
          <w:sz w:val="44"/>
          <w:szCs w:val="44"/>
          <w:lang w:eastAsia="zh-CN"/>
        </w:rPr>
      </w:pPr>
      <w:r>
        <w:rPr>
          <w:rFonts w:hint="eastAsia"/>
          <w:color w:val="FF0000"/>
        </w:rPr>
        <mc:AlternateContent>
          <mc:Choice Requires="wps">
            <w:drawing>
              <wp:anchor distT="0" distB="0" distL="114300" distR="114300" simplePos="0" relativeHeight="251661312" behindDoc="0" locked="0" layoutInCell="1" allowOverlap="1">
                <wp:simplePos x="0" y="0"/>
                <wp:positionH relativeFrom="column">
                  <wp:posOffset>2962275</wp:posOffset>
                </wp:positionH>
                <wp:positionV relativeFrom="paragraph">
                  <wp:posOffset>211455</wp:posOffset>
                </wp:positionV>
                <wp:extent cx="2709545" cy="1270"/>
                <wp:effectExtent l="0" t="0" r="0" b="0"/>
                <wp:wrapNone/>
                <wp:docPr id="1" name="直线 15"/>
                <wp:cNvGraphicFramePr/>
                <a:graphic xmlns:a="http://schemas.openxmlformats.org/drawingml/2006/main">
                  <a:graphicData uri="http://schemas.microsoft.com/office/word/2010/wordprocessingShape">
                    <wps:wsp>
                      <wps:cNvCnPr/>
                      <wps:spPr>
                        <a:xfrm>
                          <a:off x="0" y="0"/>
                          <a:ext cx="2709545" cy="127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33.25pt;margin-top:16.65pt;height:0.1pt;width:213.35pt;z-index:251661312;mso-width-relative:page;mso-height-relative:page;" filled="f" stroked="t" coordsize="21600,21600" o:gfxdata="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nWistkAAAAJAQAADwAAAAAAAAABACAAAAAiAAAAZHJzL2Rvd25yZXYueG1sUEsBAhQAFAAAAAgA&#10;h07iQEZc6PPrAQAA4AMAAA4AAAAAAAAAAQAgAAAAKAEAAGRycy9lMm9Eb2MueG1sUEsFBgAAAAAG&#10;AAYAWQEAAIUFAAAAAA==&#10;">
                <v:fill on="f" focussize="0,0"/>
                <v:stroke weight="1.5pt" color="#FF0000" joinstyle="round"/>
                <v:imagedata o:title=""/>
                <o:lock v:ext="edit" aspectratio="f"/>
              </v:line>
            </w:pict>
          </mc:Fallback>
        </mc:AlternateContent>
      </w:r>
      <w:r>
        <w:rPr>
          <w:rFonts w:hint="eastAsia" w:ascii="方正舒体" w:eastAsia="方正舒体"/>
          <w:color w:val="FF0000"/>
        </w:rPr>
        <mc:AlternateContent>
          <mc:Choice Requires="wps">
            <w:drawing>
              <wp:anchor distT="0" distB="0" distL="114300" distR="114300" simplePos="0" relativeHeight="251663360" behindDoc="0" locked="0" layoutInCell="1" allowOverlap="1">
                <wp:simplePos x="0" y="0"/>
                <wp:positionH relativeFrom="column">
                  <wp:posOffset>2657475</wp:posOffset>
                </wp:positionH>
                <wp:positionV relativeFrom="paragraph">
                  <wp:posOffset>83820</wp:posOffset>
                </wp:positionV>
                <wp:extent cx="243205" cy="219075"/>
                <wp:effectExtent l="15240" t="14605" r="27305" b="13970"/>
                <wp:wrapNone/>
                <wp:docPr id="3" name="自选图形 19"/>
                <wp:cNvGraphicFramePr/>
                <a:graphic xmlns:a="http://schemas.openxmlformats.org/drawingml/2006/main">
                  <a:graphicData uri="http://schemas.microsoft.com/office/word/2010/wordprocessingShape">
                    <wps:wsp>
                      <wps:cNvSpPr/>
                      <wps:spPr>
                        <a:xfrm>
                          <a:off x="0" y="0"/>
                          <a:ext cx="243205" cy="219075"/>
                        </a:xfrm>
                        <a:prstGeom prst="star5">
                          <a:avLst/>
                        </a:prstGeom>
                        <a:solidFill>
                          <a:srgbClr val="FF0000"/>
                        </a:solidFill>
                        <a:ln w="9525" cap="flat" cmpd="sng">
                          <a:solidFill>
                            <a:srgbClr val="FF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shape id="自选图形 19" o:spid="_x0000_s1026" style="position:absolute;left:0pt;margin-left:209.25pt;margin-top:6.6pt;height:17.25pt;width:19.15pt;z-index:251663360;mso-width-relative:page;mso-height-relative:page;" fillcolor="#FF0000" filled="t" stroked="t" coordsize="243205,219075" o:gfxdata="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83sj2gAAAAkBAAAPAAAAAAAAAAEAIAAA&#10;ACIAAABkcnMvZG93bnJldi54bWxQSwECFAAUAAAACACHTuJA+YLZNAoCAAAwBAAADgAAAAAAAAAB&#10;ACAAAAApAQAAZHJzL2Uyb0RvYy54bWxQSwUGAAAAAAYABgBZAQAApQUAAAAA&#10;" path="m0,83678l92896,83679,121602,0,150308,83679,243204,83678,168049,135395,196756,219074,121602,167357,46448,219074,75155,135395xe">
                <v:path textboxrect="0,0,243205,219075" o:connectlocs="121602,0;0,83678;46448,219074;196756,219074;243204,83678"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211455</wp:posOffset>
                </wp:positionV>
                <wp:extent cx="2709545" cy="1270"/>
                <wp:effectExtent l="0" t="0" r="0" b="0"/>
                <wp:wrapNone/>
                <wp:docPr id="2" name="直线 16"/>
                <wp:cNvGraphicFramePr/>
                <a:graphic xmlns:a="http://schemas.openxmlformats.org/drawingml/2006/main">
                  <a:graphicData uri="http://schemas.microsoft.com/office/word/2010/wordprocessingShape">
                    <wps:wsp>
                      <wps:cNvCnPr/>
                      <wps:spPr>
                        <a:xfrm>
                          <a:off x="0" y="0"/>
                          <a:ext cx="2709545" cy="127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9pt;margin-top:16.65pt;height:0.1pt;width:213.35pt;z-index:251662336;mso-width-relative:page;mso-height-relative:page;" filled="f" stroked="t" coordsize="21600,21600" o:gfxdata="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gs0bZAAAACQEAAA8AAAAAAAAAAQAgAAAAIgAAAGRycy9kb3ducmV2LnhtbFBLAQIUABQAAAAI&#10;AIdO4kA03Zbt7AEAAOADAAAOAAAAAAAAAAEAIAAAACgBAABkcnMvZTJvRG9jLnhtbFBLBQYAAAAA&#10;BgAGAFkBAACG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w:t>
      </w:r>
      <w:r>
        <w:rPr>
          <w:rFonts w:hint="eastAsia" w:ascii="方正小标宋简体" w:hAnsi="方正小标宋简体" w:eastAsia="方正小标宋简体" w:cs="方正小标宋简体"/>
          <w:sz w:val="44"/>
          <w:szCs w:val="44"/>
        </w:rPr>
        <w:t>郑州工商学院</w:t>
      </w:r>
      <w:r>
        <w:rPr>
          <w:rFonts w:hint="eastAsia" w:ascii="方正小标宋简体" w:hAnsi="方正小标宋简体" w:eastAsia="方正小标宋简体" w:cs="方正小标宋简体"/>
          <w:sz w:val="44"/>
          <w:szCs w:val="44"/>
          <w:lang w:eastAsia="zh-CN"/>
        </w:rPr>
        <w:t>委员会</w:t>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方正小标宋简体" w:hAnsi="方正小标宋简体" w:eastAsia="方正小标宋简体" w:cs="方正小标宋简体"/>
          <w:spacing w:val="0"/>
          <w:kern w:val="2"/>
          <w:sz w:val="44"/>
          <w:szCs w:val="44"/>
          <w:lang w:val="en-US" w:eastAsia="zh-CN" w:bidi="ar-SA"/>
        </w:rPr>
      </w:pPr>
      <w:r>
        <w:rPr>
          <w:rFonts w:hint="eastAsia" w:ascii="方正小标宋简体" w:hAnsi="方正小标宋简体" w:eastAsia="方正小标宋简体" w:cs="方正小标宋简体"/>
          <w:spacing w:val="0"/>
          <w:kern w:val="2"/>
          <w:sz w:val="44"/>
          <w:szCs w:val="44"/>
          <w:lang w:val="en-US" w:eastAsia="zh-CN" w:bidi="ar-SA"/>
        </w:rPr>
        <w:t>关于印发《认真学习宣传贯彻党的十九届五中全会精神实施方案》的通知</w:t>
      </w:r>
    </w:p>
    <w:p>
      <w:pPr>
        <w:keepNext w:val="0"/>
        <w:keepLines w:val="0"/>
        <w:pageBreakBefore w:val="0"/>
        <w:widowControl w:val="0"/>
        <w:kinsoku/>
        <w:overflowPunct/>
        <w:topLinePunct w:val="0"/>
        <w:autoSpaceDE w:val="0"/>
        <w:autoSpaceDN w:val="0"/>
        <w:bidi w:val="0"/>
        <w:adjustRightInd w:val="0"/>
        <w:snapToGrid w:val="0"/>
        <w:spacing w:line="348" w:lineRule="auto"/>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right="0"/>
        <w:jc w:val="left"/>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各党总支、党支部</w:t>
      </w:r>
      <w:r>
        <w:rPr>
          <w:rFonts w:hint="eastAsia" w:ascii="仿宋_GB2312" w:hAnsi="仿宋_GB2312" w:eastAsia="仿宋_GB2312" w:cs="仿宋_GB2312"/>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right="0" w:firstLine="658"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《认真学习宣传贯彻党的十九届五中全会精神实施方案》</w:t>
      </w:r>
      <w:r>
        <w:rPr>
          <w:rFonts w:hint="eastAsia" w:ascii="仿宋_GB2312" w:hAnsi="仿宋_GB2312" w:cs="仿宋_GB2312"/>
          <w:i w:val="0"/>
          <w:caps w:val="0"/>
          <w:color w:val="auto"/>
          <w:spacing w:val="0"/>
          <w:sz w:val="32"/>
          <w:szCs w:val="32"/>
          <w:shd w:val="clear" w:fill="FFFFFF"/>
          <w:lang w:val="en-US" w:eastAsia="zh-CN"/>
        </w:rPr>
        <w:t>已经研究通过，现予以印发。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348" w:lineRule="auto"/>
        <w:ind w:left="0" w:right="0" w:firstLine="658" w:firstLineChars="200"/>
        <w:jc w:val="center"/>
        <w:textAlignment w:val="auto"/>
        <w:outlineLvl w:val="9"/>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中共郑州工商学院委员会</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48" w:lineRule="auto"/>
        <w:ind w:firstLine="4606" w:firstLineChars="1400"/>
        <w:textAlignment w:val="auto"/>
        <w:rPr>
          <w:rFonts w:hint="eastAsia"/>
          <w:color w:val="000000"/>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 xml:space="preserve">2020年11月11日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认真学习宣传贯彻党的十九届五中全会精神实施方案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党的十九届五中全会是在我国决胜全面建成小康社会取得决定性成就，即将实现第一个百年奋斗目标、开启全面建设社会主义现代化国家新征程的关键时刻召开的重要会议，也是在我国发展内外环境发生重大复杂变化的历史关口召开的重要会议。</w:t>
      </w:r>
      <w:r>
        <w:rPr>
          <w:rFonts w:hint="eastAsia" w:ascii="仿宋_GB2312" w:hAnsi="仿宋_GB2312" w:eastAsia="仿宋_GB2312" w:cs="仿宋_GB2312"/>
          <w:i w:val="0"/>
          <w:caps w:val="0"/>
          <w:color w:val="auto"/>
          <w:spacing w:val="0"/>
          <w:sz w:val="32"/>
          <w:szCs w:val="32"/>
          <w:shd w:val="clear" w:fill="FFFFFF"/>
          <w:lang w:eastAsia="zh-CN"/>
        </w:rPr>
        <w:t>学校各党总支、党支部</w:t>
      </w:r>
      <w:r>
        <w:rPr>
          <w:rFonts w:hint="eastAsia" w:ascii="仿宋_GB2312" w:hAnsi="仿宋_GB2312" w:eastAsia="仿宋_GB2312" w:cs="仿宋_GB2312"/>
          <w:i w:val="0"/>
          <w:caps w:val="0"/>
          <w:color w:val="auto"/>
          <w:spacing w:val="0"/>
          <w:sz w:val="32"/>
          <w:szCs w:val="32"/>
          <w:shd w:val="clear" w:fill="FFFFFF"/>
        </w:rPr>
        <w:t>要把学习宣传贯彻党的十九届五中全会精神作为当前和今后一个时期的</w:t>
      </w:r>
      <w:r>
        <w:rPr>
          <w:rFonts w:hint="eastAsia" w:ascii="仿宋_GB2312" w:hAnsi="仿宋_GB2312" w:eastAsia="仿宋_GB2312" w:cs="仿宋_GB2312"/>
          <w:i w:val="0"/>
          <w:caps w:val="0"/>
          <w:color w:val="auto"/>
          <w:spacing w:val="0"/>
          <w:sz w:val="32"/>
          <w:szCs w:val="32"/>
          <w:shd w:val="clear" w:fill="FFFFFF"/>
          <w:lang w:eastAsia="zh-CN"/>
        </w:rPr>
        <w:t>重</w:t>
      </w:r>
      <w:r>
        <w:rPr>
          <w:rFonts w:hint="eastAsia" w:ascii="仿宋_GB2312" w:hAnsi="仿宋_GB2312" w:eastAsia="仿宋_GB2312" w:cs="仿宋_GB2312"/>
          <w:i w:val="0"/>
          <w:caps w:val="0"/>
          <w:color w:val="auto"/>
          <w:spacing w:val="0"/>
          <w:sz w:val="32"/>
          <w:szCs w:val="32"/>
          <w:shd w:val="clear" w:fill="FFFFFF"/>
        </w:rPr>
        <w:t>要政治任务，找准学习领会的切入点与维度，真正做到学懂弄通做实，把学习成果转化为推动学校事业发展的思想动能、工作思路和具体举措。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一、深入做好学习宣传和研究阐释工作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组织深入系统学习，把广大干部师生思想和行动统一到全会精神上来。</w:t>
      </w:r>
      <w:r>
        <w:rPr>
          <w:rFonts w:hint="eastAsia" w:ascii="仿宋_GB2312" w:hAnsi="仿宋_GB2312" w:eastAsia="仿宋_GB2312" w:cs="仿宋_GB2312"/>
          <w:i w:val="0"/>
          <w:caps w:val="0"/>
          <w:color w:val="auto"/>
          <w:spacing w:val="0"/>
          <w:sz w:val="32"/>
          <w:szCs w:val="32"/>
          <w:shd w:val="clear" w:fill="FFFFFF"/>
          <w:lang w:val="en-US" w:eastAsia="zh-CN"/>
        </w:rPr>
        <w:t>一是</w:t>
      </w:r>
      <w:r>
        <w:rPr>
          <w:rFonts w:hint="eastAsia" w:ascii="仿宋_GB2312" w:hAnsi="仿宋_GB2312" w:cs="仿宋_GB2312"/>
          <w:i w:val="0"/>
          <w:caps w:val="0"/>
          <w:color w:val="auto"/>
          <w:spacing w:val="0"/>
          <w:sz w:val="32"/>
          <w:szCs w:val="32"/>
          <w:shd w:val="clear" w:fill="FFFFFF"/>
          <w:lang w:val="en-US" w:eastAsia="zh-CN"/>
        </w:rPr>
        <w:t>要</w:t>
      </w:r>
      <w:r>
        <w:rPr>
          <w:rFonts w:hint="eastAsia" w:ascii="仿宋_GB2312" w:hAnsi="仿宋_GB2312" w:eastAsia="仿宋_GB2312" w:cs="仿宋_GB2312"/>
          <w:i w:val="0"/>
          <w:caps w:val="0"/>
          <w:color w:val="auto"/>
          <w:spacing w:val="0"/>
          <w:sz w:val="32"/>
          <w:szCs w:val="32"/>
          <w:shd w:val="clear" w:fill="FFFFFF"/>
          <w:lang w:eastAsia="zh-CN"/>
        </w:rPr>
        <w:t>围绕全会主题实现全覆盖。</w:t>
      </w:r>
      <w:r>
        <w:rPr>
          <w:rFonts w:hint="eastAsia" w:ascii="仿宋_GB2312" w:hAnsi="仿宋_GB2312" w:eastAsia="仿宋_GB2312" w:cs="仿宋_GB2312"/>
          <w:i w:val="0"/>
          <w:caps w:val="0"/>
          <w:color w:val="auto"/>
          <w:spacing w:val="0"/>
          <w:sz w:val="32"/>
          <w:szCs w:val="32"/>
          <w:shd w:val="clear" w:fill="FFFFFF"/>
          <w:lang w:val="en-US" w:eastAsia="zh-CN"/>
        </w:rPr>
        <w:t>各部门（单位）要组织全体教师员工全面系统地学习十九届五中全会精神，深刻领会会议内涵和要义；各院部要把十九届五中全会精神融入思政课程和课程思政之中，指导学生刻苦学习、锤炼素质，不断提高科学文化水平，坚定理想信念；党委宣传部和组织部等部门要充分利用多媒体平台，学习宣讲、培训研讨、宣传引导、创新学习</w:t>
      </w:r>
      <w:r>
        <w:rPr>
          <w:rFonts w:hint="eastAsia" w:ascii="仿宋_GB2312" w:hAnsi="仿宋_GB2312" w:cs="仿宋_GB2312"/>
          <w:i w:val="0"/>
          <w:caps w:val="0"/>
          <w:color w:val="auto"/>
          <w:spacing w:val="0"/>
          <w:sz w:val="32"/>
          <w:szCs w:val="32"/>
          <w:shd w:val="clear" w:fill="FFFFFF"/>
          <w:lang w:val="en-US" w:eastAsia="zh-CN"/>
        </w:rPr>
        <w:t>等</w:t>
      </w:r>
      <w:r>
        <w:rPr>
          <w:rFonts w:hint="eastAsia" w:ascii="仿宋_GB2312" w:hAnsi="仿宋_GB2312" w:eastAsia="仿宋_GB2312" w:cs="仿宋_GB2312"/>
          <w:i w:val="0"/>
          <w:caps w:val="0"/>
          <w:color w:val="auto"/>
          <w:spacing w:val="0"/>
          <w:sz w:val="32"/>
          <w:szCs w:val="32"/>
          <w:shd w:val="clear" w:fill="FFFFFF"/>
          <w:lang w:val="en-US" w:eastAsia="zh-CN"/>
        </w:rPr>
        <w:t>形式，加大宣传力度，努力营造良好的学习氛围</w:t>
      </w:r>
      <w:r>
        <w:rPr>
          <w:rFonts w:hint="eastAsia" w:ascii="仿宋_GB2312" w:hAnsi="仿宋_GB2312" w:eastAsia="仿宋_GB2312" w:cs="仿宋_GB2312"/>
          <w:i w:val="0"/>
          <w:caps w:val="0"/>
          <w:color w:val="auto"/>
          <w:spacing w:val="0"/>
          <w:sz w:val="32"/>
          <w:szCs w:val="32"/>
          <w:shd w:val="clear" w:fill="FFFFFF"/>
          <w:lang w:eastAsia="zh-CN"/>
        </w:rPr>
        <w:t>，把学习领会全会精神落实到基层、落实到人人，</w:t>
      </w:r>
      <w:r>
        <w:rPr>
          <w:rFonts w:hint="eastAsia" w:ascii="仿宋_GB2312" w:hAnsi="仿宋_GB2312" w:eastAsia="仿宋_GB2312" w:cs="仿宋_GB2312"/>
          <w:i w:val="0"/>
          <w:caps w:val="0"/>
          <w:color w:val="auto"/>
          <w:spacing w:val="0"/>
          <w:sz w:val="32"/>
          <w:szCs w:val="32"/>
          <w:shd w:val="clear" w:fill="FFFFFF"/>
          <w:lang w:val="en-US" w:eastAsia="zh-CN"/>
        </w:rPr>
        <w:t>使广大师生</w:t>
      </w:r>
      <w:r>
        <w:rPr>
          <w:rFonts w:hint="eastAsia" w:ascii="仿宋_GB2312" w:hAnsi="仿宋_GB2312" w:eastAsia="仿宋_GB2312" w:cs="仿宋_GB2312"/>
          <w:i w:val="0"/>
          <w:caps w:val="0"/>
          <w:color w:val="auto"/>
          <w:spacing w:val="0"/>
          <w:sz w:val="32"/>
          <w:szCs w:val="32"/>
          <w:shd w:val="clear" w:fill="FFFFFF"/>
          <w:lang w:eastAsia="zh-CN"/>
        </w:rPr>
        <w:t>学深悟透精髓要义，</w:t>
      </w:r>
      <w:r>
        <w:rPr>
          <w:rFonts w:hint="eastAsia" w:ascii="仿宋_GB2312" w:hAnsi="仿宋_GB2312" w:eastAsia="仿宋_GB2312" w:cs="仿宋_GB2312"/>
          <w:i w:val="0"/>
          <w:caps w:val="0"/>
          <w:color w:val="auto"/>
          <w:spacing w:val="0"/>
          <w:sz w:val="32"/>
          <w:szCs w:val="32"/>
          <w:shd w:val="clear" w:fill="FFFFFF"/>
          <w:lang w:val="en-US" w:eastAsia="zh-CN"/>
        </w:rPr>
        <w:t>确保学习内容悟于心、落于实、见于行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二</w:t>
      </w:r>
      <w:r>
        <w:rPr>
          <w:rFonts w:hint="eastAsia" w:ascii="仿宋_GB2312" w:hAnsi="仿宋_GB2312" w:cs="仿宋_GB2312"/>
          <w:i w:val="0"/>
          <w:caps w:val="0"/>
          <w:color w:val="auto"/>
          <w:spacing w:val="0"/>
          <w:sz w:val="32"/>
          <w:szCs w:val="32"/>
          <w:shd w:val="clear" w:fill="FFFFFF"/>
          <w:lang w:val="en-US" w:eastAsia="zh-CN"/>
        </w:rPr>
        <w:t>是</w:t>
      </w:r>
      <w:r>
        <w:rPr>
          <w:rFonts w:hint="eastAsia" w:ascii="仿宋_GB2312" w:hAnsi="仿宋_GB2312" w:eastAsia="仿宋_GB2312" w:cs="仿宋_GB2312"/>
          <w:i w:val="0"/>
          <w:caps w:val="0"/>
          <w:color w:val="auto"/>
          <w:spacing w:val="0"/>
          <w:sz w:val="32"/>
          <w:szCs w:val="32"/>
          <w:shd w:val="clear" w:fill="FFFFFF"/>
          <w:lang w:eastAsia="zh-CN"/>
        </w:rPr>
        <w:t>要分层分类开展。对教师、学生，要分类指导，抓好自学、联学、研学，</w:t>
      </w:r>
      <w:r>
        <w:rPr>
          <w:rFonts w:hint="eastAsia" w:ascii="仿宋_GB2312" w:hAnsi="仿宋_GB2312" w:eastAsia="仿宋_GB2312" w:cs="仿宋_GB2312"/>
          <w:i w:val="0"/>
          <w:caps w:val="0"/>
          <w:color w:val="auto"/>
          <w:spacing w:val="0"/>
          <w:sz w:val="32"/>
          <w:szCs w:val="32"/>
          <w:shd w:val="clear" w:fill="FFFFFF"/>
          <w:lang w:val="en-US" w:eastAsia="zh-CN"/>
        </w:rPr>
        <w:t>同时要</w:t>
      </w:r>
      <w:r>
        <w:rPr>
          <w:rFonts w:hint="eastAsia" w:ascii="仿宋_GB2312" w:hAnsi="仿宋_GB2312" w:eastAsia="仿宋_GB2312" w:cs="仿宋_GB2312"/>
          <w:i w:val="0"/>
          <w:caps w:val="0"/>
          <w:color w:val="auto"/>
          <w:spacing w:val="0"/>
          <w:sz w:val="32"/>
          <w:szCs w:val="32"/>
          <w:shd w:val="clear" w:fill="FFFFFF"/>
          <w:lang w:eastAsia="zh-CN"/>
        </w:rPr>
        <w:t>以党支部为基本单位，规范组织生活，以</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三会一课</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、主题党团日活动等形式，采取最佳的学习路径、方式方法，更好地调动自学的积极性主动性创造性，提升学习的质量和效果。</w:t>
      </w:r>
      <w:r>
        <w:rPr>
          <w:rFonts w:hint="eastAsia" w:ascii="仿宋_GB2312" w:hAnsi="仿宋_GB2312" w:eastAsia="仿宋_GB2312" w:cs="仿宋_GB2312"/>
          <w:i w:val="0"/>
          <w:caps w:val="0"/>
          <w:color w:val="auto"/>
          <w:spacing w:val="0"/>
          <w:sz w:val="32"/>
          <w:szCs w:val="32"/>
          <w:shd w:val="clear" w:fill="FFFFFF"/>
          <w:lang w:val="en-US" w:eastAsia="zh-CN"/>
        </w:rPr>
        <w:t>三是</w:t>
      </w:r>
      <w:r>
        <w:rPr>
          <w:rFonts w:hint="eastAsia" w:ascii="仿宋_GB2312" w:hAnsi="仿宋_GB2312" w:eastAsia="仿宋_GB2312" w:cs="仿宋_GB2312"/>
          <w:i w:val="0"/>
          <w:caps w:val="0"/>
          <w:color w:val="auto"/>
          <w:spacing w:val="0"/>
          <w:sz w:val="32"/>
          <w:szCs w:val="32"/>
          <w:shd w:val="clear" w:fill="FFFFFF"/>
          <w:lang w:eastAsia="zh-CN"/>
        </w:rPr>
        <w:t>要学以致用、知行合一。</w:t>
      </w:r>
      <w:r>
        <w:rPr>
          <w:rFonts w:hint="eastAsia" w:ascii="仿宋_GB2312" w:hAnsi="仿宋_GB2312" w:eastAsia="仿宋_GB2312" w:cs="仿宋_GB2312"/>
          <w:i w:val="0"/>
          <w:caps w:val="0"/>
          <w:color w:val="auto"/>
          <w:spacing w:val="0"/>
          <w:sz w:val="32"/>
          <w:szCs w:val="32"/>
          <w:shd w:val="clear" w:fill="FFFFFF"/>
          <w:lang w:val="en-US" w:eastAsia="zh-CN"/>
        </w:rPr>
        <w:t>各党支部和全体党员要进一步增强进紧迫感和责任感，认真梳理各项工作，把十九届五中全会精神贯彻落实到学校十四五规划的编制和学校2022年本科教学合格评估工作中，</w:t>
      </w:r>
      <w:r>
        <w:rPr>
          <w:rFonts w:hint="eastAsia" w:ascii="仿宋_GB2312" w:hAnsi="仿宋_GB2312" w:eastAsia="仿宋_GB2312" w:cs="仿宋_GB2312"/>
          <w:i w:val="0"/>
          <w:caps w:val="0"/>
          <w:color w:val="auto"/>
          <w:spacing w:val="0"/>
          <w:sz w:val="32"/>
          <w:szCs w:val="32"/>
          <w:shd w:val="clear" w:fill="FFFFFF"/>
          <w:lang w:eastAsia="zh-CN"/>
        </w:rPr>
        <w:t>紧密结合执行中存在的短板弱项，坚持问题导向，提高学习的针对性，</w:t>
      </w:r>
      <w:r>
        <w:rPr>
          <w:rFonts w:hint="eastAsia" w:ascii="仿宋_GB2312" w:hAnsi="仿宋_GB2312" w:eastAsia="仿宋_GB2312" w:cs="仿宋_GB2312"/>
          <w:i w:val="0"/>
          <w:caps w:val="0"/>
          <w:color w:val="auto"/>
          <w:spacing w:val="0"/>
          <w:sz w:val="32"/>
          <w:szCs w:val="32"/>
          <w:shd w:val="clear" w:fill="FFFFFF"/>
          <w:lang w:val="en-US" w:eastAsia="zh-CN"/>
        </w:rPr>
        <w:t>进一步固根基、扬优势、补短板、强弱项，</w:t>
      </w:r>
      <w:r>
        <w:rPr>
          <w:rFonts w:hint="eastAsia" w:ascii="仿宋_GB2312" w:hAnsi="仿宋_GB2312" w:eastAsia="仿宋_GB2312" w:cs="仿宋_GB2312"/>
          <w:i w:val="0"/>
          <w:caps w:val="0"/>
          <w:color w:val="auto"/>
          <w:spacing w:val="0"/>
          <w:sz w:val="32"/>
          <w:szCs w:val="32"/>
          <w:shd w:val="clear" w:fill="FFFFFF"/>
          <w:lang w:eastAsia="zh-CN"/>
        </w:rPr>
        <w:t>将学习成果切实转化为推动工作的实效，</w:t>
      </w:r>
      <w:r>
        <w:rPr>
          <w:rFonts w:hint="eastAsia" w:ascii="仿宋_GB2312" w:hAnsi="仿宋_GB2312" w:eastAsia="仿宋_GB2312" w:cs="仿宋_GB2312"/>
          <w:i w:val="0"/>
          <w:caps w:val="0"/>
          <w:color w:val="auto"/>
          <w:spacing w:val="0"/>
          <w:sz w:val="32"/>
          <w:szCs w:val="32"/>
          <w:shd w:val="clear" w:fill="FFFFFF"/>
          <w:lang w:val="en-US" w:eastAsia="zh-CN"/>
        </w:rPr>
        <w:t>推动我校各项工作高质量发展</w:t>
      </w:r>
      <w:r>
        <w:rPr>
          <w:rFonts w:hint="eastAsia" w:ascii="仿宋_GB2312" w:hAnsi="仿宋_GB2312" w:eastAsia="仿宋_GB2312" w:cs="仿宋_GB2312"/>
          <w:i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
          <w:bCs/>
          <w:i w:val="0"/>
          <w:caps w:val="0"/>
          <w:color w:val="auto"/>
          <w:spacing w:val="0"/>
          <w:sz w:val="32"/>
          <w:szCs w:val="32"/>
          <w:shd w:val="clear" w:fill="FFFFFF"/>
          <w:lang w:eastAsia="zh-CN"/>
        </w:rPr>
        <w:t>加强宣传研究阐释，推进全会精神入脑入心。</w:t>
      </w:r>
      <w:r>
        <w:rPr>
          <w:rFonts w:hint="eastAsia" w:ascii="仿宋_GB2312" w:hAnsi="仿宋_GB2312" w:eastAsia="仿宋_GB2312" w:cs="仿宋_GB2312"/>
          <w:i w:val="0"/>
          <w:caps w:val="0"/>
          <w:color w:val="auto"/>
          <w:spacing w:val="0"/>
          <w:sz w:val="32"/>
          <w:szCs w:val="32"/>
          <w:shd w:val="clear" w:fill="FFFFFF"/>
          <w:lang w:eastAsia="zh-CN"/>
        </w:rPr>
        <w:t>充分发挥人才和资源优势，围绕全会精神宣传起来、讨论起来、研究起来，将学习不断引向深入，为全校提供学习服务、作出智力贡献。一是强化宣传引导。统筹好各类新闻媒体，充分发挥媒体融合发展优势，全方位、多层次宣传解读全会精神。在官方网站开始专栏专题，跟进宣传全会精神在广大干部师生中引起的热烈反响和学习体会</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lang w:eastAsia="zh-CN"/>
        </w:rPr>
        <w:t>积极配合媒体，及时梳理提供典型素材、报道线索等，深入报道学校学习贯彻全会精神的举措和成效。二是要深入开展基层宣讲。学校领导干部要在认真学习的基础上，深入到师生之间去了解师生所思所惑所想，去宣传全会精神。三是深化理论研究阐释。围绕全会提出的重大思想观点、重大制度安排、重大工作部署，发挥学校优势，组织专家教授开展学术研讨交流，撰写理论文章，为学习贯彻全会精神提供坚实学理支撑。抓住</w:t>
      </w:r>
      <w:r>
        <w:rPr>
          <w:rFonts w:hint="eastAsia" w:ascii="仿宋_GB2312" w:hAnsi="仿宋_GB2312" w:eastAsia="仿宋_GB2312" w:cs="仿宋_GB2312"/>
          <w:i w:val="0"/>
          <w:caps w:val="0"/>
          <w:color w:val="auto"/>
          <w:spacing w:val="0"/>
          <w:sz w:val="32"/>
          <w:szCs w:val="32"/>
          <w:shd w:val="clear" w:fill="FFFFFF"/>
          <w:lang w:val="en-US" w:eastAsia="zh-CN"/>
        </w:rPr>
        <w:t>师生</w:t>
      </w:r>
      <w:r>
        <w:rPr>
          <w:rFonts w:hint="eastAsia" w:ascii="仿宋_GB2312" w:hAnsi="仿宋_GB2312" w:eastAsia="仿宋_GB2312" w:cs="仿宋_GB2312"/>
          <w:i w:val="0"/>
          <w:caps w:val="0"/>
          <w:color w:val="auto"/>
          <w:spacing w:val="0"/>
          <w:sz w:val="32"/>
          <w:szCs w:val="32"/>
          <w:shd w:val="clear" w:fill="FFFFFF"/>
          <w:lang w:eastAsia="zh-CN"/>
        </w:rPr>
        <w:t>关注的深层次思想问题，有针对性地开展研究阐释，更好地统一思想认识。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二</w:t>
      </w:r>
      <w:r>
        <w:rPr>
          <w:rFonts w:hint="eastAsia" w:ascii="黑体" w:hAnsi="黑体" w:eastAsia="黑体" w:cs="黑体"/>
          <w:i w:val="0"/>
          <w:caps w:val="0"/>
          <w:color w:val="auto"/>
          <w:spacing w:val="0"/>
          <w:sz w:val="32"/>
          <w:szCs w:val="32"/>
          <w:shd w:val="clear" w:fill="FFFFFF"/>
        </w:rPr>
        <w:t>、</w:t>
      </w:r>
      <w:r>
        <w:rPr>
          <w:rFonts w:hint="eastAsia" w:ascii="黑体" w:hAnsi="黑体" w:eastAsia="黑体" w:cs="黑体"/>
          <w:i w:val="0"/>
          <w:caps w:val="0"/>
          <w:color w:val="auto"/>
          <w:spacing w:val="0"/>
          <w:sz w:val="32"/>
          <w:szCs w:val="32"/>
          <w:shd w:val="clear" w:fill="FFFFFF"/>
          <w:lang w:eastAsia="zh-CN"/>
        </w:rPr>
        <w:t>认真把握学习的重点内容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各党总支、党支部</w:t>
      </w:r>
      <w:r>
        <w:rPr>
          <w:rFonts w:hint="eastAsia" w:ascii="仿宋_GB2312" w:hAnsi="仿宋_GB2312" w:eastAsia="仿宋_GB2312" w:cs="仿宋_GB2312"/>
          <w:i w:val="0"/>
          <w:caps w:val="0"/>
          <w:color w:val="auto"/>
          <w:spacing w:val="0"/>
          <w:sz w:val="32"/>
          <w:szCs w:val="32"/>
          <w:shd w:val="clear" w:fill="FFFFFF"/>
        </w:rPr>
        <w:t>要把学习作为当前阶段的主要任务，作为宣传好、贯彻好全会精神的前提基础，认真学习习近平总书记在全会上的重要讲话精神和全会公报、规划《建议》等重要文件，认真学习规划《建议》辅导读本、规划《建议》学习辅导百问、规划《建议》诞生记、《复兴伟业启新程》电视政论片等权威材料，准确把握全会的精神实质和重大部署，自觉用全会精神武装头脑、指导实践、推动工作</w:t>
      </w:r>
      <w:r>
        <w:rPr>
          <w:rFonts w:hint="eastAsia" w:ascii="仿宋_GB2312" w:hAnsi="仿宋_GB2312" w:cs="仿宋_GB2312"/>
          <w:i w:val="0"/>
          <w:caps w:val="0"/>
          <w:color w:val="auto"/>
          <w:spacing w:val="0"/>
          <w:sz w:val="32"/>
          <w:szCs w:val="32"/>
          <w:shd w:val="clear" w:fill="FFFFFF"/>
          <w:lang w:eastAsia="zh-CN"/>
        </w:rPr>
        <w:t>，主要把握四个方面：</w:t>
      </w: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rPr>
        <w:t>要深入学习理解党和国家事业取得的非凡成就，从中领悟习近平新时代中国特色社会主义思想的实践伟力，揭示党的领导、领袖领航、制度优势、人民力量的关键作用，从而更加自觉地增强“四个意识”、坚定“四个自信”、做到“两个维护”，胸怀大局、把握大势、着眼大事，确保党中央重大决策部署在</w:t>
      </w:r>
      <w:r>
        <w:rPr>
          <w:rFonts w:hint="eastAsia" w:ascii="仿宋_GB2312" w:hAnsi="仿宋_GB2312" w:eastAsia="仿宋_GB2312" w:cs="仿宋_GB2312"/>
          <w:i w:val="0"/>
          <w:caps w:val="0"/>
          <w:color w:val="auto"/>
          <w:spacing w:val="0"/>
          <w:sz w:val="32"/>
          <w:szCs w:val="32"/>
          <w:shd w:val="clear" w:fill="FFFFFF"/>
          <w:lang w:eastAsia="zh-CN"/>
        </w:rPr>
        <w:t>教学阵地</w:t>
      </w:r>
      <w:r>
        <w:rPr>
          <w:rFonts w:hint="eastAsia" w:ascii="仿宋_GB2312" w:hAnsi="仿宋_GB2312" w:eastAsia="仿宋_GB2312" w:cs="仿宋_GB2312"/>
          <w:i w:val="0"/>
          <w:caps w:val="0"/>
          <w:color w:val="auto"/>
          <w:spacing w:val="0"/>
          <w:sz w:val="32"/>
          <w:szCs w:val="32"/>
          <w:shd w:val="clear" w:fill="FFFFFF"/>
        </w:rPr>
        <w:t>有效落实。</w:t>
      </w:r>
      <w:r>
        <w:rPr>
          <w:rFonts w:hint="eastAsia" w:ascii="仿宋_GB2312" w:hAnsi="仿宋_GB2312" w:eastAsia="仿宋_GB2312" w:cs="仿宋_GB2312"/>
          <w:i w:val="0"/>
          <w:caps w:val="0"/>
          <w:color w:val="auto"/>
          <w:spacing w:val="0"/>
          <w:sz w:val="32"/>
          <w:szCs w:val="32"/>
          <w:shd w:val="clear" w:fill="FFFFFF"/>
          <w:lang w:eastAsia="zh-CN"/>
        </w:rPr>
        <w:t>二是</w:t>
      </w:r>
      <w:r>
        <w:rPr>
          <w:rFonts w:hint="eastAsia" w:ascii="仿宋_GB2312" w:hAnsi="仿宋_GB2312" w:eastAsia="仿宋_GB2312" w:cs="仿宋_GB2312"/>
          <w:i w:val="0"/>
          <w:caps w:val="0"/>
          <w:color w:val="auto"/>
          <w:spacing w:val="0"/>
          <w:sz w:val="32"/>
          <w:szCs w:val="32"/>
          <w:shd w:val="clear" w:fill="FFFFFF"/>
        </w:rPr>
        <w:t>要认真学习全会提出的重大战略判断和战略部署，引导广大</w:t>
      </w:r>
      <w:r>
        <w:rPr>
          <w:rFonts w:hint="eastAsia" w:ascii="仿宋_GB2312" w:hAnsi="仿宋_GB2312" w:eastAsia="仿宋_GB2312" w:cs="仿宋_GB2312"/>
          <w:i w:val="0"/>
          <w:caps w:val="0"/>
          <w:color w:val="auto"/>
          <w:spacing w:val="0"/>
          <w:sz w:val="32"/>
          <w:szCs w:val="32"/>
          <w:shd w:val="clear" w:fill="FFFFFF"/>
          <w:lang w:eastAsia="zh-CN"/>
        </w:rPr>
        <w:t>师生</w:t>
      </w:r>
      <w:r>
        <w:rPr>
          <w:rFonts w:hint="eastAsia" w:ascii="仿宋_GB2312" w:hAnsi="仿宋_GB2312" w:eastAsia="仿宋_GB2312" w:cs="仿宋_GB2312"/>
          <w:i w:val="0"/>
          <w:caps w:val="0"/>
          <w:color w:val="auto"/>
          <w:spacing w:val="0"/>
          <w:sz w:val="32"/>
          <w:szCs w:val="32"/>
          <w:shd w:val="clear" w:fill="FFFFFF"/>
        </w:rPr>
        <w:t>全面理解新发展阶段、新发展理念、新发展格局，找准自身定位，激发奋斗精神，练就过硬本领，把个人价值实现融入全面建设社会主义现代化国家新征程的大局之中，</w:t>
      </w:r>
      <w:r>
        <w:rPr>
          <w:rFonts w:hint="eastAsia" w:ascii="仿宋_GB2312" w:hAnsi="仿宋" w:eastAsia="仿宋_GB2312"/>
          <w:sz w:val="32"/>
          <w:szCs w:val="32"/>
        </w:rPr>
        <w:t>激励广大青年教师争做“四有”好老师，引导广大青年学生成长成才、建功立业，不辜负党的期望、人民期待、民族重托，不辜负伟大时代</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三是</w:t>
      </w:r>
      <w:r>
        <w:rPr>
          <w:rFonts w:hint="eastAsia" w:ascii="仿宋_GB2312" w:hAnsi="仿宋_GB2312" w:eastAsia="仿宋_GB2312" w:cs="仿宋_GB2312"/>
          <w:i w:val="0"/>
          <w:caps w:val="0"/>
          <w:color w:val="auto"/>
          <w:spacing w:val="0"/>
          <w:sz w:val="32"/>
          <w:szCs w:val="32"/>
          <w:shd w:val="clear" w:fill="FFFFFF"/>
        </w:rPr>
        <w:t>要深入学习领会《建议》中的新论断、新观点、新思想、新要求，</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将其作为指导工作的行动纲领和科学指南。</w:t>
      </w:r>
      <w:r>
        <w:rPr>
          <w:rFonts w:hint="eastAsia" w:ascii="仿宋_GB2312" w:hAnsi="仿宋_GB2312" w:eastAsia="仿宋_GB2312" w:cs="仿宋_GB2312"/>
          <w:i w:val="0"/>
          <w:caps w:val="0"/>
          <w:color w:val="auto"/>
          <w:spacing w:val="0"/>
          <w:sz w:val="32"/>
          <w:szCs w:val="32"/>
          <w:shd w:val="clear" w:fill="FFFFFF"/>
          <w:lang w:eastAsia="zh-CN"/>
        </w:rPr>
        <w:t>四是</w:t>
      </w:r>
      <w:r>
        <w:rPr>
          <w:rFonts w:hint="eastAsia" w:ascii="仿宋_GB2312" w:hAnsi="仿宋_GB2312" w:eastAsia="仿宋_GB2312" w:cs="仿宋_GB2312"/>
          <w:i w:val="0"/>
          <w:caps w:val="0"/>
          <w:color w:val="auto"/>
          <w:spacing w:val="0"/>
          <w:sz w:val="32"/>
          <w:szCs w:val="32"/>
          <w:shd w:val="clear" w:fill="FFFFFF"/>
        </w:rPr>
        <w:t>要深入学习全会对“十四五”时期“五个坚持”的重要原则、九方面重点任务，明确“十四五”和2035年两个阶段性目标的关系，从全会对教育工作的总体部署出发，明确我们要做什么、解决什么问题，</w:t>
      </w:r>
      <w:r>
        <w:rPr>
          <w:rFonts w:hint="eastAsia" w:ascii="仿宋_GB2312" w:hAnsi="仿宋_GB2312" w:eastAsia="仿宋_GB2312" w:cs="仿宋_GB2312"/>
          <w:i w:val="0"/>
          <w:caps w:val="0"/>
          <w:color w:val="auto"/>
          <w:spacing w:val="0"/>
          <w:sz w:val="32"/>
          <w:szCs w:val="32"/>
          <w:shd w:val="clear" w:fill="FFFFFF"/>
          <w:lang w:eastAsia="zh-CN"/>
        </w:rPr>
        <w:t>切实转化到推进学校高质量发展的目标上来。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lang w:eastAsia="zh-CN"/>
        </w:rPr>
        <w:t>三、切实加强组织领导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学习宣传贯彻党的十九届</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中全会精神，是</w:t>
      </w:r>
      <w:r>
        <w:rPr>
          <w:rFonts w:hint="eastAsia" w:ascii="仿宋_GB2312" w:hAnsi="仿宋_GB2312" w:eastAsia="仿宋_GB2312" w:cs="仿宋_GB2312"/>
          <w:i w:val="0"/>
          <w:caps w:val="0"/>
          <w:color w:val="auto"/>
          <w:spacing w:val="0"/>
          <w:sz w:val="32"/>
          <w:szCs w:val="32"/>
          <w:shd w:val="clear" w:fill="FFFFFF"/>
          <w:lang w:eastAsia="zh-CN"/>
        </w:rPr>
        <w:t>学校</w:t>
      </w:r>
      <w:r>
        <w:rPr>
          <w:rFonts w:hint="eastAsia" w:ascii="仿宋_GB2312" w:hAnsi="仿宋_GB2312" w:eastAsia="仿宋_GB2312" w:cs="仿宋_GB2312"/>
          <w:i w:val="0"/>
          <w:caps w:val="0"/>
          <w:color w:val="auto"/>
          <w:spacing w:val="0"/>
          <w:sz w:val="32"/>
          <w:szCs w:val="32"/>
          <w:shd w:val="clear" w:fill="FFFFFF"/>
        </w:rPr>
        <w:t>当前和今后一个时期的重要政治任务，各级党组织</w:t>
      </w:r>
      <w:r>
        <w:rPr>
          <w:rFonts w:hint="eastAsia" w:ascii="仿宋_GB2312" w:hAnsi="仿宋_GB2312" w:eastAsia="仿宋_GB2312" w:cs="仿宋_GB2312"/>
          <w:i w:val="0"/>
          <w:caps w:val="0"/>
          <w:color w:val="auto"/>
          <w:spacing w:val="0"/>
          <w:sz w:val="32"/>
          <w:szCs w:val="32"/>
          <w:shd w:val="clear" w:fill="FFFFFF"/>
          <w:lang w:eastAsia="zh-CN"/>
        </w:rPr>
        <w:t>、各单位</w:t>
      </w:r>
      <w:r>
        <w:rPr>
          <w:rFonts w:hint="eastAsia" w:ascii="仿宋_GB2312" w:hAnsi="仿宋_GB2312" w:eastAsia="仿宋_GB2312" w:cs="仿宋_GB2312"/>
          <w:i w:val="0"/>
          <w:caps w:val="0"/>
          <w:color w:val="auto"/>
          <w:spacing w:val="0"/>
          <w:sz w:val="32"/>
          <w:szCs w:val="32"/>
          <w:shd w:val="clear" w:fill="FFFFFF"/>
        </w:rPr>
        <w:t>要提高政治站位，增强政治自觉，加强组织领导，切实抓好落实。要结合</w:t>
      </w:r>
      <w:r>
        <w:rPr>
          <w:rFonts w:hint="eastAsia" w:ascii="仿宋_GB2312" w:hAnsi="仿宋_GB2312" w:eastAsia="仿宋_GB2312" w:cs="仿宋_GB2312"/>
          <w:i w:val="0"/>
          <w:caps w:val="0"/>
          <w:color w:val="auto"/>
          <w:spacing w:val="0"/>
          <w:sz w:val="32"/>
          <w:szCs w:val="32"/>
          <w:shd w:val="clear" w:fill="FFFFFF"/>
          <w:lang w:eastAsia="zh-CN"/>
        </w:rPr>
        <w:t>学校</w:t>
      </w:r>
      <w:r>
        <w:rPr>
          <w:rFonts w:hint="eastAsia" w:ascii="仿宋_GB2312" w:hAnsi="仿宋_GB2312" w:eastAsia="仿宋_GB2312" w:cs="仿宋_GB2312"/>
          <w:i w:val="0"/>
          <w:caps w:val="0"/>
          <w:color w:val="auto"/>
          <w:spacing w:val="0"/>
          <w:sz w:val="32"/>
          <w:szCs w:val="32"/>
          <w:shd w:val="clear" w:fill="FFFFFF"/>
        </w:rPr>
        <w:t>实际，认真制定方案，精心组织实施。主要负责同志要担起责任、靠前指挥，做到亲自抓、带头学。要加强统筹指导，加强督促协调，确保取得扎扎实实的实效。要牢牢把握正确导向，全面、准确、深入地宣传全会精神。要创新形式载体，充分运用符合教育实际、深受师生喜爱的鲜活方式宣传全会精神，不断增强学习宣传的吸引力和感染力。要严格落实意识形态工作责任制，决不给错误言论提供传播渠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各</w:t>
      </w:r>
      <w:r>
        <w:rPr>
          <w:rFonts w:hint="eastAsia" w:ascii="仿宋_GB2312" w:hAnsi="仿宋_GB2312" w:eastAsia="仿宋_GB2312" w:cs="仿宋_GB2312"/>
          <w:i w:val="0"/>
          <w:caps w:val="0"/>
          <w:color w:val="auto"/>
          <w:spacing w:val="0"/>
          <w:sz w:val="32"/>
          <w:szCs w:val="32"/>
          <w:shd w:val="clear" w:fill="FFFFFF"/>
          <w:lang w:eastAsia="zh-CN"/>
        </w:rPr>
        <w:t>级党组织</w:t>
      </w:r>
      <w:r>
        <w:rPr>
          <w:rFonts w:hint="eastAsia" w:ascii="仿宋_GB2312" w:hAnsi="仿宋_GB2312" w:eastAsia="仿宋_GB2312" w:cs="仿宋_GB2312"/>
          <w:i w:val="0"/>
          <w:caps w:val="0"/>
          <w:color w:val="auto"/>
          <w:spacing w:val="0"/>
          <w:sz w:val="32"/>
          <w:szCs w:val="32"/>
          <w:shd w:val="clear" w:fill="FFFFFF"/>
        </w:rPr>
        <w:t>和各</w:t>
      </w:r>
      <w:r>
        <w:rPr>
          <w:rFonts w:hint="eastAsia" w:ascii="仿宋_GB2312" w:hAnsi="仿宋_GB2312" w:eastAsia="仿宋_GB2312" w:cs="仿宋_GB2312"/>
          <w:i w:val="0"/>
          <w:caps w:val="0"/>
          <w:color w:val="auto"/>
          <w:spacing w:val="0"/>
          <w:sz w:val="32"/>
          <w:szCs w:val="32"/>
          <w:shd w:val="clear" w:fill="FFFFFF"/>
          <w:lang w:eastAsia="zh-CN"/>
        </w:rPr>
        <w:t>单位</w:t>
      </w:r>
      <w:r>
        <w:rPr>
          <w:rFonts w:hint="eastAsia" w:ascii="仿宋_GB2312" w:hAnsi="仿宋_GB2312" w:eastAsia="仿宋_GB2312" w:cs="仿宋_GB2312"/>
          <w:i w:val="0"/>
          <w:caps w:val="0"/>
          <w:color w:val="auto"/>
          <w:spacing w:val="0"/>
          <w:sz w:val="32"/>
          <w:szCs w:val="32"/>
          <w:shd w:val="clear" w:fill="FFFFFF"/>
        </w:rPr>
        <w:t>要及时将学习宣传贯彻党的十九届</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中全会精神的情况</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lang w:val="en-US" w:eastAsia="zh-Hans"/>
        </w:rPr>
        <w:t>图片、视频及文字总结</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报</w:t>
      </w:r>
      <w:r>
        <w:rPr>
          <w:rFonts w:hint="eastAsia" w:ascii="仿宋_GB2312" w:hAnsi="仿宋_GB2312" w:eastAsia="仿宋_GB2312" w:cs="仿宋_GB2312"/>
          <w:i w:val="0"/>
          <w:caps w:val="0"/>
          <w:color w:val="auto"/>
          <w:spacing w:val="0"/>
          <w:sz w:val="32"/>
          <w:szCs w:val="32"/>
          <w:shd w:val="clear" w:fill="FFFFFF"/>
          <w:lang w:val="en-US" w:eastAsia="zh-Hans"/>
        </w:rPr>
        <w:t>送</w:t>
      </w:r>
      <w:r>
        <w:rPr>
          <w:rFonts w:hint="eastAsia" w:ascii="仿宋_GB2312" w:hAnsi="仿宋_GB2312" w:eastAsia="仿宋_GB2312" w:cs="仿宋_GB2312"/>
          <w:i w:val="0"/>
          <w:caps w:val="0"/>
          <w:color w:val="auto"/>
          <w:spacing w:val="0"/>
          <w:sz w:val="32"/>
          <w:szCs w:val="32"/>
          <w:shd w:val="clear" w:fill="FFFFFF"/>
          <w:lang w:eastAsia="zh-CN"/>
        </w:rPr>
        <w:t>党委宣传部</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lang w:val="en-US" w:eastAsia="zh-Hans"/>
        </w:rPr>
        <w:t>联系人：孙光亚，</w:t>
      </w:r>
      <w:r>
        <w:rPr>
          <w:rFonts w:hint="default" w:ascii="仿宋_GB2312" w:hAnsi="仿宋_GB2312" w:eastAsia="仿宋_GB2312" w:cs="仿宋_GB2312"/>
          <w:i w:val="0"/>
          <w:caps w:val="0"/>
          <w:color w:val="auto"/>
          <w:spacing w:val="0"/>
          <w:sz w:val="32"/>
          <w:szCs w:val="32"/>
          <w:shd w:val="clear" w:fill="FFFFFF"/>
          <w:lang w:eastAsia="zh-Hans"/>
        </w:rPr>
        <w:t>0371-85303916</w:t>
      </w:r>
      <w:r>
        <w:rPr>
          <w:rFonts w:hint="eastAsia" w:ascii="仿宋_GB2312" w:hAnsi="仿宋_GB2312" w:eastAsia="仿宋_GB2312" w:cs="仿宋_GB2312"/>
          <w:i w:val="0"/>
          <w:caps w:val="0"/>
          <w:color w:val="auto"/>
          <w:spacing w:val="0"/>
          <w:sz w:val="32"/>
          <w:szCs w:val="32"/>
          <w:shd w:val="clear" w:fill="FFFFFF"/>
          <w:lang w:eastAsia="zh-Hans"/>
        </w:rPr>
        <w:t>）</w:t>
      </w:r>
      <w:r>
        <w:rPr>
          <w:rFonts w:hint="eastAsia" w:ascii="仿宋_GB2312" w:hAnsi="仿宋_GB2312" w:eastAsia="仿宋_GB2312" w:cs="仿宋_GB2312"/>
          <w:i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48" w:lineRule="auto"/>
        <w:ind w:left="0" w:right="0" w:firstLine="658" w:firstLineChars="200"/>
        <w:jc w:val="left"/>
        <w:textAlignment w:val="auto"/>
        <w:outlineLvl w:val="9"/>
        <w:rPr>
          <w:rFonts w:hint="eastAsia" w:ascii="仿宋_GB2312" w:hAnsi="仿宋_GB2312" w:eastAsia="仿宋_GB2312" w:cs="仿宋_GB2312"/>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color w:val="000000"/>
          <w:sz w:val="32"/>
          <w:szCs w:val="32"/>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color w:val="000000"/>
          <w:sz w:val="32"/>
          <w:szCs w:val="32"/>
          <w:lang w:eastAsia="zh-CN"/>
        </w:rPr>
      </w:pPr>
    </w:p>
    <w:p>
      <w:pPr>
        <w:pStyle w:val="2"/>
        <w:rPr>
          <w:rFonts w:hint="eastAsia"/>
          <w:color w:val="000000"/>
          <w:sz w:val="32"/>
          <w:szCs w:val="32"/>
          <w:lang w:eastAsia="zh-CN"/>
        </w:rPr>
      </w:pPr>
    </w:p>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51" w:lineRule="auto"/>
        <w:ind w:firstLine="2726" w:firstLineChars="1443"/>
        <w:textAlignment w:val="auto"/>
        <w:rPr>
          <w:rFonts w:hint="eastAsia" w:ascii="方正小标宋简体" w:eastAsia="方正小标宋简体"/>
          <w:sz w:val="28"/>
          <w:szCs w:val="28"/>
        </w:rPr>
      </w:pPr>
      <w:r>
        <w:rPr>
          <w:rFonts w:ascii="黑体" w:eastAsia="黑体"/>
          <w:b/>
          <w:bCs/>
          <w:sz w:val="18"/>
          <w:szCs w:val="28"/>
        </w:rPr>
        <mc:AlternateContent>
          <mc:Choice Requires="wps">
            <w:drawing>
              <wp:anchor distT="0" distB="0" distL="114300" distR="114300" simplePos="0" relativeHeight="251670528" behindDoc="0" locked="0" layoutInCell="1" allowOverlap="1">
                <wp:simplePos x="0" y="0"/>
                <wp:positionH relativeFrom="column">
                  <wp:posOffset>-38735</wp:posOffset>
                </wp:positionH>
                <wp:positionV relativeFrom="paragraph">
                  <wp:posOffset>297180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5pt;margin-top:23.4pt;height:0pt;width:450pt;z-index:251670528;mso-width-relative:page;mso-height-relative:page;" filled="f" stroked="t" coordsize="21600,21600" o:gfxdata="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H5fcDWAAAACAEAAA8AAAAAAAAAAQAgAAAAIgAAAGRycy9kb3ducmV2LnhtbFBLAQIU&#10;ABQAAAAIAIdO4kD6MYjp9QEAAOQDAAAOAAAAAAAAAAEAIAAAACUBAABkcnMvZTJvRG9jLnhtbFBL&#10;BQYAAAAABgAGAFkBAACMBQAAAAA=&#10;">
                <v:fill on="f" focussize="0,0"/>
                <v:stroke color="#000000" joinstyle="round"/>
                <v:imagedata o:title=""/>
                <o:lock v:ext="edit" aspectratio="f"/>
              </v:line>
            </w:pict>
          </mc:Fallback>
        </mc:AlternateContent>
      </w:r>
    </w:p>
    <w:p>
      <w:pPr>
        <w:adjustRightInd w:val="0"/>
        <w:snapToGrid w:val="0"/>
        <w:spacing w:line="360" w:lineRule="auto"/>
        <w:ind w:firstLine="309" w:firstLineChars="100"/>
        <w:rPr>
          <w:rFonts w:hint="eastAsia" w:ascii="仿宋_GB2312"/>
          <w:sz w:val="32"/>
          <w:szCs w:val="32"/>
          <w:lang w:val="en-US" w:eastAsia="zh-CN"/>
        </w:rPr>
      </w:pPr>
      <w:r>
        <w:rPr>
          <w:rFonts w:hint="eastAsia" w:ascii="仿宋_GB2312" w:hAnsi="仿宋_GB2312" w:eastAsia="仿宋_GB2312" w:cs="仿宋_GB2312"/>
          <w:spacing w:val="-10"/>
          <w:sz w:val="32"/>
          <w:szCs w:val="32"/>
        </w:rPr>
        <w:t>中共郑州工商学院委员会办公室</w:t>
      </w:r>
      <w:r>
        <w:rPr>
          <w:rFonts w:hint="eastAsia" w:ascii="仿宋_GB2312" w:hAnsi="仿宋_GB2312" w:eastAsia="仿宋_GB2312" w:cs="仿宋_GB2312"/>
          <w:spacing w:val="-10"/>
          <w:sz w:val="32"/>
          <w:szCs w:val="32"/>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328930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5.9pt;height:0pt;width:450pt;z-index:251671552;mso-width-relative:page;mso-height-relative:page;" filled="f" stroked="t" coordsize="21600,21600" o:gfxdata="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TpEPTXAAAACQEAAA8AAAAAAAAAAQAgAAAAIgAAAGRycy9kb3ducmV2LnhtbFBLAQIU&#10;ABQAAAAIAIdO4kDrWuyE9AEAAOQDAAAOAAAAAAAAAAEAIAAAACY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10"/>
          <w:sz w:val="32"/>
          <w:szCs w:val="32"/>
        </w:rPr>
        <w:t>20</w:t>
      </w:r>
      <w:r>
        <w:rPr>
          <w:rFonts w:hint="eastAsia" w:ascii="仿宋_GB2312" w:hAnsi="仿宋_GB2312" w:cs="仿宋_GB2312"/>
          <w:spacing w:val="-10"/>
          <w:sz w:val="32"/>
          <w:szCs w:val="32"/>
          <w:lang w:val="en-US" w:eastAsia="zh-CN"/>
        </w:rPr>
        <w:t>20</w:t>
      </w:r>
      <w:r>
        <w:rPr>
          <w:rFonts w:hint="eastAsia" w:ascii="仿宋_GB2312" w:hAnsi="仿宋_GB2312" w:eastAsia="仿宋_GB2312" w:cs="仿宋_GB2312"/>
          <w:spacing w:val="-10"/>
          <w:sz w:val="32"/>
          <w:szCs w:val="32"/>
        </w:rPr>
        <w:t>年</w:t>
      </w:r>
      <w:r>
        <w:rPr>
          <w:rFonts w:hint="eastAsia" w:ascii="仿宋_GB2312" w:hAnsi="仿宋_GB2312" w:cs="仿宋_GB2312"/>
          <w:spacing w:val="-10"/>
          <w:sz w:val="32"/>
          <w:szCs w:val="32"/>
          <w:lang w:val="en-US" w:eastAsia="zh-CN"/>
        </w:rPr>
        <w:t>11</w:t>
      </w:r>
      <w:r>
        <w:rPr>
          <w:rFonts w:hint="eastAsia" w:ascii="仿宋_GB2312" w:hAnsi="仿宋_GB2312" w:eastAsia="仿宋_GB2312" w:cs="仿宋_GB2312"/>
          <w:spacing w:val="-10"/>
          <w:sz w:val="32"/>
          <w:szCs w:val="32"/>
        </w:rPr>
        <w:t>月</w:t>
      </w:r>
      <w:r>
        <w:rPr>
          <w:rFonts w:hint="eastAsia" w:ascii="仿宋_GB2312" w:hAnsi="仿宋_GB2312" w:cs="仿宋_GB2312"/>
          <w:spacing w:val="-10"/>
          <w:sz w:val="32"/>
          <w:szCs w:val="32"/>
          <w:lang w:val="en-US" w:eastAsia="zh-CN"/>
        </w:rPr>
        <w:t>11</w:t>
      </w:r>
      <w:r>
        <w:rPr>
          <w:rFonts w:hint="eastAsia" w:ascii="仿宋_GB2312" w:hAnsi="仿宋_GB2312" w:eastAsia="仿宋_GB2312" w:cs="仿宋_GB2312"/>
          <w:spacing w:val="-10"/>
          <w:sz w:val="32"/>
          <w:szCs w:val="32"/>
        </w:rPr>
        <w:t>日印发</w:t>
      </w:r>
    </w:p>
    <w:sectPr>
      <w:footerReference r:id="rId3" w:type="default"/>
      <w:pgSz w:w="11906" w:h="16838"/>
      <w:pgMar w:top="1928" w:right="1302"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h="653" w:hRule="exact" w:wrap="around" w:vAnchor="text" w:hAnchor="margin" w:xAlign="outside" w:y="1"/>
      <w:rPr>
        <w:rStyle w:val="11"/>
        <w:rFonts w:hint="eastAsia" w:ascii="仿宋_GB2312"/>
        <w:sz w:val="30"/>
        <w:szCs w:val="30"/>
      </w:rPr>
    </w:pPr>
    <w:r>
      <w:rPr>
        <w:rStyle w:val="11"/>
        <w:rFonts w:hint="eastAsia" w:ascii="仿宋_GB2312"/>
        <w:sz w:val="30"/>
        <w:szCs w:val="30"/>
      </w:rPr>
      <w:t xml:space="preserve">— </w:t>
    </w:r>
    <w:r>
      <w:rPr>
        <w:rStyle w:val="11"/>
        <w:rFonts w:hint="eastAsia" w:ascii="仿宋_GB2312"/>
        <w:sz w:val="30"/>
        <w:szCs w:val="30"/>
      </w:rPr>
      <w:fldChar w:fldCharType="begin"/>
    </w:r>
    <w:r>
      <w:rPr>
        <w:rStyle w:val="11"/>
        <w:rFonts w:hint="eastAsia" w:ascii="仿宋_GB2312"/>
        <w:sz w:val="30"/>
        <w:szCs w:val="30"/>
      </w:rPr>
      <w:instrText xml:space="preserve"> PAGE </w:instrText>
    </w:r>
    <w:r>
      <w:rPr>
        <w:rStyle w:val="11"/>
        <w:rFonts w:hint="eastAsia" w:ascii="仿宋_GB2312"/>
        <w:sz w:val="30"/>
        <w:szCs w:val="30"/>
      </w:rPr>
      <w:fldChar w:fldCharType="separate"/>
    </w:r>
    <w:r>
      <w:rPr>
        <w:rStyle w:val="11"/>
        <w:rFonts w:ascii="仿宋_GB2312"/>
        <w:sz w:val="30"/>
        <w:szCs w:val="30"/>
      </w:rPr>
      <w:t>11</w:t>
    </w:r>
    <w:r>
      <w:rPr>
        <w:rStyle w:val="11"/>
        <w:rFonts w:hint="eastAsia" w:ascii="仿宋_GB2312"/>
        <w:sz w:val="30"/>
        <w:szCs w:val="30"/>
      </w:rPr>
      <w:fldChar w:fldCharType="end"/>
    </w:r>
    <w:r>
      <w:rPr>
        <w:rStyle w:val="11"/>
        <w:rFonts w:hint="eastAsia" w:ascii="仿宋_GB2312"/>
        <w:sz w:val="30"/>
        <w:szCs w:val="30"/>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97"/>
    <w:rsid w:val="00000E5B"/>
    <w:rsid w:val="0000197C"/>
    <w:rsid w:val="00037EBE"/>
    <w:rsid w:val="000505EA"/>
    <w:rsid w:val="000743D6"/>
    <w:rsid w:val="000A268D"/>
    <w:rsid w:val="00103E69"/>
    <w:rsid w:val="00166A81"/>
    <w:rsid w:val="00172BD3"/>
    <w:rsid w:val="00190EC2"/>
    <w:rsid w:val="001A53A8"/>
    <w:rsid w:val="0022114A"/>
    <w:rsid w:val="0029316F"/>
    <w:rsid w:val="002B368B"/>
    <w:rsid w:val="002C37E6"/>
    <w:rsid w:val="00303EE3"/>
    <w:rsid w:val="00326588"/>
    <w:rsid w:val="00330185"/>
    <w:rsid w:val="0033709E"/>
    <w:rsid w:val="0036225D"/>
    <w:rsid w:val="003D6742"/>
    <w:rsid w:val="003F70C5"/>
    <w:rsid w:val="003F792B"/>
    <w:rsid w:val="00434BED"/>
    <w:rsid w:val="004606AC"/>
    <w:rsid w:val="00477240"/>
    <w:rsid w:val="00491411"/>
    <w:rsid w:val="004979E9"/>
    <w:rsid w:val="004E325E"/>
    <w:rsid w:val="00535896"/>
    <w:rsid w:val="00535FDB"/>
    <w:rsid w:val="00561EF0"/>
    <w:rsid w:val="00564CFF"/>
    <w:rsid w:val="0057247C"/>
    <w:rsid w:val="00590CDE"/>
    <w:rsid w:val="005C7582"/>
    <w:rsid w:val="005D61DE"/>
    <w:rsid w:val="0060026D"/>
    <w:rsid w:val="00615156"/>
    <w:rsid w:val="006315F7"/>
    <w:rsid w:val="00646E36"/>
    <w:rsid w:val="0065180C"/>
    <w:rsid w:val="00653B55"/>
    <w:rsid w:val="00654437"/>
    <w:rsid w:val="00667763"/>
    <w:rsid w:val="00677CC6"/>
    <w:rsid w:val="0071457A"/>
    <w:rsid w:val="00775848"/>
    <w:rsid w:val="007874B9"/>
    <w:rsid w:val="007B1D63"/>
    <w:rsid w:val="007D49A1"/>
    <w:rsid w:val="007E1E10"/>
    <w:rsid w:val="0080498F"/>
    <w:rsid w:val="008259D0"/>
    <w:rsid w:val="00863B25"/>
    <w:rsid w:val="00865EE0"/>
    <w:rsid w:val="008A5F52"/>
    <w:rsid w:val="009053C4"/>
    <w:rsid w:val="00933364"/>
    <w:rsid w:val="00942CCF"/>
    <w:rsid w:val="00946AF7"/>
    <w:rsid w:val="00950E36"/>
    <w:rsid w:val="0095221D"/>
    <w:rsid w:val="00970F7E"/>
    <w:rsid w:val="009F7E10"/>
    <w:rsid w:val="00A65E32"/>
    <w:rsid w:val="00A71C5F"/>
    <w:rsid w:val="00A94C3E"/>
    <w:rsid w:val="00AA7EF2"/>
    <w:rsid w:val="00AB651D"/>
    <w:rsid w:val="00AC4BE8"/>
    <w:rsid w:val="00B054DB"/>
    <w:rsid w:val="00B4695A"/>
    <w:rsid w:val="00B53DDE"/>
    <w:rsid w:val="00B73708"/>
    <w:rsid w:val="00BA35FD"/>
    <w:rsid w:val="00BC739F"/>
    <w:rsid w:val="00BD7783"/>
    <w:rsid w:val="00BF322E"/>
    <w:rsid w:val="00BF7A15"/>
    <w:rsid w:val="00C03406"/>
    <w:rsid w:val="00C03613"/>
    <w:rsid w:val="00C25958"/>
    <w:rsid w:val="00C334B6"/>
    <w:rsid w:val="00C52943"/>
    <w:rsid w:val="00C61173"/>
    <w:rsid w:val="00C61834"/>
    <w:rsid w:val="00C7212C"/>
    <w:rsid w:val="00C75DAE"/>
    <w:rsid w:val="00CC0EFB"/>
    <w:rsid w:val="00CC2D2D"/>
    <w:rsid w:val="00CD397E"/>
    <w:rsid w:val="00CD3B99"/>
    <w:rsid w:val="00CD7736"/>
    <w:rsid w:val="00D15EBF"/>
    <w:rsid w:val="00D65567"/>
    <w:rsid w:val="00DB4980"/>
    <w:rsid w:val="00DC1035"/>
    <w:rsid w:val="00DF187B"/>
    <w:rsid w:val="00DF1A95"/>
    <w:rsid w:val="00DF5A1A"/>
    <w:rsid w:val="00E03684"/>
    <w:rsid w:val="00E0485A"/>
    <w:rsid w:val="00E12A7C"/>
    <w:rsid w:val="00E341A4"/>
    <w:rsid w:val="00E4493D"/>
    <w:rsid w:val="00E46676"/>
    <w:rsid w:val="00E67374"/>
    <w:rsid w:val="00E84AEE"/>
    <w:rsid w:val="00E858AF"/>
    <w:rsid w:val="00EA3906"/>
    <w:rsid w:val="00EB4EE8"/>
    <w:rsid w:val="00EE175E"/>
    <w:rsid w:val="00EE7621"/>
    <w:rsid w:val="00F627FA"/>
    <w:rsid w:val="00F83897"/>
    <w:rsid w:val="00FC06C4"/>
    <w:rsid w:val="00FD44D9"/>
    <w:rsid w:val="010C297D"/>
    <w:rsid w:val="01600D77"/>
    <w:rsid w:val="018907C0"/>
    <w:rsid w:val="029F7AA9"/>
    <w:rsid w:val="03303AAD"/>
    <w:rsid w:val="047F11C6"/>
    <w:rsid w:val="048A7FB4"/>
    <w:rsid w:val="0529084A"/>
    <w:rsid w:val="056412A8"/>
    <w:rsid w:val="067F53CD"/>
    <w:rsid w:val="074D1467"/>
    <w:rsid w:val="07504520"/>
    <w:rsid w:val="084D32D9"/>
    <w:rsid w:val="0989467F"/>
    <w:rsid w:val="0A262A78"/>
    <w:rsid w:val="0A5F1D4F"/>
    <w:rsid w:val="0A720C6B"/>
    <w:rsid w:val="0A993A07"/>
    <w:rsid w:val="0B83629E"/>
    <w:rsid w:val="0B8E1B73"/>
    <w:rsid w:val="0E3159CD"/>
    <w:rsid w:val="0E555BC1"/>
    <w:rsid w:val="0E6875EA"/>
    <w:rsid w:val="0E8F08D4"/>
    <w:rsid w:val="0F36576F"/>
    <w:rsid w:val="102901C9"/>
    <w:rsid w:val="10415E47"/>
    <w:rsid w:val="11964FFB"/>
    <w:rsid w:val="124542E9"/>
    <w:rsid w:val="12E75B21"/>
    <w:rsid w:val="14CE054A"/>
    <w:rsid w:val="152225B8"/>
    <w:rsid w:val="168F116E"/>
    <w:rsid w:val="16AB392C"/>
    <w:rsid w:val="16D55224"/>
    <w:rsid w:val="16EC705C"/>
    <w:rsid w:val="18AB4BFD"/>
    <w:rsid w:val="18AE1989"/>
    <w:rsid w:val="18CC751C"/>
    <w:rsid w:val="19A626A4"/>
    <w:rsid w:val="19F43ADF"/>
    <w:rsid w:val="1B8B0A80"/>
    <w:rsid w:val="1B976080"/>
    <w:rsid w:val="1C222D48"/>
    <w:rsid w:val="1E947BF4"/>
    <w:rsid w:val="1F526E59"/>
    <w:rsid w:val="1FA85951"/>
    <w:rsid w:val="20FA6DE9"/>
    <w:rsid w:val="21990FC9"/>
    <w:rsid w:val="21AD5F06"/>
    <w:rsid w:val="21C47583"/>
    <w:rsid w:val="22022EA1"/>
    <w:rsid w:val="23554555"/>
    <w:rsid w:val="239F1449"/>
    <w:rsid w:val="23C7062F"/>
    <w:rsid w:val="24972882"/>
    <w:rsid w:val="250C5251"/>
    <w:rsid w:val="25755D43"/>
    <w:rsid w:val="2674768B"/>
    <w:rsid w:val="2680304F"/>
    <w:rsid w:val="2A363D18"/>
    <w:rsid w:val="2B0A1977"/>
    <w:rsid w:val="2B5F446B"/>
    <w:rsid w:val="2D9B1E00"/>
    <w:rsid w:val="2E2E048D"/>
    <w:rsid w:val="2F157311"/>
    <w:rsid w:val="30FB6574"/>
    <w:rsid w:val="30FF7586"/>
    <w:rsid w:val="312E48DF"/>
    <w:rsid w:val="325C0FAE"/>
    <w:rsid w:val="32CD4729"/>
    <w:rsid w:val="33054019"/>
    <w:rsid w:val="336C22E2"/>
    <w:rsid w:val="34225980"/>
    <w:rsid w:val="34E676BF"/>
    <w:rsid w:val="35882277"/>
    <w:rsid w:val="35966A57"/>
    <w:rsid w:val="363056B5"/>
    <w:rsid w:val="36C87BE9"/>
    <w:rsid w:val="375C1D1C"/>
    <w:rsid w:val="38333DE3"/>
    <w:rsid w:val="39AE471B"/>
    <w:rsid w:val="39D827EC"/>
    <w:rsid w:val="39F822CD"/>
    <w:rsid w:val="3A3E6A8B"/>
    <w:rsid w:val="3A967E52"/>
    <w:rsid w:val="3A987B76"/>
    <w:rsid w:val="3AF30DA5"/>
    <w:rsid w:val="3B296A32"/>
    <w:rsid w:val="3B4E5C46"/>
    <w:rsid w:val="3D1043D5"/>
    <w:rsid w:val="3EF518F7"/>
    <w:rsid w:val="412266C3"/>
    <w:rsid w:val="41742F28"/>
    <w:rsid w:val="418A281A"/>
    <w:rsid w:val="41AD2531"/>
    <w:rsid w:val="4290366E"/>
    <w:rsid w:val="429850EB"/>
    <w:rsid w:val="42996C75"/>
    <w:rsid w:val="42E133C0"/>
    <w:rsid w:val="43FA49F7"/>
    <w:rsid w:val="4411117A"/>
    <w:rsid w:val="44786E8B"/>
    <w:rsid w:val="44B10C3D"/>
    <w:rsid w:val="453917E4"/>
    <w:rsid w:val="45F272D4"/>
    <w:rsid w:val="4617196A"/>
    <w:rsid w:val="463D2B36"/>
    <w:rsid w:val="466B4595"/>
    <w:rsid w:val="469F120A"/>
    <w:rsid w:val="470C6F87"/>
    <w:rsid w:val="473536CD"/>
    <w:rsid w:val="47D71E38"/>
    <w:rsid w:val="47E37D17"/>
    <w:rsid w:val="483E3956"/>
    <w:rsid w:val="484C2F66"/>
    <w:rsid w:val="486D0A79"/>
    <w:rsid w:val="48D66E03"/>
    <w:rsid w:val="4AAC64BB"/>
    <w:rsid w:val="4B565B50"/>
    <w:rsid w:val="4B5C610C"/>
    <w:rsid w:val="4B64672D"/>
    <w:rsid w:val="4C5752B3"/>
    <w:rsid w:val="4DAD705E"/>
    <w:rsid w:val="4DCE249D"/>
    <w:rsid w:val="4ECA4126"/>
    <w:rsid w:val="4F684D33"/>
    <w:rsid w:val="50AA5DD3"/>
    <w:rsid w:val="51313C07"/>
    <w:rsid w:val="516867D6"/>
    <w:rsid w:val="518D1902"/>
    <w:rsid w:val="51AA37C4"/>
    <w:rsid w:val="51AF5552"/>
    <w:rsid w:val="532F48A2"/>
    <w:rsid w:val="53782677"/>
    <w:rsid w:val="54B960A8"/>
    <w:rsid w:val="54E122F6"/>
    <w:rsid w:val="556F05F2"/>
    <w:rsid w:val="55CB69CF"/>
    <w:rsid w:val="56DC7273"/>
    <w:rsid w:val="58B945A9"/>
    <w:rsid w:val="595117A6"/>
    <w:rsid w:val="59DE0D69"/>
    <w:rsid w:val="5A01475A"/>
    <w:rsid w:val="5ADC48A5"/>
    <w:rsid w:val="5B1931FA"/>
    <w:rsid w:val="5B850719"/>
    <w:rsid w:val="5BFA30B6"/>
    <w:rsid w:val="5CEA2772"/>
    <w:rsid w:val="5DA1576D"/>
    <w:rsid w:val="5DA86F2D"/>
    <w:rsid w:val="5DC33CFE"/>
    <w:rsid w:val="5DF12B67"/>
    <w:rsid w:val="5E773C4E"/>
    <w:rsid w:val="5EE32BEF"/>
    <w:rsid w:val="5F2F7575"/>
    <w:rsid w:val="60574F26"/>
    <w:rsid w:val="621F38C1"/>
    <w:rsid w:val="63A26562"/>
    <w:rsid w:val="64172661"/>
    <w:rsid w:val="645A0CB3"/>
    <w:rsid w:val="66AE79FF"/>
    <w:rsid w:val="66B81FF1"/>
    <w:rsid w:val="67C55814"/>
    <w:rsid w:val="687B0738"/>
    <w:rsid w:val="69965C76"/>
    <w:rsid w:val="69FF0927"/>
    <w:rsid w:val="6AD51B21"/>
    <w:rsid w:val="6AFD4EDE"/>
    <w:rsid w:val="6C551E60"/>
    <w:rsid w:val="6C9442B8"/>
    <w:rsid w:val="6D535020"/>
    <w:rsid w:val="6E127371"/>
    <w:rsid w:val="6E586A94"/>
    <w:rsid w:val="6E6073E4"/>
    <w:rsid w:val="6E7603A0"/>
    <w:rsid w:val="6E7821DF"/>
    <w:rsid w:val="6EB96827"/>
    <w:rsid w:val="6EEA2E54"/>
    <w:rsid w:val="6F390533"/>
    <w:rsid w:val="6F6B2B1A"/>
    <w:rsid w:val="6FEE0887"/>
    <w:rsid w:val="70FE0722"/>
    <w:rsid w:val="714828EA"/>
    <w:rsid w:val="71DA5B47"/>
    <w:rsid w:val="71E03F46"/>
    <w:rsid w:val="72414663"/>
    <w:rsid w:val="74A3593D"/>
    <w:rsid w:val="74B73DB6"/>
    <w:rsid w:val="7563443F"/>
    <w:rsid w:val="756E3FB5"/>
    <w:rsid w:val="757C47DF"/>
    <w:rsid w:val="768E045C"/>
    <w:rsid w:val="76B01BA6"/>
    <w:rsid w:val="779C58AF"/>
    <w:rsid w:val="78205855"/>
    <w:rsid w:val="782166C8"/>
    <w:rsid w:val="782D4DB0"/>
    <w:rsid w:val="78C342FA"/>
    <w:rsid w:val="79510491"/>
    <w:rsid w:val="79527B2F"/>
    <w:rsid w:val="79D77A7F"/>
    <w:rsid w:val="7E563F34"/>
    <w:rsid w:val="7F76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2"/>
    <w:basedOn w:val="1"/>
    <w:next w:val="1"/>
    <w:qFormat/>
    <w:uiPriority w:val="99"/>
    <w:pPr>
      <w:spacing w:line="560" w:lineRule="exact"/>
      <w:ind w:firstLine="656" w:firstLineChars="200"/>
      <w:outlineLvl w:val="1"/>
    </w:pPr>
    <w:rPr>
      <w:rFonts w:ascii="方正楷体简体" w:eastAsia="方正楷体简体"/>
      <w:spacing w:val="4"/>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spacing w:before="9" w:beforeLines="0" w:afterLines="0"/>
      <w:ind w:left="122"/>
    </w:pPr>
    <w:rPr>
      <w:rFonts w:hint="eastAsia" w:ascii="仿宋_GB2312" w:hAnsi="仿宋_GB2312" w:eastAsia="仿宋_GB2312"/>
      <w:sz w:val="30"/>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143"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rPr>
      <w:rFonts w:ascii="Calibri" w:hAnsi="Calibri" w:eastAsia="宋体" w:cs="Times New Roman"/>
    </w:rPr>
  </w:style>
  <w:style w:type="character" w:styleId="12">
    <w:name w:val="FollowedHyperlink"/>
    <w:basedOn w:val="9"/>
    <w:qFormat/>
    <w:uiPriority w:val="0"/>
    <w:rPr>
      <w:color w:val="337AB7"/>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Acronym"/>
    <w:basedOn w:val="9"/>
    <w:qFormat/>
    <w:uiPriority w:val="0"/>
  </w:style>
  <w:style w:type="character" w:styleId="16">
    <w:name w:val="HTML Variable"/>
    <w:basedOn w:val="9"/>
    <w:qFormat/>
    <w:uiPriority w:val="0"/>
  </w:style>
  <w:style w:type="character" w:styleId="17">
    <w:name w:val="Hyperlink"/>
    <w:unhideWhenUsed/>
    <w:qFormat/>
    <w:uiPriority w:val="0"/>
    <w:rPr>
      <w:rFonts w:ascii="Calibri" w:hAnsi="Calibri" w:eastAsia="宋体" w:cs="Times New Roman"/>
      <w:color w:val="0000FF"/>
      <w:u w:val="single"/>
    </w:rPr>
  </w:style>
  <w:style w:type="character" w:styleId="18">
    <w:name w:val="HTML Code"/>
    <w:basedOn w:val="9"/>
    <w:qFormat/>
    <w:uiPriority w:val="0"/>
    <w:rPr>
      <w:rFonts w:ascii="Consolas" w:hAnsi="Consolas" w:eastAsia="Consolas" w:cs="Consolas"/>
      <w:color w:val="C7254E"/>
      <w:sz w:val="21"/>
      <w:szCs w:val="21"/>
      <w:shd w:val="clear" w:fill="F9F2F4"/>
    </w:rPr>
  </w:style>
  <w:style w:type="character" w:styleId="19">
    <w:name w:val="HTML Cite"/>
    <w:basedOn w:val="9"/>
    <w:qFormat/>
    <w:uiPriority w:val="0"/>
  </w:style>
  <w:style w:type="character" w:styleId="20">
    <w:name w:val="HTML Keyboard"/>
    <w:basedOn w:val="9"/>
    <w:qFormat/>
    <w:uiPriority w:val="0"/>
    <w:rPr>
      <w:rFonts w:hint="default" w:ascii="Consolas" w:hAnsi="Consolas" w:eastAsia="Consolas" w:cs="Consolas"/>
      <w:color w:val="FFFFFF"/>
      <w:sz w:val="21"/>
      <w:szCs w:val="21"/>
      <w:shd w:val="clear" w:fill="333333"/>
    </w:rPr>
  </w:style>
  <w:style w:type="character" w:styleId="21">
    <w:name w:val="HTML Sample"/>
    <w:basedOn w:val="9"/>
    <w:qFormat/>
    <w:uiPriority w:val="0"/>
    <w:rPr>
      <w:rFonts w:hint="default" w:ascii="Consolas" w:hAnsi="Consolas" w:eastAsia="Consolas" w:cs="Consolas"/>
      <w:sz w:val="21"/>
      <w:szCs w:val="21"/>
    </w:rPr>
  </w:style>
  <w:style w:type="paragraph" w:styleId="22">
    <w:name w:val="List Paragraph"/>
    <w:basedOn w:val="1"/>
    <w:qFormat/>
    <w:uiPriority w:val="34"/>
    <w:pPr>
      <w:ind w:firstLine="420" w:firstLineChars="200"/>
    </w:pPr>
  </w:style>
  <w:style w:type="character" w:customStyle="1" w:styleId="23">
    <w:name w:val="fontstyle01"/>
    <w:basedOn w:val="9"/>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2018-04-27T02:21:00Z</dcterms:created>
  <dc:creator>李红梅</dc:creator>
  <cp:lastModifiedBy>郑州工商-张珊珊</cp:lastModifiedBy>
  <cp:lastPrinted>2019-06-05T08:13:00Z</cp:lastPrinted>
  <dcterms:modified xsi:type="dcterms:W3CDTF">2020-11-13T02:46:59Z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