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700" w:lineRule="exact"/>
        <w:jc w:val="both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2020年度郑州市社科调研课题结项报送汇总表</w:t>
      </w:r>
    </w:p>
    <w:p>
      <w:pPr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华文宋体" w:eastAsia="仿宋_GB2312"/>
          <w:sz w:val="32"/>
          <w:szCs w:val="32"/>
          <w:u w:val="single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308"/>
        <w:gridCol w:w="1241"/>
        <w:gridCol w:w="25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负责人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课题成员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E25B6"/>
    <w:rsid w:val="3FC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2020-04-16T09:17:00Z</dcterms:created>
  <dc:creator>劉抱抱</dc:creator>
  <cp:lastModifiedBy>劉抱抱</cp:lastModifiedBy>
  <dcterms:modified xsi:type="dcterms:W3CDTF">2020-04-16T09:17:41Z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