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黑体" w:hAns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1</w:t>
      </w:r>
    </w:p>
    <w:p>
      <w:pPr>
        <w:widowControl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  <w:lang w:eastAsia="zh-CN"/>
        </w:rPr>
        <w:t>郑州工商学院</w:t>
      </w:r>
      <w:r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</w:rPr>
        <w:t>疫情防控期间线上教学</w:t>
      </w:r>
    </w:p>
    <w:p>
      <w:pPr>
        <w:snapToGrid w:val="0"/>
        <w:jc w:val="center"/>
        <w:rPr>
          <w:rFonts w:hint="eastAsia" w:ascii="方正小标宋简体" w:hAnsi="方正小标宋_GBK" w:eastAsia="方正小标宋简体"/>
          <w:color w:val="000000"/>
          <w:sz w:val="48"/>
          <w:szCs w:val="48"/>
        </w:rPr>
      </w:pPr>
      <w:r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</w:rPr>
        <w:t>优秀课程申报书</w:t>
      </w:r>
    </w:p>
    <w:p>
      <w:pPr>
        <w:spacing w:before="293" w:beforeLines="50"/>
        <w:jc w:val="center"/>
        <w:rPr>
          <w:rFonts w:hint="eastAsia" w:ascii="楷体_GB2312" w:hAnsi="黑体" w:eastAsia="楷体_GB2312"/>
          <w:color w:val="000000"/>
          <w:sz w:val="30"/>
          <w:szCs w:val="30"/>
        </w:rPr>
      </w:pPr>
      <w:r>
        <w:rPr>
          <w:rFonts w:hint="eastAsia" w:ascii="楷体_GB2312" w:hAnsi="方正小标宋_GBK" w:eastAsia="楷体_GB2312"/>
          <w:color w:val="000000"/>
          <w:kern w:val="0"/>
          <w:sz w:val="30"/>
          <w:szCs w:val="30"/>
        </w:rPr>
        <w:t>（2020年）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00" w:lineRule="exact"/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课程名称：</w:t>
      </w: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专业类代码：</w:t>
      </w: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授课教师（课程负责人）：</w:t>
      </w: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联系电话：</w:t>
      </w:r>
    </w:p>
    <w:p>
      <w:pPr>
        <w:ind w:right="28" w:firstLine="1200" w:firstLineChars="40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申报</w:t>
      </w:r>
      <w:r>
        <w:rPr>
          <w:rFonts w:hint="eastAsia" w:ascii="黑体" w:hAnsi="黑体" w:eastAsia="黑体"/>
          <w:color w:val="000000"/>
          <w:sz w:val="30"/>
          <w:szCs w:val="30"/>
          <w:lang w:eastAsia="zh-CN"/>
        </w:rPr>
        <w:t>院（部）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</w:p>
    <w:p>
      <w:pPr>
        <w:ind w:right="28" w:firstLine="1200" w:firstLineChars="40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18"/>
          <w:szCs w:val="1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楷体_GB2312" w:hAnsi="黑体" w:eastAsia="楷体_GB2312"/>
          <w:color w:val="000000"/>
          <w:sz w:val="30"/>
          <w:szCs w:val="30"/>
          <w:lang w:eastAsia="zh-CN"/>
        </w:rPr>
      </w:pPr>
      <w:r>
        <w:rPr>
          <w:rFonts w:hint="eastAsia" w:ascii="楷体_GB2312" w:hAnsi="黑体" w:eastAsia="楷体_GB2312"/>
          <w:color w:val="000000"/>
          <w:sz w:val="30"/>
          <w:szCs w:val="30"/>
          <w:lang w:eastAsia="zh-CN"/>
        </w:rPr>
        <w:t>郑州工商学院</w:t>
      </w:r>
    </w:p>
    <w:p>
      <w:pPr>
        <w:jc w:val="center"/>
        <w:rPr>
          <w:color w:val="000000"/>
        </w:rPr>
      </w:pPr>
      <w:r>
        <w:rPr>
          <w:rFonts w:hint="eastAsia" w:ascii="楷体_GB2312" w:hAnsi="黑体" w:eastAsia="楷体_GB2312"/>
          <w:color w:val="000000"/>
          <w:sz w:val="30"/>
          <w:szCs w:val="30"/>
        </w:rPr>
        <w:t>2020年3月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4"/>
        </w:rPr>
        <w:t>一、课程基本信息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7"/>
        <w:gridCol w:w="2068"/>
        <w:gridCol w:w="2054"/>
        <w:gridCol w:w="1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课程名称</w:t>
            </w:r>
          </w:p>
        </w:tc>
        <w:tc>
          <w:tcPr>
            <w:tcW w:w="621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（教务系统中的编码）</w:t>
            </w:r>
          </w:p>
        </w:tc>
        <w:tc>
          <w:tcPr>
            <w:tcW w:w="621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课程类型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（选定后用●代替○）</w:t>
            </w:r>
          </w:p>
        </w:tc>
        <w:tc>
          <w:tcPr>
            <w:tcW w:w="412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○文化素质课  ○公共基础课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○专业课      ○创新创业教育课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开课年级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面向专业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累计讲授学时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   分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应修读学生人数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实修读学生人数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开课形式</w:t>
            </w:r>
          </w:p>
        </w:tc>
        <w:tc>
          <w:tcPr>
            <w:tcW w:w="621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○直播互动 ○视频点播 ○混合式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选用平台（填写使用频率在前3名的平台）</w:t>
            </w:r>
          </w:p>
        </w:tc>
        <w:tc>
          <w:tcPr>
            <w:tcW w:w="621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使用的在线课程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（选定后用●代替○）</w:t>
            </w:r>
          </w:p>
        </w:tc>
        <w:tc>
          <w:tcPr>
            <w:tcW w:w="6205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○河南省精品在线开放课程及名称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（以上选项需填写课程名称、学校、负责人及网址）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○自建教学资源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学生总体满意度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（用%表示）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师生互动满意度（用%表示）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开课情况截图</w:t>
            </w:r>
          </w:p>
        </w:tc>
        <w:tc>
          <w:tcPr>
            <w:tcW w:w="621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教务系统截图须至少包含课程编码、选课编码、授课教师姓名等信息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：</w:t>
            </w:r>
          </w:p>
        </w:tc>
      </w:tr>
    </w:tbl>
    <w:p>
      <w:pPr>
        <w:rPr>
          <w:rFonts w:hint="eastAsia" w:ascii="黑体" w:hAnsi="黑体" w:eastAsia="黑体"/>
          <w:color w:val="000000"/>
          <w:sz w:val="24"/>
        </w:rPr>
      </w:pPr>
    </w:p>
    <w:p>
      <w:pPr>
        <w:rPr>
          <w:rFonts w:hint="eastAsia" w:ascii="黑体" w:hAnsi="黑体" w:eastAsia="黑体"/>
          <w:color w:val="000000"/>
          <w:sz w:val="24"/>
        </w:rPr>
      </w:pPr>
    </w:p>
    <w:p>
      <w:pPr>
        <w:rPr>
          <w:rFonts w:hint="eastAsia" w:ascii="黑体" w:hAnsi="黑体" w:eastAsia="黑体"/>
          <w:color w:val="000000"/>
          <w:sz w:val="24"/>
        </w:rPr>
      </w:pPr>
    </w:p>
    <w:p>
      <w:pPr>
        <w:rPr>
          <w:rFonts w:hint="eastAsia" w:ascii="黑体" w:hAnsi="黑体" w:eastAsia="黑体"/>
          <w:color w:val="000000"/>
          <w:sz w:val="24"/>
        </w:rPr>
      </w:pPr>
    </w:p>
    <w:p>
      <w:pPr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二、授课教师（教学团队）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885"/>
        <w:gridCol w:w="1364"/>
        <w:gridCol w:w="1118"/>
        <w:gridCol w:w="114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770" w:type="dxa"/>
            <w:gridSpan w:val="6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课程团队主要成员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（序号</w:t>
            </w:r>
            <w:r>
              <w:rPr>
                <w:rFonts w:eastAsia="仿宋_GB2312"/>
                <w:color w:val="000000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课程负责人教学情况（</w:t>
            </w:r>
            <w:r>
              <w:rPr>
                <w:rFonts w:eastAsia="仿宋_GB2312"/>
                <w:color w:val="000000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77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三、改革创新（8</w:t>
      </w:r>
      <w:r>
        <w:rPr>
          <w:rFonts w:hint="eastAsia" w:ascii="Times New Roman" w:hAnsi="Times New Roman" w:eastAsia="黑体"/>
          <w:color w:val="000000"/>
          <w:sz w:val="24"/>
          <w:szCs w:val="24"/>
        </w:rPr>
        <w:t>00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字以内）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6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概述本课程线上教学的教学改革创新点，从教学理念、教学方法、教学过程三方面着手，如何做到在线学习与线下课堂教学质量实质等效，重点突出课程思政教学改革方面、引导学生自主学习方面、启发学生思维、调动学习积极性、关注学生学习成效方面的方式方法等）</w:t>
            </w: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  <w:p>
            <w:pPr>
              <w:spacing w:line="340" w:lineRule="atLeast"/>
              <w:rPr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atLeast"/>
              <w:rPr>
                <w:color w:val="000000"/>
                <w:sz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hint="eastAsia" w:ascii="黑体" w:hAnsi="黑体" w:eastAsia="黑体" w:cs="黑体"/>
          <w:color w:val="000000"/>
          <w:sz w:val="24"/>
          <w:szCs w:val="24"/>
        </w:rPr>
      </w:pPr>
    </w:p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四、附件材料清单目录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9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pStyle w:val="8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（以下材料单独形成一个文件）</w:t>
            </w:r>
          </w:p>
          <w:p>
            <w:pPr>
              <w:pStyle w:val="8"/>
              <w:spacing w:line="34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1.教学计划与教学设计</w:t>
            </w:r>
          </w:p>
          <w:p>
            <w:pPr>
              <w:pStyle w:val="8"/>
              <w:spacing w:line="340" w:lineRule="atLeast"/>
              <w:ind w:firstLine="50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[提供明确的课程线上教学计划（或教学安排）与教学设计，以截图形式提供，截图至少应包括发布网址、发布时间、发布内容（可只提供部分），尽量提供学生访问情况。]</w:t>
            </w:r>
          </w:p>
          <w:p>
            <w:pPr>
              <w:pStyle w:val="8"/>
              <w:spacing w:line="34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2.教学资源与内容</w:t>
            </w:r>
          </w:p>
          <w:p>
            <w:pPr>
              <w:pStyle w:val="8"/>
              <w:spacing w:line="340" w:lineRule="atLeast"/>
              <w:ind w:firstLine="50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（提供课程教学资源与内容的网址及截图，截图应包括课程的基本介绍、章节内容以及作业等，不限于视频资源。）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3.教学组织情况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5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（提供能够反映教学组织情况的网址或截图，可以是网络直播、录播、师生互动、讨论等环节。)</w:t>
            </w:r>
          </w:p>
          <w:p>
            <w:pPr>
              <w:pStyle w:val="8"/>
              <w:spacing w:line="34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4.教学成效情况</w:t>
            </w:r>
          </w:p>
          <w:p>
            <w:pPr>
              <w:pStyle w:val="8"/>
              <w:spacing w:line="340" w:lineRule="atLeast"/>
              <w:ind w:firstLine="5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（提供能反映教学成效的内容，尽量以截图形式提供，可以是学生反馈情况、作业和测验完成情况、学生任务完成情况、学生学习成绩分布情况等。）</w:t>
            </w:r>
          </w:p>
          <w:p>
            <w:pPr>
              <w:pStyle w:val="8"/>
              <w:spacing w:line="34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5.平时测验、考试（考核）或讨论情况</w:t>
            </w:r>
          </w:p>
          <w:p>
            <w:pPr>
              <w:pStyle w:val="8"/>
              <w:spacing w:line="340" w:lineRule="atLeast"/>
              <w:ind w:firstLine="50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[提供已发布的平时测验、考试（考核）或讨论的内容及完成情况，如已发布网上，可同时提供网址。]</w:t>
            </w:r>
          </w:p>
          <w:p>
            <w:pPr>
              <w:pStyle w:val="8"/>
              <w:spacing w:line="34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6.其他材料，不超过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br w:type="page"/>
      </w:r>
    </w:p>
    <w:p>
      <w:pPr>
        <w:pStyle w:val="8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color w:val="000000"/>
          <w:sz w:val="24"/>
          <w:szCs w:val="24"/>
        </w:rPr>
      </w:pPr>
    </w:p>
    <w:p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五、课程负责人诚信承诺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729" w:type="dxa"/>
            <w:noWrap w:val="0"/>
            <w:vAlign w:val="top"/>
          </w:tcPr>
          <w:p>
            <w:pPr>
              <w:adjustRightInd w:val="0"/>
              <w:snapToGrid w:val="0"/>
              <w:spacing w:before="1174" w:beforeLines="200" w:after="587" w:afterLines="100" w:line="400" w:lineRule="atLeast"/>
              <w:ind w:firstLine="480" w:firstLineChars="20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24"/>
          <w:szCs w:val="24"/>
        </w:rPr>
      </w:pPr>
    </w:p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六、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院部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8703" w:type="dxa"/>
            <w:noWrap w:val="0"/>
            <w:vAlign w:val="top"/>
          </w:tcPr>
          <w:p>
            <w:pPr>
              <w:pStyle w:val="8"/>
              <w:wordWrap w:val="0"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right="2520" w:rightChars="1200" w:firstLine="505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院部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8"/>
              <w:spacing w:line="400" w:lineRule="exact"/>
              <w:ind w:right="2520" w:rightChars="1200" w:firstLine="5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、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学校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8703" w:type="dxa"/>
            <w:noWrap w:val="0"/>
            <w:vAlign w:val="top"/>
          </w:tcPr>
          <w:p>
            <w:pPr>
              <w:pStyle w:val="8"/>
              <w:wordWrap w:val="0"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2520" w:rightChars="1200" w:firstLine="505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right="2520" w:rightChars="1200" w:firstLine="505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8"/>
              <w:spacing w:line="400" w:lineRule="exact"/>
              <w:ind w:right="2520" w:rightChars="1200" w:firstLine="5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center"/>
      <w:rPr>
        <w:rStyle w:val="7"/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7EF5"/>
    <w:rsid w:val="03446878"/>
    <w:rsid w:val="19CF2008"/>
    <w:rsid w:val="1B037EF5"/>
    <w:rsid w:val="1B9C14A5"/>
    <w:rsid w:val="1FAD3F44"/>
    <w:rsid w:val="22B1662F"/>
    <w:rsid w:val="28111989"/>
    <w:rsid w:val="3692374F"/>
    <w:rsid w:val="37927E57"/>
    <w:rsid w:val="43477652"/>
    <w:rsid w:val="51BD17E2"/>
    <w:rsid w:val="65B107C1"/>
    <w:rsid w:val="6A803CE1"/>
    <w:rsid w:val="6EFE4AD3"/>
    <w:rsid w:val="72974F4F"/>
    <w:rsid w:val="7A4230B9"/>
    <w:rsid w:val="7FC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 w:val="0"/>
    </w:pPr>
    <w:rPr>
      <w:rFonts w:ascii="Times New Roman" w:hAnsi="Times New Roman" w:eastAsia="仿宋_GB2312"/>
      <w:sz w:val="32"/>
      <w:szCs w:val="32"/>
    </w:rPr>
  </w:style>
  <w:style w:type="character" w:styleId="6">
    <w:name w:val="page number"/>
    <w:basedOn w:val="4"/>
    <w:qFormat/>
    <w:uiPriority w:val="0"/>
  </w:style>
  <w:style w:type="character" w:customStyle="1" w:styleId="7">
    <w:name w:val="NormalCharacter"/>
    <w:qFormat/>
    <w:uiPriority w:val="0"/>
    <w:rPr>
      <w:rFonts w:eastAsia="仿宋_GB2312"/>
      <w:sz w:val="30"/>
      <w:szCs w:val="30"/>
    </w:rPr>
  </w:style>
  <w:style w:type="paragraph" w:customStyle="1" w:styleId="8">
    <w:name w:val="List Paragraph"/>
    <w:basedOn w:val="1"/>
    <w:qFormat/>
    <w:uiPriority w:val="34"/>
    <w:pPr>
      <w:widowControl w:val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2020-03-12T04:44:00Z</dcterms:created>
  <dc:creator>郑州工商郝艳</dc:creator>
  <cp:lastModifiedBy>郑州工商郝艳</cp:lastModifiedBy>
  <dcterms:modified xsi:type="dcterms:W3CDTF">2020-03-13T13:04:24Z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