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仿宋_GB2312"/>
          <w:sz w:val="30"/>
          <w:szCs w:val="30"/>
        </w:rPr>
      </w:pPr>
      <w:r>
        <w:rPr>
          <w:rFonts w:hint="eastAsia" w:ascii="黑体" w:hAnsi="Times New Roman" w:eastAsia="黑体" w:cs="仿宋_GB2312"/>
          <w:sz w:val="30"/>
          <w:szCs w:val="30"/>
        </w:rPr>
        <w:t>附表</w:t>
      </w:r>
      <w:r>
        <w:rPr>
          <w:rFonts w:hint="eastAsia" w:ascii="黑体" w:hAnsi="Times New Roman" w:eastAsia="黑体" w:cs="仿宋_GB2312"/>
          <w:sz w:val="30"/>
          <w:szCs w:val="30"/>
          <w:lang w:val="en-US" w:eastAsia="zh-CN"/>
        </w:rPr>
        <w:t>2</w:t>
      </w:r>
    </w:p>
    <w:p>
      <w:pPr>
        <w:spacing w:line="44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eastAsia="zh-CN"/>
        </w:rPr>
        <w:t>信息技术创新教学案例、教室网络空间应用案例、信息化教学课程案例</w:t>
      </w:r>
      <w:r>
        <w:rPr>
          <w:rFonts w:hint="eastAsia" w:ascii="仿宋_GB2312" w:eastAsia="仿宋_GB2312"/>
          <w:sz w:val="24"/>
          <w:szCs w:val="24"/>
        </w:rPr>
        <w:t>）</w:t>
      </w:r>
    </w:p>
    <w:p>
      <w:pPr>
        <w:spacing w:line="440" w:lineRule="exact"/>
        <w:ind w:left="420" w:leftChars="200" w:firstLine="4597" w:firstLineChars="1642"/>
        <w:rPr>
          <w:rFonts w:ascii="仿宋_GB2312" w:hAnsi="Times New Roman" w:eastAsia="仿宋_GB231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作品编号：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 </w:t>
      </w:r>
    </w:p>
    <w:tbl>
      <w:tblPr>
        <w:tblStyle w:val="2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58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名称请勿使用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作品大小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基础教育组</w:t>
            </w:r>
          </w:p>
        </w:tc>
        <w:tc>
          <w:tcPr>
            <w:tcW w:w="41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信息技术创新教学案例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幼儿教育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特殊教育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信息技术创新教学案例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教室网络空间应用案例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教学点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初中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教学环境设施建设情况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教学应用情况及教学效果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教学成果、获奖情况、推广情况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300字以内，如网络学习空间使用说明、空间网址、评审专用临时账号密码等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在“大奖赛”网站共享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HYPERLINK "http://www.eduyun.cn"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Cs w:val="24"/>
              </w:rPr>
              <w:t>www.eduyun.cn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4D66"/>
    <w:rsid w:val="01544D66"/>
    <w:rsid w:val="0C161BEF"/>
    <w:rsid w:val="24FD1F2E"/>
    <w:rsid w:val="2AF50EB0"/>
    <w:rsid w:val="6D535020"/>
    <w:rsid w:val="7A6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2018-03-30T07:31:00Z</dcterms:created>
  <dc:creator>Administrator</dc:creator>
  <cp:lastModifiedBy>Administrator</cp:lastModifiedBy>
  <dcterms:modified xsi:type="dcterms:W3CDTF">2019-03-27T07:31:20Z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