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rFonts w:hint="eastAsia" w:ascii="黑体" w:hAnsi="黑体" w:eastAsia="黑体"/>
        </w:rPr>
      </w:pPr>
      <w:r>
        <w:rPr>
          <w:rFonts w:hint="eastAsia" w:ascii="黑体" w:hAnsi="黑体" w:eastAsia="黑体"/>
        </w:rPr>
        <w:t>附件</w:t>
      </w:r>
      <w:r>
        <w:rPr>
          <w:rFonts w:ascii="黑体" w:hAnsi="黑体" w:eastAsia="黑体"/>
        </w:rPr>
        <w:t>1</w:t>
      </w:r>
    </w:p>
    <w:p>
      <w:pPr>
        <w:snapToGrid w:val="0"/>
        <w:jc w:val="center"/>
        <w:rPr>
          <w:rFonts w:hint="eastAsia" w:ascii="方正小标宋简体" w:eastAsia="方正小标宋简体"/>
          <w:sz w:val="44"/>
          <w:szCs w:val="36"/>
        </w:rPr>
      </w:pPr>
      <w:r>
        <w:rPr>
          <w:rFonts w:hint="eastAsia" w:ascii="方正小标宋简体" w:eastAsia="方正小标宋简体" w:cs="方正小标宋简体"/>
          <w:bCs/>
          <w:sz w:val="44"/>
          <w:szCs w:val="44"/>
        </w:rPr>
        <w:t>河南省教育科学规划课题2018年结题项目一览表</w:t>
      </w:r>
      <w:r>
        <w:rPr>
          <w:rFonts w:hint="eastAsia" w:ascii="方正小标宋简体" w:eastAsia="方正小标宋简体"/>
          <w:sz w:val="44"/>
          <w:szCs w:val="36"/>
        </w:rPr>
        <w:t>（高校中专）</w:t>
      </w:r>
    </w:p>
    <w:tbl>
      <w:tblPr>
        <w:tblStyle w:val="5"/>
        <w:tblW w:w="157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9"/>
        <w:gridCol w:w="4262"/>
        <w:gridCol w:w="2211"/>
        <w:gridCol w:w="1134"/>
        <w:gridCol w:w="993"/>
        <w:gridCol w:w="2021"/>
        <w:gridCol w:w="2582"/>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atLeast"/>
          <w:tblHeader/>
          <w:jc w:val="center"/>
        </w:trPr>
        <w:tc>
          <w:tcPr>
            <w:tcW w:w="609" w:type="dxa"/>
            <w:vAlign w:val="center"/>
          </w:tcPr>
          <w:p>
            <w:pPr>
              <w:spacing w:line="240" w:lineRule="atLeast"/>
              <w:jc w:val="center"/>
              <w:rPr>
                <w:rFonts w:hint="eastAsia" w:ascii="黑体" w:hAnsi="黑体" w:eastAsia="黑体"/>
                <w:color w:val="000000"/>
                <w:spacing w:val="-14"/>
                <w:sz w:val="21"/>
                <w:szCs w:val="21"/>
              </w:rPr>
            </w:pPr>
            <w:r>
              <w:rPr>
                <w:rFonts w:hint="eastAsia" w:ascii="黑体" w:hAnsi="黑体" w:eastAsia="黑体"/>
                <w:color w:val="000000"/>
                <w:spacing w:val="-14"/>
                <w:sz w:val="21"/>
                <w:szCs w:val="21"/>
              </w:rPr>
              <w:t>序号</w:t>
            </w:r>
          </w:p>
        </w:tc>
        <w:tc>
          <w:tcPr>
            <w:tcW w:w="4262"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课题名称</w:t>
            </w:r>
          </w:p>
        </w:tc>
        <w:tc>
          <w:tcPr>
            <w:tcW w:w="2211"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课题批准号</w:t>
            </w:r>
          </w:p>
        </w:tc>
        <w:tc>
          <w:tcPr>
            <w:tcW w:w="1134"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课题类别</w:t>
            </w:r>
          </w:p>
        </w:tc>
        <w:tc>
          <w:tcPr>
            <w:tcW w:w="993"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主持人</w:t>
            </w:r>
          </w:p>
        </w:tc>
        <w:tc>
          <w:tcPr>
            <w:tcW w:w="2021"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主持人工作单位</w:t>
            </w:r>
          </w:p>
        </w:tc>
        <w:tc>
          <w:tcPr>
            <w:tcW w:w="2582"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课题组成员</w:t>
            </w:r>
          </w:p>
        </w:tc>
        <w:tc>
          <w:tcPr>
            <w:tcW w:w="1896" w:type="dxa"/>
            <w:vAlign w:val="center"/>
          </w:tcPr>
          <w:p>
            <w:pPr>
              <w:spacing w:line="240" w:lineRule="atLeast"/>
              <w:jc w:val="center"/>
              <w:rPr>
                <w:rFonts w:hint="eastAsia" w:ascii="黑体" w:hAnsi="黑体" w:eastAsia="黑体"/>
                <w:color w:val="000000"/>
                <w:sz w:val="21"/>
                <w:szCs w:val="21"/>
              </w:rPr>
            </w:pPr>
            <w:r>
              <w:rPr>
                <w:rFonts w:hint="eastAsia" w:ascii="黑体" w:hAnsi="黑体" w:eastAsia="黑体"/>
                <w:color w:val="000000"/>
                <w:sz w:val="21"/>
                <w:szCs w:val="21"/>
              </w:rPr>
              <w:t>结项证书编号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河南省民间美术类非遗文化融入地方高校公共艺术教育探析</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[2017]-JKGHYB-0197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庞先超</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张春蓉  李  一  刘哲一 王  铮  连  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朋辈群体、自我控制、家庭环境对问题青少年的作用研究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[2014]-JKGHC-0133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赵秀哲  高丽娜  蔡淮涛 齐  欣  曹  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基于“一带一路”背景下培养国际化人才的研究与实践——以应用型高校中的商务英语为例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程晓煜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王建丽  宋  歌 于庆珠 杜丽霞  王子睿</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大学生功能性动作筛查及干预的实证研究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[2017]-JKGHYB-0193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姜宏斌</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攀  段瑞强 王洪林 王军利  张海军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语文教学语境下国学经典教育功能及实现路径的研究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[2017]-JKGHYB-0194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陶运清</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王红霞  牛建晖 张福玲 田小锐  贾爱民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基于“互联网+”的高校教学改革行动研究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[2016]-JKGHA-0044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刘君晓</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王金娥  乔利军 王艳华 陈  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基于学生核心素养发展的班级管理模式探索研究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[2017]-JKGHYB-0126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刘晓玲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范玉玲  张学敏 刘晓燕 王文霞  张建雷</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w:t>
            </w:r>
          </w:p>
        </w:tc>
        <w:tc>
          <w:tcPr>
            <w:tcW w:w="4262" w:type="dxa"/>
            <w:vAlign w:val="center"/>
          </w:tcPr>
          <w:p>
            <w:pPr>
              <w:spacing w:line="240" w:lineRule="atLeast"/>
              <w:rPr>
                <w:rFonts w:hint="eastAsia" w:ascii="仿宋_GB2312"/>
                <w:color w:val="000000"/>
                <w:spacing w:val="-6"/>
                <w:sz w:val="21"/>
                <w:szCs w:val="21"/>
              </w:rPr>
            </w:pPr>
            <w:r>
              <w:rPr>
                <w:rFonts w:hint="eastAsia" w:ascii="仿宋_GB2312"/>
                <w:color w:val="000000"/>
                <w:spacing w:val="-6"/>
                <w:sz w:val="21"/>
                <w:szCs w:val="21"/>
              </w:rPr>
              <w:t>基于创新创业视角民办高校转型发展策略研究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[2016]-JKGHA-0069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未庆超</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李振玲  周德让 张曙光 徐　超  陈玲玲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应用型本科院校创新创业实践平台建设研究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何玉芬</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胡朝阳  铁　凝 陈凤丽 常  志  姚凯丽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普惠金融视角下农村留守义务教育学生关爱服务体系研究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陈艳芳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张怀文  韩军强 梁　珺 左　玲  高　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中原人文精神与大学语文课堂构建研究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金守波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秦燕燕  张　佳  高　婷 侯知佩  崔　灿</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美</w:t>
            </w:r>
            <w:r>
              <w:rPr>
                <w:rFonts w:hint="eastAsia" w:ascii="仿宋_GB2312"/>
                <w:color w:val="000000"/>
                <w:spacing w:val="-10"/>
                <w:sz w:val="21"/>
                <w:szCs w:val="21"/>
              </w:rPr>
              <w:t>育教育背景下英语师范生教学能力发展研究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曹利娟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张红彩  李树锋  郑　欢　姬鹏鹏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基于能力培养的民办院校高等数学立体化教学模式研究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黄喜娇</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王欣梅  闫俊娜  杨永燕　刘　倩  王朋炎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农村学生英汉个别化朗读实践研究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[2017]-JKGHYB-0318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白培顼</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陈建宏  郭晓东  高明亮 靳明霞  董斌丽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“国培”项目中的素质教育课程对改善幼儿教师职业倦怠的效果研究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岳素萍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郝红艳  李  慧  郭红旺 岳素芳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高职高专院校《学前卫生学》课程整体优化的研究与实践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孟庆松</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王书凤  路建周  霍诗荣 赵香珍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农村独生子女在语文教学中合作意识的实践研究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靖</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马玲芳  赵广兴  王苏针 张潇云  索秀平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儿童科学游戏设计体系建构与实践研究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[2016]-JKGHA-0080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朱心奇</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崔向东  孟庆松  殷志竞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课堂教学中留守儿童质疑能力培养研究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威</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张彦增  申菊香  王超群 谢宝珠  段丁莉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红色经典歌曲对学生情感培养的实践研究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  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范巧玲  郭志芳  王健睿 王淑芳  李晓青</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初中留守学生家庭作业多元化设计的研究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  敏</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李艳梅  马三平  杨  丽 宋丽艳  郭海平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大学生阅读危机的解决路径研究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[2016]-JKGHB-0190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刘用军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河南财经政法大学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王美丽  张贞贞  李国锋 王万习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河南农村校园法治教育研究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[2016]-JKGHB-0192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杨金华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河南财经政法大学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袁  伟  吴殿朝  席  能 牛犁耘  于慎鸿</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城镇化进程中农民工子女融入城市教育环境的路径</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[2011]-JKGHAB-0036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李喜梅</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河南财经政法大学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庞玉娴  王凤敏  王亚琴  李  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工作坊式教学形式的创新研究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[2015]-JKGHYB-0671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陈玉兴</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河南城建学院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齐建春  徐艳秋 杨东旭 王  璐  李  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5-6岁儿童数学活动中元语言发展特点研究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[2014]-JKGHC-0070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张亚杰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周  欣  岳亚平  赵振国 王  峥  王宇峰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高校平面设计专业课程群的构建与实践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[2016]-JKGHB-0176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蔡玉硕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翟东伟  洪  涛  刘媛媛 陈艳霞  周  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信息素养教育与实验教学的整合研究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[2013]-JKGHC-0166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实验课题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王国英</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苏  白慧玲  张  军 王予东  顿国庆</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中原崛起进</w:t>
            </w:r>
            <w:r>
              <w:rPr>
                <w:rFonts w:hint="eastAsia" w:ascii="仿宋_GB2312"/>
                <w:color w:val="000000"/>
                <w:spacing w:val="-10"/>
                <w:sz w:val="21"/>
                <w:szCs w:val="21"/>
              </w:rPr>
              <w:t>程中城乡体育公共服务均等化研究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[2014]-JKGHC-0069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王玉珍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邵玉辉 赵宗跃 张卫东 徐  伟  管勇生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中学语文教材双向比较及主体间性研究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[2015]-JKGHZD-0004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亮</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张学先  刘辉杨  张一寒 张  帆  喻金刚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中美韩旅游高等教育本科教学与学科建设比较研究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[2011]-JKGHAD-0226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陈玉英</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程遂营  古耀升  陈  楠 黄俊华  叶茂荣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“大众创业，万众创新”背景下高校创新创业教育研究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[2016]-JKGHB-0303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宏</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牛冰非  张  浩  张  悦 董  瑾  卢朝东  叶心宇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河南高校陶艺课程研究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[2016]-JKGHB-0302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王少宇</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吴  昊  胡娅静  周  涵 有雯雯</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中小学社会主义核心价值观教育中的资源优化研究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[2017]-JKGHYB-0188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晶</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谷凤琴  卢中华  闫爱红 程俊玲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郑州航空港经济综合实验区建设与河南高校创新创业教育的关系研究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姜国峰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敏  弓丽娜  王  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以需求为导向培养国际化人才——基于中荷联合培养的研究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[2016]-JKGHB-0296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王红歌</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丁梦姝  张巧玲  刘  红 霍雅蕊  张  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应用技术型本科院校大学英语课程转型研究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[2016]-JKGHB-0300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靳爱心</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严新党  孔元元  牛丽军 曲春玲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需求分析视域下大学英语教学改革研究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[2016]-JKGHB-0301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严新党</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靳爱心  樊丽娟  杨  冲 曲春玲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新建本科高校人才培养方案质量问题研究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[2017]-JKGHYB-0185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吴金刚</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郭兵兵  陈春梅  韩红强 孙  强  张瑞林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供给侧改革视域下的高校创新型教师队伍建设问题研究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[2016]-JKGHA-0061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  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河南工程学院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王弦语  王晨辉  冯云超 吕  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新建本科院校教学质量保障体系的构建与实践探索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[2016]-JKGHA-0075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孙文琦</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郭  岩  顾永安  刘琳霞 崔曙光  范  蕾</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大数据背景下新建应用型本科院校校企深度融合的探索与实践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[2016]-JKGHA-0076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常文平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王卫东  郭贝贝  李  昊 蒋炜华  郭红霞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以培养创新能力为导向的西方经济学教学改革研究与实践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[2017]-JKGHYB-0181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王文剑</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樊振华  张瑞云  齐丹坤 李  源  胡建明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“互联网+”背景下高校智能就业平台构建</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[2017]-JKGHYB-0184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  睿</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支卓华  李  莹  孙  靓 韩  琦  牛踏宇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新媒体</w:t>
            </w:r>
            <w:r>
              <w:rPr>
                <w:rFonts w:hint="eastAsia" w:ascii="仿宋_GB2312"/>
                <w:color w:val="000000"/>
                <w:spacing w:val="-10"/>
                <w:sz w:val="21"/>
                <w:szCs w:val="21"/>
              </w:rPr>
              <w:t>环境下高校传播人才创新培养机制研究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[2016]-JKGHB-0205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  颖</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李晓云  温志彧  张恒玺 马丽敏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新闻传播类实验教学示范中心建设与实践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[2016]-JKGHB-0206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潘跃华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尚恒志  李晓云  郑冬晓 赵  萌  赵志洋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董仲</w:t>
            </w:r>
            <w:r>
              <w:rPr>
                <w:rFonts w:hint="eastAsia" w:ascii="仿宋_GB2312"/>
                <w:color w:val="000000"/>
                <w:spacing w:val="-10"/>
                <w:sz w:val="21"/>
                <w:szCs w:val="21"/>
              </w:rPr>
              <w:t>舒德育思想融入高校思想政治教育路径研究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[2017]-JKGHYB-0049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胡  泊  冯子昱  付  强 靳义亭  白海燕</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49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计划</w:t>
            </w:r>
            <w:r>
              <w:rPr>
                <w:rFonts w:hint="eastAsia" w:ascii="仿宋_GB2312"/>
                <w:color w:val="000000"/>
                <w:spacing w:val="-10"/>
                <w:sz w:val="21"/>
                <w:szCs w:val="21"/>
              </w:rPr>
              <w:t>外反馈下学习者修复与英语语言习得的关系</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[2017]-JKGHYB-0355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顾  佳</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河南工业贸易职业学院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田莉莉  赵现标  王礼令 王鲁妹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“一带一路”背景下河南高职跨境电商人才培养研究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[2017]-JKGHYB-0356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雷  琳</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河南工业贸易职业学院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彭宝玲  燕玉霞  魏  文 王  珊  李  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高职院校提升社会服务能力的探索研究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璨</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河南工业贸易职业学院</w:t>
            </w:r>
          </w:p>
        </w:tc>
        <w:tc>
          <w:tcPr>
            <w:tcW w:w="2582" w:type="dxa"/>
            <w:vAlign w:val="center"/>
          </w:tcPr>
          <w:p>
            <w:pPr>
              <w:spacing w:line="240" w:lineRule="atLeast"/>
              <w:rPr>
                <w:rFonts w:hint="eastAsia" w:ascii="仿宋_GB2312"/>
                <w:color w:val="000000"/>
                <w:sz w:val="21"/>
                <w:szCs w:val="21"/>
              </w:rPr>
            </w:pPr>
            <w:r>
              <w:rPr>
                <w:rFonts w:hint="eastAsia" w:ascii="仿宋_GB2312"/>
                <w:color w:val="000000"/>
                <w:sz w:val="21"/>
                <w:szCs w:val="21"/>
              </w:rPr>
              <w:t>王会贞 焦艳娜 王  楠 杨玲玲  冷亚萍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全媒体时代高职院校安全教育工作研究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[2017]-JKGHYB-0358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焦艳娜</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河南工业贸易职业学院</w:t>
            </w:r>
          </w:p>
        </w:tc>
        <w:tc>
          <w:tcPr>
            <w:tcW w:w="2582" w:type="dxa"/>
            <w:vAlign w:val="center"/>
          </w:tcPr>
          <w:p>
            <w:pPr>
              <w:spacing w:line="240" w:lineRule="atLeast"/>
              <w:rPr>
                <w:rFonts w:hint="eastAsia" w:ascii="仿宋_GB2312"/>
                <w:color w:val="000000"/>
                <w:sz w:val="21"/>
                <w:szCs w:val="21"/>
              </w:rPr>
            </w:pPr>
            <w:r>
              <w:rPr>
                <w:rFonts w:hint="eastAsia" w:ascii="仿宋_GB2312"/>
                <w:color w:val="000000"/>
                <w:sz w:val="21"/>
                <w:szCs w:val="21"/>
              </w:rPr>
              <w:t>孙秋英  王  璨  冷亚萍 孟  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高等职业教育专业实践性课程评价研究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[2017]-JKGHYB-0359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燕玉霞</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河南工业贸易职业学院</w:t>
            </w:r>
          </w:p>
        </w:tc>
        <w:tc>
          <w:tcPr>
            <w:tcW w:w="2582" w:type="dxa"/>
            <w:vAlign w:val="center"/>
          </w:tcPr>
          <w:p>
            <w:pPr>
              <w:spacing w:line="240" w:lineRule="atLeast"/>
              <w:rPr>
                <w:rFonts w:hint="eastAsia" w:ascii="仿宋_GB2312"/>
                <w:color w:val="000000"/>
                <w:sz w:val="21"/>
                <w:szCs w:val="21"/>
              </w:rPr>
            </w:pPr>
            <w:r>
              <w:rPr>
                <w:rFonts w:hint="eastAsia" w:ascii="仿宋_GB2312"/>
                <w:color w:val="000000"/>
                <w:sz w:val="21"/>
                <w:szCs w:val="21"/>
              </w:rPr>
              <w:t>张  慧  雷  琳  彭宝玲 奚正艳  陈冰赛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54</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高职院校生产性实训基地建设理论与实践研究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[2015]-JKGHYB-0148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吴笑伟</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河南交通职业技术学院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姜海莹  袁荷伟  黄  朔 秦军磊  秦  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55</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抵御和防范校园传教渗透工作难点问题对策研究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[2016]-JKGHB-0250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胡雪艳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河南教育学院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杨少伟  陈书奇  王  艳 王姗姗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互联网时代河南省高校英语教学生态的失衡与重构</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[2017]-JKGHYB-0103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梁  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河南教育学院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花清亮  李  莹  付  翃 曾  霞  张  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关于农村幼儿园留守儿童亲子关系引导策略的实践研究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[2016]-JKGHA-0108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常小利  郭忠玲  刘宁杰 马素梅  梁菊萍  衡崇玲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管理思想史教学研究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[2016]-JKGHB-0319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周军玲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河南警察学院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周红军  屈  静  王自万 刘  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59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应用型本科院校《高等数学》课程“走班制”分层教学模式的探索与研究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[2015]-JKGHYB-0643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王晓峰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王程宏  蒋菊霞  董  瑞 张万芹  白春阳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60</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高等工程教育的教学质量监控体系的构建研究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[2013]-JKGHC-0176*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实验课题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河南理工大学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曹新鑫  刘书征  周新凤 李雪莲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61</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基于教育大数据的高校教师教学评价模式研究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 -JKGHA-0009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张西栓</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河南理工大学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晖  南远征  程慧芳 龚  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以河南高校海外孔子学院为依托的儒学教育思想的生态主义研究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李明心</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河南理工大学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白玉杰  杨晓燕  常长海 张三妮  张璟慧</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众创背景下地方本科高校大学生创新创业意向性别差异研究——以河南省为例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[2017]-JKGHYB-0037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闫俊凤</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河南理工大学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卫中玲  武学超  赵观石 杨晓斐  孙建华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应用型本科《水产养殖学》网络平台建设</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[2017]-JKGHYB-0201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唐国盘</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黄安群  齐子鑫  秦改晓 郭国军  徐文彦</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大学英语碎片化移动微型学习策略研究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[2017]-JKGHYB-0209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  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陈延潼  许海兰  李  燚王  琦  朱婧妍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文化生态视域下高职英语教学中“中国文化失语”现象调查研究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袁思源</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马媛媛  郑  雪 王会凡 王  伟  邢  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以“外语+”为平台的商务英语“教学做”一体化研究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[2017]-JKGHYB-0212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静</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于  佩  烟小康  禹琳琳 刘嘉盈  吴飞瀑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产学研结合的应用型本科《禽生产学》课程教学改革与实践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[2017]-JKGHYB-0203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杨朋坤</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黄炎坤  韩占兵  刘  健 范佳英</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69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“互联网+”时代高校美育教育教学研究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[2016]-JKGHB-0313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龙  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魏景霞  王伟琴  李新宇 李春祥  郭东辉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林学特色专业人才培养模式改革与实践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[2016]-JKGHB-0179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闫东锋</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王一三  毕会涛  李继东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慕课时代的英语专业综合英语教学改革思考</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[2016]-JKGHB-0182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宋  扬</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马孝幸  柴  奇  李芃芃 豆  涛  关珊珊  靳振勇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记录家族</w:t>
            </w:r>
            <w:r>
              <w:rPr>
                <w:rFonts w:hint="eastAsia" w:ascii="仿宋_GB2312"/>
                <w:color w:val="000000"/>
                <w:spacing w:val="-10"/>
                <w:sz w:val="21"/>
                <w:szCs w:val="21"/>
              </w:rPr>
              <w:t>史在思政理论课教学中的实效性研究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[2017]-JKGHYB-0015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郭武轲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  娱  赵民学  王  晨 姚锡长  朱保安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新时期以国家意识形态安全推进大学生价值观教育研究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[2017]-JKGHYB-0016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晨</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王雷松  张  俏  郭武轲 曹广伟  徐玉明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基于应用型高职教育物流管理专业实践性教学探索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汪  泉  刘先壹  许绘萍 孙  阳  刘  红</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高职院校公共艺术课堂教学传播效果研究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李向平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  玮  张曙光  王艺璇 张  娜  刘  瑄</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河南省新型职业农民培育质量保障体系研究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智利红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河南农业职业学院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张瑞英  董  宁  赵  刚 朱华银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中职数字校园应用与推广策略研究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[2016]-JKGHA-0096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孟祥春</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河南省工业学校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王巧玲  李冬芳  陈新世 杨小瑞  丹国萍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谈职业类学校学生核心素质的构建</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  巍</w:t>
            </w:r>
          </w:p>
        </w:tc>
        <w:tc>
          <w:tcPr>
            <w:tcW w:w="2021" w:type="dxa"/>
            <w:vAlign w:val="center"/>
          </w:tcPr>
          <w:p>
            <w:pPr>
              <w:spacing w:line="240" w:lineRule="atLeast"/>
              <w:rPr>
                <w:rFonts w:hint="eastAsia" w:ascii="仿宋_GB2312"/>
                <w:color w:val="000000"/>
                <w:spacing w:val="-8"/>
                <w:sz w:val="21"/>
                <w:szCs w:val="21"/>
              </w:rPr>
            </w:pPr>
            <w:r>
              <w:rPr>
                <w:rFonts w:hint="eastAsia" w:ascii="仿宋_GB2312"/>
                <w:color w:val="000000"/>
                <w:spacing w:val="-8"/>
                <w:sz w:val="21"/>
                <w:szCs w:val="21"/>
              </w:rPr>
              <w:t>河南省工业设计学校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罗红军  贺立鹏  薛春美 奚  晓  卓清筠  路  广</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79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中学语文自</w:t>
            </w:r>
            <w:r>
              <w:rPr>
                <w:rFonts w:hint="eastAsia" w:ascii="仿宋_GB2312"/>
                <w:color w:val="000000"/>
                <w:spacing w:val="-10"/>
                <w:sz w:val="21"/>
                <w:szCs w:val="21"/>
              </w:rPr>
              <w:t>主活动课堂教学模式的实践与研究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胡爱华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王利明  许聪霞  苗小青 王  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中学生数学核心素养的培养策略研究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鲍聪晓</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袁  玲  闫锐锋  李小斌 高  放  付保锋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中小学豫剧进校园教学实践研究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张晓华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刘赋成  王  娟  姚  炳 郑  燕  张培刚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高中生物学反馈评价式教学课例研究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[2016]-JKGHA-0109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  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静  汪  英  陈  红 郭秋红  秦  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基于核心竞争力的中职教育发展研究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[2017]-JKGHYB-0442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高学礼</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河南省会计学校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李晓龙  宋小香  王艳丽 曹  华  苗云霏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论线条在中国传统艺术中的内涵情感</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奚  晓</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河南省轻工业职工大学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耿雪莉  石珊珊  韩  喆 郭  巍  樊国华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职业教育“工学结合、校企合作”人才培养模式的研究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崔自杰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河南省职业技术教育教学研究室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宋小香  李  丹  杨艾明 尹晶晶  梁  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旨趣·体验·责任：网络时代下大学生法治理念培育的新模式</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杜建松</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河南师范大学新联学院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静  贾  臻  张占杰 金  凝  林杨洋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河南省民办高校专职教师工作满意度及其影响因素研究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敬艳丽</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河南师范大学新联学院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李永芳  朱雪芹 贾红万 胡亚兰  赵芳鋆</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新媒体时代网</w:t>
            </w:r>
            <w:r>
              <w:rPr>
                <w:rFonts w:hint="eastAsia" w:ascii="仿宋_GB2312"/>
                <w:color w:val="000000"/>
                <w:spacing w:val="-10"/>
                <w:sz w:val="21"/>
                <w:szCs w:val="21"/>
              </w:rPr>
              <w:t>络文学对青少年价值观影响研究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王文艳</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河南师范大学新联学院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军  李小玲  马玲玲 董  蕾  杨彦智</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89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“大众创业，万众创新”背景下大学生职业生涯教育优化策略研究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杨彦智</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河南师范大学新联学院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波  王  军  闫记红 唐亚男  郭文毅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道德接受中的情感因素研究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金绪泽</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河南师范大学新联学院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魏  冉  宋军丽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高职高专学生学习积极性调动机制研究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[2017]-JKGHYB-0432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晨</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河南推拿职业学院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遆永娟  任乐宁  夏  征 张晶晶  李  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探索高职高专护理专业学生与临床护理工作零距离对接的教学模式研究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[2014]-JKGHC-0160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巩金培</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波  陈晓玲  明  月 董  吉  张  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项目教学法在社区护理学实训中的应用</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[2015]-JKGHYB-0699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波</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王银燕  巩金培  张  希 杨茂君  张  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医学生信息素养实践研究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[2015]-JKCHYB-0130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张建清</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康艳侠  申  峰  康  微 高风霞  刘  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河南高等教育供给侧结构性改革路径研究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[2017]-JKGHYB-0371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杨翠霞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河南艺术职业学院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赵小强  娄  聪  杨娟娟 马延奇  侯  捷</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医药专业现代学徒制实践研究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[2016]-JKGHA-0087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王建新</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河南应用技术职业学院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刘伟芬  李禄辉  王  沛 窦纪梁  吴路民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产业集</w:t>
            </w:r>
            <w:r>
              <w:rPr>
                <w:rFonts w:hint="eastAsia" w:ascii="仿宋_GB2312"/>
                <w:color w:val="000000"/>
                <w:spacing w:val="-10"/>
                <w:sz w:val="21"/>
                <w:szCs w:val="21"/>
              </w:rPr>
              <w:t>聚区转型背景下高职人才培养模式研究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[2017]-JKGHYB-0363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冰</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河南职业技术学院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葛晓萌  袁娟娟 付红丹 高  昂</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河南高职院校艺术设计专业创新教育人才培养模式研究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[2017]-JKGHYB-0364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白  玫</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王兆阳  孙雅倩  陈  洁 陶  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99</w:t>
            </w:r>
          </w:p>
        </w:tc>
        <w:tc>
          <w:tcPr>
            <w:tcW w:w="4262" w:type="dxa"/>
            <w:vAlign w:val="center"/>
          </w:tcPr>
          <w:p>
            <w:pPr>
              <w:spacing w:line="240" w:lineRule="atLeast"/>
              <w:rPr>
                <w:rFonts w:hint="eastAsia" w:ascii="仿宋_GB2312"/>
                <w:sz w:val="21"/>
                <w:szCs w:val="21"/>
              </w:rPr>
            </w:pPr>
            <w:r>
              <w:rPr>
                <w:rFonts w:hint="eastAsia" w:ascii="仿宋_GB2312"/>
                <w:sz w:val="21"/>
                <w:szCs w:val="21"/>
              </w:rPr>
              <w:t>面向医学院校实验和教学的医学图像3D建模及可视化系统研究及应用推广</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[2016]-JKGHB-0225</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宋学坤</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余孝奎  王晓辉  张  冀 唐国良  曹  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100</w:t>
            </w:r>
          </w:p>
        </w:tc>
        <w:tc>
          <w:tcPr>
            <w:tcW w:w="4262" w:type="dxa"/>
            <w:vAlign w:val="center"/>
          </w:tcPr>
          <w:p>
            <w:pPr>
              <w:spacing w:line="240" w:lineRule="atLeast"/>
              <w:rPr>
                <w:rFonts w:hint="eastAsia" w:ascii="仿宋_GB2312"/>
                <w:sz w:val="21"/>
                <w:szCs w:val="21"/>
              </w:rPr>
            </w:pPr>
            <w:r>
              <w:rPr>
                <w:rFonts w:hint="eastAsia" w:ascii="仿宋_GB2312"/>
                <w:sz w:val="21"/>
                <w:szCs w:val="21"/>
              </w:rPr>
              <w:t>《中医基础理论》微课制作的策略研究</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[2016]-JKGHB-0221</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吕翠田</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任靖娟  王玖炜  陈晓辉 郑湘瑞  梁艺潇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101</w:t>
            </w:r>
          </w:p>
        </w:tc>
        <w:tc>
          <w:tcPr>
            <w:tcW w:w="4262" w:type="dxa"/>
            <w:vAlign w:val="center"/>
          </w:tcPr>
          <w:p>
            <w:pPr>
              <w:spacing w:line="240" w:lineRule="atLeast"/>
              <w:rPr>
                <w:rFonts w:hint="eastAsia" w:ascii="仿宋_GB2312"/>
                <w:sz w:val="21"/>
                <w:szCs w:val="21"/>
              </w:rPr>
            </w:pPr>
            <w:r>
              <w:rPr>
                <w:rFonts w:hint="eastAsia" w:ascii="仿宋_GB2312"/>
                <w:sz w:val="21"/>
                <w:szCs w:val="21"/>
              </w:rPr>
              <w:t>教你学好用活仲景方示范性网络课程的应用设计与研究</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[2017]-JKGHYB-0076</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王  付</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王帮众  关芳芳  徐会敏 钱兆丰  王  胖</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102</w:t>
            </w:r>
          </w:p>
        </w:tc>
        <w:tc>
          <w:tcPr>
            <w:tcW w:w="4262" w:type="dxa"/>
            <w:vAlign w:val="center"/>
          </w:tcPr>
          <w:p>
            <w:pPr>
              <w:spacing w:line="240" w:lineRule="atLeast"/>
              <w:rPr>
                <w:rFonts w:hint="eastAsia" w:ascii="仿宋_GB2312"/>
                <w:sz w:val="21"/>
                <w:szCs w:val="21"/>
              </w:rPr>
            </w:pPr>
            <w:r>
              <w:rPr>
                <w:rFonts w:hint="eastAsia" w:ascii="仿宋_GB2312"/>
                <w:sz w:val="21"/>
                <w:szCs w:val="21"/>
              </w:rPr>
              <w:t>医用物理实验教学创新性研究与改革</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[2013]-JKGHC-0180</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实验课题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崔红新</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陈雪能  陈继红 张灵帅 程方荣  李玉贤</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103</w:t>
            </w:r>
          </w:p>
        </w:tc>
        <w:tc>
          <w:tcPr>
            <w:tcW w:w="4262" w:type="dxa"/>
            <w:vAlign w:val="center"/>
          </w:tcPr>
          <w:p>
            <w:pPr>
              <w:spacing w:line="240" w:lineRule="atLeast"/>
              <w:rPr>
                <w:rFonts w:hint="eastAsia" w:ascii="仿宋_GB2312"/>
                <w:sz w:val="21"/>
                <w:szCs w:val="21"/>
              </w:rPr>
            </w:pPr>
            <w:r>
              <w:rPr>
                <w:rFonts w:hint="eastAsia" w:ascii="仿宋_GB2312"/>
                <w:sz w:val="21"/>
                <w:szCs w:val="21"/>
              </w:rPr>
              <w:t>中医院校通识教育改革战略研究</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[2016]-JKGHB-0217</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范文博</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郑玉玲  黑子晴  易俊忠 李妍妍  李  曼  何  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民办高校青年教师工作满意度研究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[2017]-JKGHYB-0437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  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鹤壁汽车工程职业学院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李建伟  张福莉  任志伟 张俊亮  郭云贵</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w:t>
            </w:r>
            <w:r>
              <w:rPr>
                <w:rFonts w:hint="eastAsia" w:ascii="仿宋_GB2312"/>
                <w:color w:val="000000"/>
                <w:spacing w:val="-10"/>
                <w:sz w:val="21"/>
                <w:szCs w:val="21"/>
              </w:rPr>
              <w:t>校景观中的传统文化因子教育影响研究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[2015]-JKGHZD-0010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韩玉洁</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华北水利水电大学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刘术永  李  琼  周玲玲 辛明浩  肖  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高校就业绩效与人才培养联动机制研究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[2016]-JKGHB-0207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刘建华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华北水利水电大学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秦雷雷  李建莉  冯  涛 孙大鹏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基于三段评估理论下普通高校乒乓球专项课教学改革的实验研究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[2017]-JKGHB-0054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李红霞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华北水利水电大学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徐君伟  陈  峰  孙克成 吴  环  康  凯</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河南省应用型本科高校转型发展内涵建设研究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[2017]-JKGHYB-0287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孙瑞霞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刘义付  王瑞红 于秀涛 李炎粉  李  扬</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109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基于“慕课”平台新生代农民工学历-教育与非学历教育可行性研究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[2017]-JKGHYB-0288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介石磊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孙玉凤  安红恩 于秀涛 李炎粉  宋  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信息化教学模式背景下以服务区域经济为导向的大学英语教育转型策略研究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[2017]-JKGHYB-0289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白  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杨崇崇  张  燕  王  瑞 王学亮  常  研</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基于大数据的“用户画像技术”在高校个性化教学中应用的研究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王少英  赵海发  杨东芳 辛运霞  张  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生成性学习资源在美术课堂中的运用研究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钱  坤</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李莹莹  刘  佩  刘艳军 吕西忠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民办高校“双创”教育的问题与对策研究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阙凤珍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温少挺  和松灿  孙  玲 史慧娟  谢  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当代大学生学习幸福感问题研究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芮伟芳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陈彬韬  刘讲军  孙  玲 史慧娟  李晓东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教育供给侧改革背景下民办高校去行政化问题研究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汤迪操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王少英  屈晓莉  李元应 王会霞  张俊君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师生信念对应用型本科院校大学英语写作教学的有效性研究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黄河交通学院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郑  丽  马利娜  白  鸽 王琛琛  黄春晓</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可行能力贫困视阈下河南省农村学校体育发展“精准扶持”研究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[2017]-JKGHYB-0235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  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赵超君  曲  杰  杨志红 南秋红  郭  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新常态下</w:t>
            </w:r>
            <w:r>
              <w:rPr>
                <w:rFonts w:hint="eastAsia" w:ascii="仿宋_GB2312"/>
                <w:color w:val="000000"/>
                <w:spacing w:val="-10"/>
                <w:sz w:val="21"/>
                <w:szCs w:val="21"/>
              </w:rPr>
              <w:t>的“互联网+全民健身”创新发展研究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[2017]-JKGHYB-0236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李梅杰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郭佩涛  高向前  王爱英 吴洪政  高  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119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河南省“校园贷”风险防控体系与教育引导机制建设研究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[2017]-JKGHYB-0234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于善甫</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薛桂芝  张  莎  张琳娜 韩瑞萍  刘  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供给侧改革背景下高校创新创业教育发展模式研究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[2016]-JKGHB-0327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梁坤伦</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李高申  程贵林  姬俊昌 杜月秀  孙金豪</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计算机辅助语言学习下高职学生自主学习培养研究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[2015]-JKGHYB-0127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王成伟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黄河水利职业技术学院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孙淑慧  姬  尧  赵怡薇 段丽娜  王爱琴</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地方性应用型本科院校职业生涯教育研究——以黄淮学院为例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[2016]--JKGHB-0265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  敏</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黄淮学院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  慧  蔺  晓  邓伟娜 韩丽娜  侯亚林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时间管理倾向对青少年学习压力与考试焦虑关系的调节作用研究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白香芳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济源职业技术学院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白万贤  冯  巍  苏文芝 陈  平  程光辉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破解高职冶金技术专业的招生困境及稳定学生专业思想的策略研究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[2016]-JKGHA-0093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杜新玲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济源职业技术学院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王红伟  秦凤婷  李  荣 程光辉  姚  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职业素质本位视角下中高职衔接的教育模式研究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[2016]-JKGHB-0391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李晓静</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济源职业技术学院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虹  陈小玉  李淑娟 郭飞燕  李奕锦</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“双创”背景下的电子商务专业创新创业教育研究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孙占权</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焦作大学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李玉琪  李  宁  刘  坤 方  辉  李  斌</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微信视域下的大学生思想政治教育研究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王明英</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焦作大学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赵语慧  李  磊  曹  竞 张喜云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大数据+云智能教学模式下个性化自适应学习策略研究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[2017]-JKGHYB-0310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张燕玲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焦作大学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拜亚萌  刘云朋  范莉莉 童设坤  杨珊珊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129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教师专业化背景下农村幼儿教师“培养-培训”一体化模式研究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黄俊</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焦作师范高等专科学校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曾  茗  潘子彦 邵静静 乔  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中职新</w:t>
            </w:r>
            <w:r>
              <w:rPr>
                <w:rFonts w:hint="eastAsia" w:ascii="仿宋_GB2312"/>
                <w:color w:val="000000"/>
                <w:spacing w:val="-10"/>
                <w:sz w:val="21"/>
                <w:szCs w:val="21"/>
              </w:rPr>
              <w:t>生尽快适应职校学习生活的实践与研究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[2016]-JKGHB-0767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规划课题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王咏梅</w:t>
            </w:r>
          </w:p>
        </w:tc>
        <w:tc>
          <w:tcPr>
            <w:tcW w:w="2021" w:type="dxa"/>
            <w:vAlign w:val="center"/>
          </w:tcPr>
          <w:p>
            <w:pPr>
              <w:spacing w:line="240" w:lineRule="atLeast"/>
              <w:rPr>
                <w:rFonts w:hint="eastAsia" w:ascii="仿宋_GB2312"/>
                <w:color w:val="000000"/>
                <w:spacing w:val="-8"/>
                <w:sz w:val="21"/>
                <w:szCs w:val="21"/>
              </w:rPr>
            </w:pPr>
            <w:r>
              <w:rPr>
                <w:rFonts w:hint="eastAsia" w:ascii="仿宋_GB2312"/>
                <w:color w:val="000000"/>
                <w:spacing w:val="-8"/>
                <w:sz w:val="21"/>
                <w:szCs w:val="21"/>
              </w:rPr>
              <w:t>焦作市职业技术学校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  婷  冯利敏 辛清华 邢德娟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国家助学金资助绩效评估研究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杨卫涛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李国莉  赵志成  陶银燕 刘  晓  索姗姗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基于大学生双创为目标的高校创新实验室建设研究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[2016]-JKGHB-0358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林吉靓</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王凤辉  陈艳红  薛培培 常会玲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大数据背景下高职电子商务专业计算机网络课程抛锚式教学研究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张六成</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孙  航  段淑敏  冯东栋 郭军明  吴建军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134</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基于地域文化的旅游管理专业实践教学体系研究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惠</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杨艳丽  袁  平  常卫锋 郑笑丛  刘中然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135</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基于职业技能大赛的双创型人才培养模式研究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高  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李颖丽  杨卫涛  霍  华 杨耀旭  刘  颖</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中美生命价值观教育比较研究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冯  魁</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陈友东  左慧琴  吴贵武 艾政文  张兰玲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“文化+”战略下传统文化在高职实训教学中的应用研究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张海玲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常卫锋  杨艳丽  王振鹏 李  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立德树</w:t>
            </w:r>
            <w:r>
              <w:rPr>
                <w:rFonts w:hint="eastAsia" w:ascii="仿宋_GB2312"/>
                <w:color w:val="000000"/>
                <w:spacing w:val="-10"/>
                <w:sz w:val="21"/>
                <w:szCs w:val="21"/>
              </w:rPr>
              <w:t>人语境下“互联网+思想政治教育”研究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常素芳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郭军明  郭宇琛  陈友东 卢慧勇  邓  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139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河</w:t>
            </w:r>
            <w:r>
              <w:rPr>
                <w:rFonts w:hint="eastAsia" w:ascii="仿宋_GB2312"/>
                <w:color w:val="000000"/>
                <w:sz w:val="21"/>
                <w:szCs w:val="21"/>
              </w:rPr>
              <w:t>南省</w:t>
            </w:r>
            <w:r>
              <w:rPr>
                <w:rFonts w:hint="eastAsia" w:ascii="仿宋_GB2312"/>
                <w:color w:val="000000"/>
                <w:spacing w:val="-10"/>
                <w:sz w:val="21"/>
                <w:szCs w:val="21"/>
              </w:rPr>
              <w:t>高职单招生思想政治理论课教学方法研究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陈伟杰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陈友东  孙  锋  苏会君 李广孝  卢慧勇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高职教育供给侧结构性改革与产业需求实施精准对接的路径及对策研究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[2016]-JKGHB-0356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强</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张庆丰  黄静静  陈  力 朱格锋  刘中然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141</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河南省产业结构调整与大学生就业的相关性分析</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[2017]-JKGHYB-0300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黄静静</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  强  田志红  吴旭东 孙巳尧  刘振中</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142</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“双创”背景下高职学生职业道德教育实证研究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[2017]-JKGHYB-0381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开封文化艺术职业学院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翟悸灵  陈  华  韩  冰 翟粉荣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“二次选拔”背景下师范生教育学公共课开设策略研究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[2017]-JKGHYB-0121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张献伟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洛阳师范学院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李胜伟  路新杰  黎新华 范玉娟  李  圆  张云霞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关于导学案对中等教育阶段英语教学实效性影响的探究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[2017]-JKGHYB-0426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洛阳铁路信息工程学校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豪  雷金霞  喻  杰 杨文静  贾双辉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幼师学校生命教育的构建策略研究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[2012]-JKGHAB-0082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张家森</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洛阳幼儿师范学校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震  张功岭  贾  臻 袁  博  王俊侠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医学高职院校青年教师心理资本开发与培养研</w:t>
            </w:r>
            <w:r>
              <w:rPr>
                <w:rFonts w:hint="eastAsia" w:ascii="仿宋_GB2312"/>
                <w:color w:val="000000"/>
                <w:sz w:val="21"/>
                <w:szCs w:val="21"/>
              </w:rPr>
              <w:t>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[2015]-JKGHYB-0132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徐雪平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漯河医学高等专科学校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贺  斌  陈胜利  张延新 杨  旭  张  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“一带一路”背景下河南高等教育开放研究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[2017]-JKGHYB-0416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津</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漯河职业技术学院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张宁起  赵树峰  杨志刚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转型背景下地方普通高校教师发展实践策略研究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[2017]-JKGHYB-0179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马小平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南阳理工学院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辛  静  韦  地  黄  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149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教学策略类集与生态应用研究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[2017]-JKGHYB-0180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安宗灵</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南阳理工学院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冯  范  安  然  朱柯颖 周自勇  冯金顺</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地方新升本科师范院校转型发展路径探索与研</w:t>
            </w:r>
            <w:r>
              <w:rPr>
                <w:rFonts w:hint="eastAsia" w:ascii="仿宋_GB2312"/>
                <w:color w:val="000000"/>
                <w:sz w:val="21"/>
                <w:szCs w:val="21"/>
              </w:rPr>
              <w:t>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[2014]-JKGHC-0119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黄荣杰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周  旗  王春阳  王治国 辛鹏涛  王胤颖</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生物学探究式实验教学研究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[2017]-JKGHYB-0130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焦铸锦</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卢晓东  陈晓峰  白小玲 王  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音乐教育智能化问题研究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[2017]-JKGHYB-0125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  稷</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洛阳师范学院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杜友莉  孙  丽  刘  晶 魏  婉  徐  梦</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研究式学习在生物教学中的应用</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[2017]-JKGHYB-0132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庞发虎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峰  白小玲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新课程下“原本性”音乐教育研究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[2017]-JKGHYB-0135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易  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杜  丁  张迎利  崔怀鑫 王君萌  张俊超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国培项目教师专业发展状况与培训院校改进策略研究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[2017]-JKGHYB-0131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张宛艳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南阳师范学院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张颖君  张  博  闫  颖 田丽丽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高校思想政治教育视阈中知识教育向信仰教育转变研究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[2017]-JKGHYB-0330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孟晓红</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南阳医学高等专科学校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刘怀东  范少博 余飞海 吴东波  卢  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“人民满意的教育”调查测评与发展对策</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[2017]-JKGHYB-0331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马帮敏</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南阳医学高等专科学校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唐年亚  孙  娜  王雪梅 马吉卿  吴佳琦</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高职中药专业校企共建生产性实训基地长效机制研究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[2013]-JKGHC-0214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实验课题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吴立明</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南阳医学高等专科学校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程晓卫 孙振国 吴明柯 华原俊  王国生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159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3G</w:t>
            </w:r>
            <w:r>
              <w:rPr>
                <w:rFonts w:hint="eastAsia" w:ascii="仿宋_GB2312"/>
                <w:color w:val="000000"/>
                <w:spacing w:val="-10"/>
                <w:sz w:val="21"/>
                <w:szCs w:val="21"/>
              </w:rPr>
              <w:t>及3G以上手机在幼师数学教学中应用研究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[2017]-JKGHYB-0448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卢明存</w:t>
            </w:r>
          </w:p>
        </w:tc>
        <w:tc>
          <w:tcPr>
            <w:tcW w:w="2021" w:type="dxa"/>
            <w:vAlign w:val="center"/>
          </w:tcPr>
          <w:p>
            <w:pPr>
              <w:spacing w:line="240" w:lineRule="atLeast"/>
              <w:rPr>
                <w:rFonts w:hint="eastAsia" w:ascii="仿宋_GB2312"/>
                <w:sz w:val="21"/>
                <w:szCs w:val="21"/>
              </w:rPr>
            </w:pPr>
            <w:r>
              <w:rPr>
                <w:rFonts w:hint="eastAsia" w:ascii="仿宋_GB2312"/>
                <w:sz w:val="21"/>
                <w:szCs w:val="21"/>
              </w:rPr>
              <w:t>南阳幼儿师范学校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黑  举  张天笋  刘法军 张艳霞  王林妮  李  英</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实施“四主四环”教学模式，打造幼师高效课堂教学</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[2017]-JKGHYB-0449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李河江</w:t>
            </w:r>
          </w:p>
        </w:tc>
        <w:tc>
          <w:tcPr>
            <w:tcW w:w="2021" w:type="dxa"/>
            <w:vAlign w:val="center"/>
          </w:tcPr>
          <w:p>
            <w:pPr>
              <w:spacing w:line="240" w:lineRule="atLeast"/>
              <w:rPr>
                <w:rFonts w:hint="eastAsia" w:ascii="仿宋_GB2312"/>
                <w:sz w:val="21"/>
                <w:szCs w:val="21"/>
              </w:rPr>
            </w:pPr>
            <w:r>
              <w:rPr>
                <w:rFonts w:hint="eastAsia" w:ascii="仿宋_GB2312"/>
                <w:sz w:val="21"/>
                <w:szCs w:val="21"/>
              </w:rPr>
              <w:t>南阳幼儿师范学校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宏  李文焕  孙  玲 张国祥  胡君霞  王学军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161</w:t>
            </w:r>
          </w:p>
        </w:tc>
        <w:tc>
          <w:tcPr>
            <w:tcW w:w="4262" w:type="dxa"/>
            <w:vAlign w:val="center"/>
          </w:tcPr>
          <w:p>
            <w:pPr>
              <w:spacing w:line="240" w:lineRule="atLeast"/>
              <w:rPr>
                <w:rFonts w:hint="eastAsia" w:ascii="仿宋_GB2312"/>
                <w:color w:val="000000"/>
                <w:sz w:val="21"/>
                <w:szCs w:val="21"/>
                <w:u w:val="single"/>
              </w:rPr>
            </w:pPr>
            <w:r>
              <w:rPr>
                <w:rFonts w:hint="eastAsia" w:ascii="仿宋_GB2312"/>
                <w:color w:val="000000"/>
                <w:sz w:val="21"/>
                <w:szCs w:val="21"/>
                <w:u w:val="single"/>
              </w:rPr>
              <w:t>中职幼师突发事件的防范和处理策略研究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[2017]-JKGHYB-0450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丁光雪</w:t>
            </w:r>
          </w:p>
        </w:tc>
        <w:tc>
          <w:tcPr>
            <w:tcW w:w="2021" w:type="dxa"/>
            <w:vAlign w:val="center"/>
          </w:tcPr>
          <w:p>
            <w:pPr>
              <w:spacing w:line="240" w:lineRule="atLeast"/>
              <w:rPr>
                <w:rFonts w:hint="eastAsia" w:ascii="仿宋_GB2312"/>
                <w:sz w:val="21"/>
                <w:szCs w:val="21"/>
              </w:rPr>
            </w:pPr>
            <w:r>
              <w:rPr>
                <w:rFonts w:hint="eastAsia" w:ascii="仿宋_GB2312"/>
                <w:sz w:val="21"/>
                <w:szCs w:val="21"/>
              </w:rPr>
              <w:t>南阳幼儿师范学校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李智会  黄  鑫  王学军 宋  炜  文晓燕  索明堂</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新形势</w:t>
            </w:r>
            <w:r>
              <w:rPr>
                <w:rFonts w:hint="eastAsia" w:ascii="仿宋_GB2312"/>
                <w:color w:val="000000"/>
                <w:spacing w:val="-10"/>
                <w:sz w:val="21"/>
                <w:szCs w:val="21"/>
              </w:rPr>
              <w:t>下中等幼儿师范学生音乐表现能力研究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[2017]-JKGHYB-0447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张  鸽</w:t>
            </w:r>
          </w:p>
        </w:tc>
        <w:tc>
          <w:tcPr>
            <w:tcW w:w="2021" w:type="dxa"/>
            <w:vAlign w:val="center"/>
          </w:tcPr>
          <w:p>
            <w:pPr>
              <w:spacing w:line="240" w:lineRule="atLeast"/>
              <w:rPr>
                <w:rFonts w:hint="eastAsia" w:ascii="仿宋_GB2312"/>
                <w:sz w:val="21"/>
                <w:szCs w:val="21"/>
              </w:rPr>
            </w:pPr>
            <w:r>
              <w:rPr>
                <w:rFonts w:hint="eastAsia" w:ascii="仿宋_GB2312"/>
                <w:sz w:val="21"/>
                <w:szCs w:val="21"/>
              </w:rPr>
              <w:t>南阳幼儿师范学校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张莉丽  史  磊  程枫懿 田  滢</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新建地方本科院校深度融入区域创新体系的策略研究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[2017]-JKGHYB-0154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马跃东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平顶山学院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高向丽  王秋歌  宋振平 冯  燕</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高校陶艺课程教学改革——以平顶山学院陶艺工作室教学模式建设为例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[2017]-JKGHYB-0152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宋  宾</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平顶山学院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刘泽梅  安偲毓  王静静 杨  威  冯  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在高职院校开展国学教育的路径与方法研究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[2017]-JKGHYB-0388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高卫红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濮阳职业技术学院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魏慧娟  史言喜  陈  洁</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语文新课程背景下的学生发展核心素养研究研究报告</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[2017]-JKGHYB-0391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张清河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濮阳职业技术学院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李乃岭  王凤仁  李海伟 常  彦  高卫红</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河南省职业教育促进产业升级机制对策</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[2017]-JKGHYB-0392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王爱红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濮阳职业技术学院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郭培培  袁俊利  张建鹏 靳晓雨</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基于OBE成果导向理念的学前教育专业人才培养模式研究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[2017]-JKGHYB-0279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冯晓艳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商丘工学院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郑利霞  何新华  袁新新 高  莉  王召会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169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交叉学科视野下大学生思想政治教育精神动力研究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[2013]-JKGHB-0050*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丁  昀</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商丘师范学院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翠  王运生  宋  玉 郭  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“服务学习”理念引入大学英语课堂的可行性分析</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商丘学院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赵海芳  赵秀莲  陶丽楠 王  娜  王莉娅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计划生</w:t>
            </w:r>
            <w:r>
              <w:rPr>
                <w:rFonts w:hint="eastAsia" w:ascii="仿宋_GB2312"/>
                <w:color w:val="000000"/>
                <w:spacing w:val="-10"/>
                <w:sz w:val="21"/>
                <w:szCs w:val="21"/>
              </w:rPr>
              <w:t>育新政策对河南省城市学前教育的影响</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[2015]-JKGHYB-0099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但柳松</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  利  杨彩菊  张  婕 耿俊霞  任晓静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全面改革化学实验教学培养应用型专业人才</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[2015]-JKGHYB-0098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刘清玲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琼  吴  珊  李  丽 王凯凯  杜全周  方  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w:t>
            </w:r>
            <w:r>
              <w:rPr>
                <w:rFonts w:hint="eastAsia" w:ascii="仿宋_GB2312"/>
                <w:color w:val="000000"/>
                <w:spacing w:val="-10"/>
                <w:sz w:val="21"/>
                <w:szCs w:val="21"/>
              </w:rPr>
              <w:t>民</w:t>
            </w:r>
            <w:r>
              <w:rPr>
                <w:rFonts w:hint="eastAsia" w:ascii="仿宋_GB2312"/>
                <w:color w:val="000000"/>
                <w:sz w:val="21"/>
                <w:szCs w:val="21"/>
              </w:rPr>
              <w:t>间美术</w:t>
            </w:r>
            <w:r>
              <w:rPr>
                <w:rFonts w:hint="eastAsia" w:ascii="仿宋_GB2312"/>
                <w:color w:val="000000"/>
                <w:spacing w:val="-10"/>
                <w:sz w:val="21"/>
                <w:szCs w:val="21"/>
              </w:rPr>
              <w:t>资源在高等教育中的传承与应用</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祁军伟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威  赵  丽  王晓玲 徐  铭  贺  雪</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中学生网络成瘾类型及其与感觉寻求的关系</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[2014]-JKGHC-0101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邹  枫  张东军  王玉锋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生态语言学视阈下的网络流行语研究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[2016]-JKGHB-0234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惠彩霞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鲁淑芳  刘真真  郭鹏飞 高俊丽  刘安喜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中日汉字差异框架下的日语汉语词习得影响因素实证研究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[2017]-JKGHYB-0089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尚雅颀</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璐  孙士超  张志全 刘蕾蕾  袁  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基于泛在学习模式的微课在护理实训中的实证研究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[2016]-JKGHB-0230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朱丽丽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薛松梅  张会敏  张瑞芹 高  敏  朱  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基于健康行为过程取向理论的农村育龄妇女生殖健康行为干预模式构建及实证检验</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[2016]-JKGHB-0231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杜敏霞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李向青  常红娟  尚  娜 任利华  于晓静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179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生物学五大核心课程微课群的建设与探索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[2016]-JKGHA-0072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  瑞</w:t>
            </w:r>
          </w:p>
        </w:tc>
        <w:tc>
          <w:tcPr>
            <w:tcW w:w="2021" w:type="dxa"/>
            <w:vAlign w:val="center"/>
          </w:tcPr>
          <w:p>
            <w:pPr>
              <w:spacing w:line="240" w:lineRule="atLeast"/>
              <w:rPr>
                <w:rFonts w:hint="eastAsia" w:ascii="仿宋_GB2312"/>
                <w:color w:val="000000"/>
                <w:spacing w:val="-8"/>
                <w:sz w:val="21"/>
                <w:szCs w:val="21"/>
              </w:rPr>
            </w:pPr>
            <w:r>
              <w:rPr>
                <w:rFonts w:hint="eastAsia" w:ascii="仿宋_GB2312"/>
                <w:color w:val="000000"/>
                <w:spacing w:val="-8"/>
                <w:sz w:val="21"/>
                <w:szCs w:val="21"/>
              </w:rPr>
              <w:t>新乡医学院三全学院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胡焕焕  陶  娟  石晓卫 张  靖  张  晗  卢龙斗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独立学</w:t>
            </w:r>
            <w:r>
              <w:rPr>
                <w:rFonts w:hint="eastAsia" w:ascii="仿宋_GB2312"/>
                <w:color w:val="000000"/>
                <w:spacing w:val="-10"/>
                <w:sz w:val="21"/>
                <w:szCs w:val="21"/>
              </w:rPr>
              <w:t>院生物工程专业双导师制的实施与优化</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[2016]-JKGHA-0073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关海燕</w:t>
            </w:r>
          </w:p>
        </w:tc>
        <w:tc>
          <w:tcPr>
            <w:tcW w:w="2021"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新乡医学院三全学院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卢龙斗  张  婷  杜晓娜 赵兴华  李  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解读与重构——独立院校应用型人才培养模式的现代转向</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[2016]-JKGHB-0238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静</w:t>
            </w:r>
          </w:p>
        </w:tc>
        <w:tc>
          <w:tcPr>
            <w:tcW w:w="2021"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新乡医学院三全学院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贾  臻  郭献明  王璐璐 苏美娜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182</w:t>
            </w:r>
          </w:p>
        </w:tc>
        <w:tc>
          <w:tcPr>
            <w:tcW w:w="4262" w:type="dxa"/>
            <w:vAlign w:val="center"/>
          </w:tcPr>
          <w:p>
            <w:pPr>
              <w:spacing w:line="240" w:lineRule="atLeast"/>
              <w:rPr>
                <w:rFonts w:hint="eastAsia" w:ascii="仿宋_GB2312"/>
                <w:color w:val="000000"/>
                <w:spacing w:val="-14"/>
                <w:sz w:val="21"/>
                <w:szCs w:val="21"/>
              </w:rPr>
            </w:pPr>
            <w:r>
              <w:rPr>
                <w:rFonts w:hint="eastAsia" w:ascii="仿宋_GB2312"/>
                <w:color w:val="000000"/>
                <w:spacing w:val="-14"/>
                <w:sz w:val="21"/>
                <w:szCs w:val="21"/>
              </w:rPr>
              <w:t>“互联网+”背景下河南高校创业教育有效性研究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[2016]-JKGHB-0251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汪媛媛  杨轶中  王永贵 甘忠涛  杨  鑫</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微课教育应用与推广对职前教师TPACK能力的影响</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[2016]-JKGHB-0258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金云波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张育桂  荣宪举  马红亮 雷  玲  程亚博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实践为本——构建高校音乐教育新模式的研究与实践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[2016]-JKGHA-0040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陈新宇</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 xml:space="preserve">孙华凯  杜艳云  杨永岗 张梦晗 </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转型背景下地方高校学前教育专业复合应用型人才培养模式研究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[2016]-JKGHB-0255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骆丽娟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朱桂琴  王晓辉  穆彦青 李  帆  汪媛媛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压力知觉、应对方式对大学生心理健康的影响研究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[2017]-JKGHYB-0114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马金焕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杨清毅  毛玲莉  张耀庭 董国珍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河南农村留守儿</w:t>
            </w:r>
            <w:r>
              <w:rPr>
                <w:rFonts w:hint="eastAsia" w:ascii="仿宋_GB2312"/>
                <w:color w:val="000000"/>
                <w:spacing w:val="-10"/>
                <w:sz w:val="21"/>
                <w:szCs w:val="21"/>
              </w:rPr>
              <w:t>童的心理问题及教育对策研究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[2017]-JKGHYB-0113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张耀庭</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田小雪  杨青山  姜金伟 王财玉  董国珍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西方发达国家中小学教师专业伦理问责制比较研究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[2017]-JKGHYB-0110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王萃萃</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吴黎霞  陶文娟  刘宏杰 孙亚男</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189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创课教育及其生态系统研究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[2017]-JKGHYB-0119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金云波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张育桂  马红亮  柴阳丽 卢  强  程亚博</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加强课程设计，实现理论向应用转化的探索与尝试</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王文欣</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成伟超  薛  伟  王慧欣 王  婷  王凤娇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促进高职护理教育发展的策略研究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赵江瑞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虹  郑延芳  李培启 黄  晶  孟王桃</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基于生</w:t>
            </w:r>
            <w:r>
              <w:rPr>
                <w:rFonts w:hint="eastAsia" w:ascii="仿宋_GB2312"/>
                <w:color w:val="000000"/>
                <w:spacing w:val="-10"/>
                <w:sz w:val="21"/>
                <w:szCs w:val="21"/>
              </w:rPr>
              <w:t>态学视角下的高职教师专业化发展研究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曾  茗</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黄  俊  尚金鹏  黄  丽 徐春红  赵  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明辨性思维视域下的混合式教学模式研究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[2017]-JKGHYB-0171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张全友</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寇琼洁  史进玲  熊德兰 孟凡韶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河南城乡小学英语教师专业能力差异及其专业发展的均衡性研究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[2017]-JKGHYB-0172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丹</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李小辉  李  茜  柴怡芳 王千千</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地方本科院校实践教学质量监控体系的构建</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[2016]-JKGHB-0273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闫  慧</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袁胜元  李长坡  徐永新 解丹丹  毕翼飞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地理教师教育课程设置的地方化研究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李中轩</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吴国玺  徐永新 余显显 刘  莹  李  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河南省小学生校园欺凌预防行为模式研究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赵学琴</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徐来群  刘瑞芳  赵永利 李  征  常紫娟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基于多维协同的卓越工程技术人才培养模式探索与实践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[2016]-JKGHB-0280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马  慧</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杨月华  平  源  陈艳格 张  永  张志立</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199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基于翻转课堂的教学设计与应用研究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[2016]-JKGHB-0279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张铃丽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姬朝阳  杨月华 于  妍 黄晓巧  赵艳杰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项目驱动教学模式在电子和通信工程专业课程教学中的应用研究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[2016]-JKGHA-0047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李文鑫</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  静  侯兆然  高  燕 李  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转型发展背景下工科专业创新驱动策略研究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[2016]-JKGHB-0272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武</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张元敏  王红玲  白政民 罗书克  葛  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校</w:t>
            </w:r>
            <w:r>
              <w:rPr>
                <w:rFonts w:hint="eastAsia" w:ascii="仿宋_GB2312"/>
                <w:color w:val="000000"/>
                <w:spacing w:val="-10"/>
                <w:sz w:val="21"/>
                <w:szCs w:val="21"/>
              </w:rPr>
              <w:t>地合作耦合效应与地方本科院校转型发展研究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[2016]-JKGHB-0277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吴  迪</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娜  周颖杰 赵国党 刘凌霄  廖宏宇</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体育教师教育标准体系研究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邢中有  尹  杰  董世彪 田  萍  赵承磊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应用技术大学公共体育课程体系构建研究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尹  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王擎宇  邹  婷  李志业 邢中有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205</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fldChar w:fldCharType="begin"/>
            </w:r>
            <w:r>
              <w:rPr>
                <w:rFonts w:hint="eastAsia" w:ascii="仿宋_GB2312"/>
                <w:color w:val="000000"/>
                <w:spacing w:val="-10"/>
                <w:sz w:val="21"/>
                <w:szCs w:val="21"/>
              </w:rPr>
              <w:instrText xml:space="preserve">HYPERLINK "http://d.g.wanfangdata.com.cn/Periodical_qsnty201602016.aspx" \t "http://s.g.wanfangdata.com.cn/_blank"</w:instrText>
            </w:r>
            <w:r>
              <w:rPr>
                <w:rFonts w:hint="eastAsia" w:ascii="仿宋_GB2312"/>
                <w:color w:val="000000"/>
                <w:spacing w:val="-10"/>
                <w:sz w:val="21"/>
                <w:szCs w:val="21"/>
              </w:rPr>
              <w:fldChar w:fldCharType="separate"/>
            </w:r>
            <w:r>
              <w:rPr>
                <w:rFonts w:hint="eastAsia"/>
                <w:spacing w:val="-10"/>
                <w:sz w:val="21"/>
                <w:szCs w:val="21"/>
              </w:rPr>
              <w:t>校园足球改革背景下河南高校足球课程发展研究</w:t>
            </w:r>
            <w:r>
              <w:rPr>
                <w:rFonts w:hint="eastAsia" w:ascii="仿宋_GB2312"/>
                <w:color w:val="000000"/>
                <w:spacing w:val="-10"/>
                <w:sz w:val="21"/>
                <w:szCs w:val="21"/>
              </w:rPr>
              <w:fldChar w:fldCharType="end"/>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岳  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蒋红英  轩辕轲  李慧林 刘  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基于满意度调查的河南地方本科高校旅游管理实践教学质量提升研究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[2016]-JKGHB-0269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  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帅军霞  张  培  刘红芳 高洪涛  许国林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教师个人知识：内涵、价值及建构</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鹏</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范丽波  边  隽  张  翼 王晓允  赵忠彪</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大学生创新创业孵化器 支撑体系建设研究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[2017]-JKGHYB-0159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冯建业</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曹军芬  李  敏  闫爱敏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高考改革背景下河南省高中生涯规划教育实证研究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[2017]-JKGHYB-0158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梁正瀚</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  敏  姚  琳  蒙  飞 朱玲玲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210</w:t>
            </w:r>
          </w:p>
        </w:tc>
        <w:tc>
          <w:tcPr>
            <w:tcW w:w="4262" w:type="dxa"/>
            <w:vAlign w:val="center"/>
          </w:tcPr>
          <w:p>
            <w:pPr>
              <w:spacing w:line="240" w:lineRule="atLeast"/>
              <w:rPr>
                <w:rFonts w:hint="eastAsia" w:ascii="仿宋_GB2312"/>
                <w:color w:val="000000"/>
                <w:spacing w:val="-6"/>
                <w:sz w:val="21"/>
                <w:szCs w:val="21"/>
              </w:rPr>
            </w:pPr>
            <w:r>
              <w:rPr>
                <w:rFonts w:hint="eastAsia" w:ascii="仿宋_GB2312"/>
                <w:color w:val="000000"/>
                <w:spacing w:val="-6"/>
                <w:sz w:val="21"/>
                <w:szCs w:val="21"/>
              </w:rPr>
              <w:t>创新创业教育与实践教学体系的二元并合研究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[2016]-JKGHB-0278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魏庆爽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林云飞 高新战 陈  苇 何茂玉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探索与重构：基于农村留守儿童教育实践的地方政府责任</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古桂琴</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磊  胡建锋  李义锋 张  娟  王俊杰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基于转型发展的生态类课程改进教学方法和手段研究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[2017]-JKGHYB-0162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李青雨</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许昌学院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徐永新  董东平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河南经济转型背景下高职创新创业教育与工科专业教育融合发展研究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[2016]-JKGHB-0396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韩文静</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宋进朝 杨云鹏 王正伟 赵小东  杨亚茹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高职专业“产教融合、校企合作”人才培养模式研究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[2016]-JKGHB-0397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汤其建</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莉  李玉保  程  樱 于  威  李增泉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校企双师带徒的现代学徒制研究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丹</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蒋伟伟  曹娟娟  黄文超 蒋  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职业教育教师专业化问题研究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沈丹萍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飞  沈  阳  曹美玉 黄  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多元化生源背景下高职院校实施分层次学生管理工作研究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郭健波</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裴伟平  张贵珍  田小娜 罗  倩  孙利平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提升高等职业教育吸引力的理论与实践研究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孙利平</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 xml:space="preserve">郭红丹  田晓川  马卫娜 董潇潇  韩文静 </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219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协同创新视阈下河南现代高等职业与中原经济区建设协调发教育展研究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李永国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陈平利  王玉梅  贾  庚 马永国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高职艺术设计专业实验教学体系研究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张贵珍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徐燕凌  聂珍珍  路  娟 常  尧  王  聪</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“立德树人”理念下的学校体育价值研究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[2017]-JKGHYB-0411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侯付禄</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静  张贵珍  李金林 侯付松  刘忠伟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高职院校学生工匠精神的传承与培养研究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[2017]-JKGHYB-0412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朱晓玲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樊永华  罗  倩  李  磊 赵  侃  闫留伟</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河南省财经类高等职业学校办学定位及特色办学研究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[2015]-JKGHYB-0147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徐熠明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郑州财税金融职业学院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刚文娟  司丽娟  喻  林 胡莉莉  石  森</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民办高校理事会管理模式创新治理研究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[2017]-JKGHYB-0433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王山青</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郑州城市职业学院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杨彦凯  陈中良  王水秀 吴梦瑶  李佳鑫</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基于认知任务分析方法职业教育项目课程设计研究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[2016]-JKGHB-0409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张君瑞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郑州城市职业学院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马士玲  刘伟丽  杨蕴睿 郑伟丽</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河南音乐剧人才培养模式研究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洪  燕</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郑州大学西亚斯国际学院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王十庆  杨  阳  尹晓莉 吴运田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地方本科转型发展院校实践教学改革研究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[2017]-JKGHYB-0232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  静</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郑州大学西亚斯国际学院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薛淑娟  沈  平  魏艳红 杜文平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基于新媒体技术的艺术设计教学创新研究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琼</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郑州大学西亚斯国际学院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鲁  珂  刘丹丹  严西育 陶宗晓</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229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中学推广校园定向的策略及应用研究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于海涛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郑州大学西亚斯国际学院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鲁红艳 孙建锋   任卫华 张伟峰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应用电子技术特色专业人才培养模式的探索与实践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[2015]-JKGHYB-0691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李云松</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郑州电力高等专科学校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  钢  张国锋  李晓洁 冯明卿  李昭静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依托校本课题研究促进教师专业发展</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  璐</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郑州工程技术学院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李银凤  杜  江  段博楠 张亿博  薛  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232</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“一带一路”背景下河南文化旅游发展对策研究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和  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郑州工程技术学院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余玉宏  卢春莉  彭乃玲 方  丹  邢  悦  贾银冰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互联网+时代需求主导的社区教育发展研究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[2017]-JKGHYB-0224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王运涛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郑州工程技术学院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王一丹  彭乃玲  张浩亭 甘文泉  乔涛涛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新媒体对河南民办高校大学生思想政治教育的影响及对策研究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武香俊</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张沙沙  张春风  张豪威 刘翔</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高校在大学毕业生“族化”生存现象中的角色紧张及优化策略研究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  姗</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葛  聪  赵  苗  蒋  兵 韩翠玲  杨  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基于项目式学习的高校心理健康微课程构建</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孟  凡</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李迎春  姚恩菊  贾丹丹 陈艳鹤  毛婧哲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基于社会心理学视角的90后大学生拖延心理现状实证研究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贾丹丹</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姚恩菊  王占彬  张开鹏 陈艳鹤  胡彦芹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网络多模态环境下POA理论与多元听说能力培养的应用研究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司瑞瑞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  峰  许庆庆  余  璐 马淑娟  闫易乾</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239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微课与中职学生自主学习的教学实践研究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[2016]-JKGHB-0423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龙晔君</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郑州工业贸易学校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李俊峰  赵  玉  于淑艳 高东方  张翼飞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基于河南省产业转型升级视角下的职业教育人才培养模式促进作用研究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[2017]-JKGHYB-0360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胡艳霞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郑州工业贸易学校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李俊峰  李  静  陈开宇 宋佳音  谢  宁</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企业文化在职业教育人才培养中的作用研究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[2016]-JKGHB-0424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侯继慧</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郑州工业贸易学校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唐黎丽  王玲玲  王晓璐 董  宇  师素云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中职学校资源勘查类专业数字资源平台建设研究与实践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[2017]-JKGHYB-0361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先</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郑州工业贸易学校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侯继慧  王  欣  李大伟 王晓璐  付  晴  李  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管办评分离机制研究: 基于民办高校视角的调查分析和政策建议</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[2017]-JKGHYB-0419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王庆军</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郑州工业应用技术学院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马克林  马  静  高传华 张  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新常态下民办高校教师心理所有权获得与工作倦怠关系研究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[2017]-JKGHYB-0421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尚海燕</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郑州工业应用技术学院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李明哲  张  玲  吴  珂 程云喜  张可军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基于SWOT模型的河南民办本科院校发展环境分析研究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[2017]-JKGHYB-0423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郑应友</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郑州工业应用技术学院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李学宁  张红敏  毛华中 王倩倩  张  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大学生网络思想政治教育接受问题研究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[2017]-JKGHYB-0424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安  邦</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郑州工业应用技术学院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谭志勇  王贝贝  贾灵充 王会民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少数民族大学生的思想行为特点及教育引导——以郑州工业应用技术学院、黄河科技学院为例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[2017]-JKCHYB-0420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徐长山</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郑州工业应用技术学院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杨雪燕  郝  芳  贾充灵 刘小玲  邹  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高校“众创空间”的创业教育模式改革研究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[2017]-JKGHYB-0094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王洪梁</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王俊哲  王智超  马荟中 李  焕  倪大钊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249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三螺旋创新理论下高校供给侧结构改革研究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[2017]-JKGHYB-0095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刘绘珍</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张玉玲  关士华 王佳佳 王秀红  高广章  史文佳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高等学校教师创新能力评价体系研究与实践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[2015]-JKGHYB-0082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周永卫</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范贺花  梁军义 岳冬洁 吴慧香  程少华  朱军辉</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自媒体背景下高校德育工作创新与实践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孟凡周</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雷艳萍  郑  娟  李胜伟 张  鹂</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工业设计卓越人才培养模式的探索与实践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[2016]-JKGHB-0241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葛  露</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焦  斌  胡中艳  袁晓东 何景浩  杜  珊</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工业设计类专业大学生创业模式与成功路径实践分析</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[2016]-JKGHB-0240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袁晓东</w:t>
            </w:r>
          </w:p>
        </w:tc>
        <w:tc>
          <w:tcPr>
            <w:tcW w:w="2021" w:type="dxa"/>
            <w:vAlign w:val="center"/>
          </w:tcPr>
          <w:p>
            <w:pPr>
              <w:spacing w:line="240" w:lineRule="atLeast"/>
              <w:rPr>
                <w:rFonts w:hint="eastAsia" w:ascii="仿宋_GB2312"/>
                <w:color w:val="000000"/>
                <w:spacing w:val="-20"/>
                <w:sz w:val="21"/>
                <w:szCs w:val="21"/>
              </w:rPr>
            </w:pPr>
            <w:r>
              <w:rPr>
                <w:rFonts w:hint="eastAsia" w:ascii="仿宋_GB2312"/>
                <w:color w:val="000000"/>
                <w:spacing w:val="-20"/>
                <w:sz w:val="21"/>
                <w:szCs w:val="21"/>
              </w:rPr>
              <w:t>郑州航空工业管理学院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葛  露  牛  晰  李  彦 苏  辉  常  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工学结合模式下中职生素质教育路径探究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[2017]-JKGHYB-0438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李新生</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郑州交通技师学院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乔晓宇  温国祺  许银莲 陈华锋  张松阳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民办高校思想政治理论课实践教学创新研究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[2017]-JKGHYB-0260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王振国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云中坤  尹庆永  张翔博 赵文超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民办高校思想政治理论课网络教学创新研究——以河南省六所民办高校为例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[2017]-JKGHYB-0261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朱天玉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化新向  姬全生  云中坤 常青青</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民办本科院校学生学情调查研究—以郑州科技学院为例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赵永林</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于海燕  祝静思  宗艳芳 张保龙  李振峰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应用型本科院校土木工程专业课程项目化教学研究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  敏</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路晓明  牛志强  杜晓方 陈继峰  刘晓冬</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259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应用型本科高校基于SPOC教学的学生学习效果评价研究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曹玉霞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杨绪华  黄艳艳  黄于欣 余  涛  王月萍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基于Rs_Fuzzy模型的毕业生就业能力评价系统研究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[2017]-JKGHYB-0259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黄于欣</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郑州科技学院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何建仓  曹玉霞  付晓豹 侯利龙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职教园区实训基地建设探索与实践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[2016]-JKGHB-0386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杨鹏飞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郑州旅游职业学院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李胜江  王  莹  邝安全 郭峥嵘  王俊杰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河南高校共建MOOC共享平台的策略研究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[2015]-JKGHYB-0634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张雪琴</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郑州轻工业学院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赵世芳  张一品  张燕燕 杨  洁</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积极心理资本下的研究生心理健康教育探索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[2015]-JKGHYB-0074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彭青秀</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郑州轻工业学院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张海侠  张文娜  黄海燕 张  璐  丁  力  李连杰 刘  翔</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高等教育转型——三本院校会计专业实践教学体系构建研究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［2016］-JKGHA-0066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余孝文</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郑州升达经贸管理学院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张廷玉  李海燕  郭苏静 占雯雯  常明珠</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德国校企合作机制及其对河南省职业教育的启示</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[2017]-JKGHYB-0240</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毛玉凤</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郑州升达经贸管理学院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 xml:space="preserve">袁冬梅  赵严俊  刘建辉 胡德鑫  王  倩 </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河南高等院校戏曲教育研究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[2017]-JKGHYB-0176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陈国华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宋卫琴  郭浩波  石艳娜</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关于河南省</w:t>
            </w:r>
            <w:r>
              <w:rPr>
                <w:rFonts w:hint="eastAsia" w:ascii="仿宋_GB2312"/>
                <w:color w:val="000000"/>
                <w:spacing w:val="-10"/>
                <w:sz w:val="21"/>
                <w:szCs w:val="21"/>
              </w:rPr>
              <w:t>艺术类人才培养模式的研究与探索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[2014]-JKGHC-0128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吴  琼</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肖  扬  李占军  盛  慧 张  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平面设计课程有效性教学策略研究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[2016]-JKGHB-0447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杨玉珠</w:t>
            </w:r>
          </w:p>
        </w:tc>
        <w:tc>
          <w:tcPr>
            <w:tcW w:w="2021" w:type="dxa"/>
            <w:vAlign w:val="center"/>
          </w:tcPr>
          <w:p>
            <w:pPr>
              <w:spacing w:line="240" w:lineRule="atLeast"/>
              <w:rPr>
                <w:rFonts w:hint="eastAsia" w:ascii="仿宋_GB2312"/>
                <w:color w:val="000000"/>
                <w:spacing w:val="-8"/>
                <w:sz w:val="21"/>
                <w:szCs w:val="21"/>
              </w:rPr>
            </w:pPr>
            <w:r>
              <w:rPr>
                <w:rFonts w:hint="eastAsia" w:ascii="仿宋_GB2312"/>
                <w:color w:val="000000"/>
                <w:spacing w:val="-8"/>
                <w:sz w:val="21"/>
                <w:szCs w:val="21"/>
              </w:rPr>
              <w:t>郑州市国防科技学校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黄江元  祝丽娟  张慧霞 刘晓芹  冯凯云</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269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让红歌唱响校园之策略的研究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[2017]-JKGHYB-0606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张文戈</w:t>
            </w:r>
          </w:p>
        </w:tc>
        <w:tc>
          <w:tcPr>
            <w:tcW w:w="2021" w:type="dxa"/>
            <w:vAlign w:val="center"/>
          </w:tcPr>
          <w:p>
            <w:pPr>
              <w:spacing w:line="240" w:lineRule="atLeast"/>
              <w:rPr>
                <w:rFonts w:hint="eastAsia" w:ascii="仿宋_GB2312"/>
                <w:color w:val="000000"/>
                <w:spacing w:val="-8"/>
                <w:sz w:val="21"/>
                <w:szCs w:val="21"/>
              </w:rPr>
            </w:pPr>
            <w:r>
              <w:rPr>
                <w:rFonts w:hint="eastAsia" w:ascii="仿宋_GB2312"/>
                <w:color w:val="000000"/>
                <w:spacing w:val="-8"/>
                <w:sz w:val="21"/>
                <w:szCs w:val="21"/>
              </w:rPr>
              <w:t>郑州市信息技术学校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白秀彩  张宗颜  暴  煜 孙  莹  郭  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认知功能语言学视角下的翻译教学研究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[2016]-JKGHB-0372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高  杨</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郑州澍青医学高等专科学校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  铭  陈振艳  王向旭 李卫丽  季明旸  李  勃</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河南省高校逻辑通识教育课程缺失现状调查及对策研究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[2013]-JKGHD-0408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孙  佳</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郑州铁路职业技术学院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荣朋涛  尚雅颀  于春平 齐  辉  张晓青</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河南省高职院校开展现代学徒制存在的问题与对策研究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  冬</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郑州铁路职业技术学院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原方方  王世伟  孔  芹 崔琬茹  李韦佳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基于BTEC教学模式的护理职业风险教育研究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柳  璐</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郑州铁路职业技术学院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史云菊  张秋君  侯晨辉 谭  婳  尹  良</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基于手机APP的校园心理辅导系统的开发和应用</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[2016]-JKGHB-0366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郭志戎</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郑州铁路职业技术学院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张广磊  尹  良  吕  娜 孙晨哲  闫  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基于“校中厂”办学模式的生产性实训基地建设的研究与实践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[2015]-JKGHYB-0128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袁  媛</w:t>
            </w:r>
          </w:p>
        </w:tc>
        <w:tc>
          <w:tcPr>
            <w:tcW w:w="2021" w:type="dxa"/>
            <w:vAlign w:val="center"/>
          </w:tcPr>
          <w:p>
            <w:pPr>
              <w:spacing w:line="240" w:lineRule="atLeast"/>
              <w:rPr>
                <w:rFonts w:hint="eastAsia" w:ascii="仿宋_GB2312"/>
                <w:color w:val="000000"/>
                <w:spacing w:val="-16"/>
                <w:sz w:val="21"/>
                <w:szCs w:val="21"/>
              </w:rPr>
            </w:pPr>
            <w:r>
              <w:rPr>
                <w:rFonts w:hint="eastAsia" w:ascii="仿宋_GB2312"/>
                <w:color w:val="000000"/>
                <w:spacing w:val="-16"/>
                <w:sz w:val="21"/>
                <w:szCs w:val="21"/>
              </w:rPr>
              <w:t>郑州铁路职业技术学院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王为林  李东浩  刘恺亮 黄  莉  吴  钰  高建杰</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基于素质教育背景下儿童音乐教育才能培养的实施策略</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[2017]-JKGHYB-0317</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韩姼姼</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马志飞  吴宏宇  金扬眉 李  娜  郭  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微课在幼儿教师培养中有效运用的实践研究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[2017]-JKGHYB-0314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余桂莲  贾海峰  程  萍</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留守学前儿童给家园共育带来的挑战及对策研究——以商丘地区农村幼儿园为例</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[2017]-JKGHYB-0316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钟明亮</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甘  莹  杨永朝  徐莎莎 陈艳芳  余春霞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279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幼儿家庭教育中国民性培养发展与现状研究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[2016]-JKGHB-0346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杨雪萍</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刘春霞  侯红梅  高会勤 韩琰琰  毛宝雪</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w:t>
            </w:r>
            <w:r>
              <w:rPr>
                <w:rFonts w:hint="eastAsia" w:ascii="仿宋_GB2312"/>
                <w:color w:val="000000"/>
                <w:spacing w:val="-10"/>
                <w:sz w:val="21"/>
                <w:szCs w:val="21"/>
              </w:rPr>
              <w:t>高职院校学生顶岗实习的现状及调查研究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[2016]-JKGHB-0403</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李兴奎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李勤玲  侯金丽  续  钊 李  想  魏  然</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新常态下高职院校学生思想政治教育个性化培养模式创新研究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[2016]-JKGHA-0094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邱中成</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何林智  李兴奎  李文博 安德志  董英山</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282</w:t>
            </w:r>
          </w:p>
        </w:tc>
        <w:tc>
          <w:tcPr>
            <w:tcW w:w="4262" w:type="dxa"/>
            <w:vAlign w:val="center"/>
          </w:tcPr>
          <w:p>
            <w:pPr>
              <w:spacing w:line="240" w:lineRule="atLeast"/>
              <w:rPr>
                <w:rFonts w:hint="eastAsia" w:ascii="仿宋_GB2312"/>
                <w:color w:val="000000"/>
                <w:spacing w:val="-10"/>
                <w:sz w:val="21"/>
                <w:szCs w:val="21"/>
              </w:rPr>
            </w:pPr>
            <w:r>
              <w:rPr>
                <w:rFonts w:hint="eastAsia" w:ascii="仿宋_GB2312"/>
                <w:color w:val="000000"/>
                <w:spacing w:val="-10"/>
                <w:sz w:val="21"/>
                <w:szCs w:val="21"/>
              </w:rPr>
              <w:t>现代学徒制视阈下高职校企合作模式探索与实践</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[2017]-JKGHYB-0382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  方</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郑州职业技术学院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朱海云  王  徽  王松梅 郑小梅  摆银龙</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二级学院综合实力评价体系创新研究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[2017]-JKGHYB-0059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高  斌</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张丽娜  周文洁  于永民 李春广  陈金环</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“双一流”环境下高校科研绩效评价和激励机制研究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[2017]-JKGHYB-0061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耿伟杰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岳瑞凤  董燕萍  贾丽莎 关海燕  王建娟  单  松</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基于知识管理的河南省高校中外合作办学优质教育资源管理研究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[2017]-JKGHYB-0062</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李宗民</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陈  玮   陈兆武 王小黎 王  蕾   陈  琛</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河南省教育援疆满意度评价及长效机制研究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[2017]-JKGHYB-0066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王庆丰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王丽敏   钟  芳 王燕飞 邸亚慧 克然木江·热依木</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新发展理念下河南省创新型教师培养策略与激励机制研究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[2016]-JKGHB-0214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胡  源</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柴玉珂  孙小丽  朱维芳 邵  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新常态下土建类专业“双创”型人才培养模式研究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[2016]-JKGHB-0215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杨子胜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李刘蓓  马  骁  张丽娜 祝彦知  胡江春</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289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学校体育场地设施对外开放影响因素及发展对策研究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[2016]-JKGHA-0021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魏  建</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王亚平  邓方华  张  遥 朱  健</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以就业为导向的机械专业现场工程师培养模式改革研究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[2013]-JKGHB-0038*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于永民</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施红星  李  珂  张丽娜 崔守众</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对创新大学体育实践教育的研究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[2010]-JKGHAZ-0098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  聂</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赵荣莉  秦  洪  王  璋 刘  育</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微媒体时代提升高校“形势与政策”课程实效性的有效路径研究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[2017]-JKGHYB-0075</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张丽娜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曲光华  陆俊杰  魏  茜 陈玉华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293</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地方本科高校转型发展研究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[2016]-JKGHB-0336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张春丽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中原工学院信息商务学院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蒲  娟  尹小延  胡  静 葛  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师道与师德合一：构建高师生师德教育的理性探索</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[2017]-JKGHYB-0144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付  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周口师范学院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郑  艳  朱  潇  王海芳 付  伟  周培佩</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农村留守儿童小组合作有效性实践研究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[2017]-JKGHYB-0324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吕  瑞</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安阳幼儿师范高等专科学校</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张军平 王永恒  郝华伟 牛旺青  王广州</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应用型本科院校大学生创业心里素质的培养和模式研究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[2017]-JKGHYB-0204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杨  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河南牧业经济学院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吴  静  杜鹏娟  陶莎莎 王文棣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基于河南省返乡农民工自主创业培训成人教育策略研究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[2015]-JKGHZD-0019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刘晓玲</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安阳师范学院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赵海霞  范玉玲  顾  青 余丹丹</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大学生课堂教学媒体应用体验研究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[2014]-JKGHB-0008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郝兆杰</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王雪露  孙仲娜  牛  晨 梁林梅  王  萍  林德全</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299</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虚拟现实技术在高职实践教学中的应用研究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[2012]-JKGHAC-0116*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实验课题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郭祖华</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河南工学院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徐立新  刘  丹  张  茜 马世霞  魏  勇  李扬波</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300</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河南高校全人教育英语教学模式研究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[2016]-JKGHB-0201</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吕  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河南科技大学</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 xml:space="preserve">郭红伟  </w:t>
            </w:r>
            <w:r>
              <w:rPr>
                <w:rFonts w:hint="eastAsia" w:ascii="仿宋_GB2312"/>
                <w:sz w:val="21"/>
                <w:szCs w:val="21"/>
              </w:rPr>
              <w:t>甘从辉  肖  琼 牟维静  张  彬</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301</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河南省中小学群文阅读实践研究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[2015]-JKGHZD-0036</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邵水潮</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河南省基础教育教学研究室</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赵  阳  张  琳  丁亚宏 申雪燕  吴玉华</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302</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高职院校环境科学专业人才培养模式与课程体系建设研究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[2013]-JKGHB-0104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重点课题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刘修英</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河南水利与环境职业学院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朱崇梅  范伟丽  郭海山 文  琳</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303</w:t>
            </w:r>
          </w:p>
        </w:tc>
        <w:tc>
          <w:tcPr>
            <w:tcW w:w="4262" w:type="dxa"/>
            <w:vAlign w:val="center"/>
          </w:tcPr>
          <w:p>
            <w:pPr>
              <w:spacing w:line="240" w:lineRule="atLeast"/>
              <w:rPr>
                <w:rFonts w:hint="eastAsia" w:ascii="仿宋_GB2312"/>
                <w:sz w:val="21"/>
                <w:szCs w:val="21"/>
              </w:rPr>
            </w:pPr>
            <w:r>
              <w:rPr>
                <w:rFonts w:hint="eastAsia" w:ascii="仿宋_GB2312"/>
                <w:sz w:val="21"/>
                <w:szCs w:val="21"/>
              </w:rPr>
              <w:t>美国NCCAOM中医认证考试体系与我国传统中医药人才培养及立法的研究</w:t>
            </w:r>
          </w:p>
        </w:tc>
        <w:tc>
          <w:tcPr>
            <w:tcW w:w="2211" w:type="dxa"/>
            <w:vAlign w:val="center"/>
          </w:tcPr>
          <w:p>
            <w:pPr>
              <w:spacing w:line="240" w:lineRule="atLeast"/>
              <w:jc w:val="center"/>
              <w:rPr>
                <w:rFonts w:hint="eastAsia" w:ascii="仿宋_GB2312"/>
                <w:sz w:val="21"/>
                <w:szCs w:val="21"/>
              </w:rPr>
            </w:pPr>
            <w:r>
              <w:rPr>
                <w:rFonts w:hint="eastAsia" w:ascii="仿宋_GB2312"/>
                <w:sz w:val="21"/>
                <w:szCs w:val="21"/>
              </w:rPr>
              <w:t>[2016]-JKGHA-0023</w:t>
            </w:r>
          </w:p>
        </w:tc>
        <w:tc>
          <w:tcPr>
            <w:tcW w:w="1134" w:type="dxa"/>
            <w:vAlign w:val="center"/>
          </w:tcPr>
          <w:p>
            <w:pPr>
              <w:spacing w:line="240" w:lineRule="atLeast"/>
              <w:jc w:val="center"/>
              <w:rPr>
                <w:rFonts w:hint="eastAsia" w:ascii="仿宋_GB2312"/>
                <w:sz w:val="21"/>
                <w:szCs w:val="21"/>
              </w:rPr>
            </w:pPr>
            <w:r>
              <w:rPr>
                <w:rFonts w:hint="eastAsia" w:ascii="仿宋_GB2312"/>
                <w:sz w:val="21"/>
                <w:szCs w:val="21"/>
              </w:rPr>
              <w:t>重点课题</w:t>
            </w:r>
          </w:p>
        </w:tc>
        <w:tc>
          <w:tcPr>
            <w:tcW w:w="993" w:type="dxa"/>
            <w:vAlign w:val="center"/>
          </w:tcPr>
          <w:p>
            <w:pPr>
              <w:spacing w:line="240" w:lineRule="atLeast"/>
              <w:jc w:val="center"/>
              <w:rPr>
                <w:rFonts w:hint="eastAsia" w:ascii="仿宋_GB2312"/>
                <w:sz w:val="21"/>
                <w:szCs w:val="21"/>
              </w:rPr>
            </w:pPr>
            <w:r>
              <w:rPr>
                <w:rFonts w:hint="eastAsia" w:ascii="仿宋_GB2312"/>
                <w:sz w:val="21"/>
                <w:szCs w:val="21"/>
              </w:rPr>
              <w:t>田开宇</w:t>
            </w:r>
          </w:p>
        </w:tc>
        <w:tc>
          <w:tcPr>
            <w:tcW w:w="2021" w:type="dxa"/>
            <w:vAlign w:val="center"/>
          </w:tcPr>
          <w:p>
            <w:pPr>
              <w:spacing w:line="240" w:lineRule="atLeast"/>
              <w:rPr>
                <w:rFonts w:hint="eastAsia" w:ascii="仿宋_GB2312"/>
                <w:sz w:val="21"/>
                <w:szCs w:val="21"/>
              </w:rPr>
            </w:pPr>
            <w:r>
              <w:rPr>
                <w:rFonts w:hint="eastAsia" w:ascii="仿宋_GB2312"/>
                <w:sz w:val="21"/>
                <w:szCs w:val="21"/>
              </w:rPr>
              <w:t>河南中医药大学</w:t>
            </w:r>
          </w:p>
        </w:tc>
        <w:tc>
          <w:tcPr>
            <w:tcW w:w="2582" w:type="dxa"/>
            <w:vAlign w:val="center"/>
          </w:tcPr>
          <w:p>
            <w:pPr>
              <w:spacing w:line="240" w:lineRule="atLeast"/>
              <w:jc w:val="left"/>
              <w:rPr>
                <w:rFonts w:hint="eastAsia" w:ascii="仿宋_GB2312"/>
                <w:sz w:val="21"/>
                <w:szCs w:val="21"/>
              </w:rPr>
            </w:pPr>
            <w:r>
              <w:rPr>
                <w:rFonts w:hint="eastAsia" w:ascii="仿宋_GB2312"/>
                <w:sz w:val="21"/>
                <w:szCs w:val="21"/>
              </w:rPr>
              <w:t>林永青  饶  洪  赵俊卿 何  阳  陈  强</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304</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基于职业生涯规划的就业启航模式研究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[2011]-JKGHAD-0578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张  辉</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黄河水利职业技术学院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  靖  李晓雯  张校慧 韩苏苏  邢广彦  曾宝亭</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305</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绿色发展理念下的生态文明教育体制机制建构研究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[2017]-JKGHYB-0084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杜昌建</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新乡医学院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杨彩菊  王社庄  赵纪彬 康瑞林  侯  鹏</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306</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pacing w:val="-10"/>
                <w:sz w:val="21"/>
                <w:szCs w:val="21"/>
              </w:rPr>
              <w:t>线索呈现方式对学龄儿童诗词回忆效果的影响</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[2016]-JKGHB-0254</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刘湍丽</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周  宏  甘玉记  单亚菲 王  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307</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称高校成人教育教学现状分析与教学模式改革研究</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[2010]-JKGHAG-0499</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方  刚</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信阳师范学院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马建民  陈  铭  喻光礼 冯铁臣</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9"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308</w:t>
            </w:r>
          </w:p>
        </w:tc>
        <w:tc>
          <w:tcPr>
            <w:tcW w:w="4262" w:type="dxa"/>
            <w:vAlign w:val="center"/>
          </w:tcPr>
          <w:p>
            <w:pPr>
              <w:spacing w:line="240" w:lineRule="atLeast"/>
              <w:rPr>
                <w:rFonts w:hint="eastAsia" w:ascii="仿宋_GB2312"/>
                <w:color w:val="000000"/>
                <w:sz w:val="21"/>
                <w:szCs w:val="21"/>
              </w:rPr>
            </w:pPr>
            <w:r>
              <w:rPr>
                <w:rFonts w:hint="eastAsia" w:ascii="仿宋_GB2312"/>
                <w:color w:val="000000"/>
                <w:sz w:val="21"/>
                <w:szCs w:val="21"/>
              </w:rPr>
              <w:t>发展“混合所有制”职业院校的路径研究——基于职业教育产品属性的理论观察</w:t>
            </w:r>
          </w:p>
        </w:tc>
        <w:tc>
          <w:tcPr>
            <w:tcW w:w="2211"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[2017]-JKGHYB-0408</w:t>
            </w:r>
          </w:p>
        </w:tc>
        <w:tc>
          <w:tcPr>
            <w:tcW w:w="1134"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一般课题</w:t>
            </w:r>
          </w:p>
        </w:tc>
        <w:tc>
          <w:tcPr>
            <w:tcW w:w="993"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赵小东</w:t>
            </w:r>
          </w:p>
        </w:tc>
        <w:tc>
          <w:tcPr>
            <w:tcW w:w="2021" w:type="dxa"/>
            <w:vAlign w:val="center"/>
          </w:tcPr>
          <w:p>
            <w:pPr>
              <w:spacing w:line="240" w:lineRule="atLeast"/>
              <w:rPr>
                <w:rFonts w:hint="eastAsia" w:ascii="仿宋_GB2312"/>
                <w:color w:val="000000"/>
                <w:sz w:val="21"/>
                <w:szCs w:val="21"/>
              </w:rPr>
            </w:pPr>
            <w:r>
              <w:rPr>
                <w:rFonts w:hint="eastAsia" w:ascii="仿宋_GB2312"/>
                <w:color w:val="000000"/>
                <w:sz w:val="21"/>
                <w:szCs w:val="21"/>
              </w:rPr>
              <w:t>永城职业学院</w:t>
            </w:r>
          </w:p>
        </w:tc>
        <w:tc>
          <w:tcPr>
            <w:tcW w:w="2582" w:type="dxa"/>
            <w:vAlign w:val="center"/>
          </w:tcPr>
          <w:p>
            <w:pPr>
              <w:spacing w:line="240" w:lineRule="atLeast"/>
              <w:jc w:val="left"/>
              <w:rPr>
                <w:rFonts w:hint="eastAsia" w:ascii="仿宋_GB2312"/>
                <w:color w:val="000000"/>
                <w:sz w:val="21"/>
                <w:szCs w:val="21"/>
              </w:rPr>
            </w:pPr>
            <w:r>
              <w:rPr>
                <w:rFonts w:hint="eastAsia" w:ascii="仿宋_GB2312"/>
                <w:color w:val="000000"/>
                <w:sz w:val="21"/>
                <w:szCs w:val="21"/>
              </w:rPr>
              <w:t>王晓艳  杨  枝  卢玉萍 方  波  张学超</w:t>
            </w:r>
          </w:p>
        </w:tc>
        <w:tc>
          <w:tcPr>
            <w:tcW w:w="1896" w:type="dxa"/>
            <w:vAlign w:val="center"/>
          </w:tcPr>
          <w:p>
            <w:pPr>
              <w:spacing w:line="240" w:lineRule="atLeast"/>
              <w:jc w:val="center"/>
              <w:rPr>
                <w:rFonts w:hint="eastAsia" w:ascii="仿宋_GB2312"/>
                <w:color w:val="000000"/>
                <w:sz w:val="21"/>
                <w:szCs w:val="21"/>
              </w:rPr>
            </w:pPr>
            <w:r>
              <w:rPr>
                <w:rFonts w:hint="eastAsia" w:ascii="仿宋_GB2312"/>
                <w:color w:val="000000"/>
                <w:sz w:val="21"/>
                <w:szCs w:val="21"/>
              </w:rPr>
              <w:t>[2018]-JKJXA-324</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A0E74"/>
    <w:rsid w:val="369A0E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ytmh\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2018-08-08T02:43:00Z</dcterms:created>
  <dc:creator>jytmh</dc:creator>
  <cp:lastModifiedBy>jytmh</cp:lastModifiedBy>
  <dcterms:modified xsi:type="dcterms:W3CDTF">2018-08-08T02:44:40Z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