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AB" w:rsidRPr="00723353" w:rsidRDefault="00CE72AB" w:rsidP="00CE72AB">
      <w:pPr>
        <w:widowControl/>
        <w:spacing w:line="390" w:lineRule="atLeast"/>
        <w:jc w:val="center"/>
        <w:rPr>
          <w:rFonts w:ascii="黑体" w:eastAsia="黑体" w:hAnsi="宋体" w:cs="宋体"/>
          <w:color w:val="2D2D2D"/>
          <w:kern w:val="0"/>
          <w:sz w:val="28"/>
          <w:szCs w:val="28"/>
        </w:rPr>
      </w:pPr>
      <w:bookmarkStart w:id="0" w:name="_GoBack"/>
      <w:bookmarkEnd w:id="0"/>
      <w:r w:rsidRPr="00723353">
        <w:rPr>
          <w:rFonts w:ascii="黑体" w:eastAsia="黑体" w:hAnsi="宋体" w:cs="宋体" w:hint="eastAsia"/>
          <w:b/>
          <w:bCs/>
          <w:color w:val="2D2D2D"/>
          <w:kern w:val="0"/>
          <w:sz w:val="28"/>
          <w:szCs w:val="28"/>
        </w:rPr>
        <w:t xml:space="preserve">河南省成人高等教育在线开放课程建设标准 </w:t>
      </w:r>
      <w:r w:rsidRPr="00723353">
        <w:rPr>
          <w:rFonts w:ascii="黑体" w:eastAsia="黑体" w:hAnsi="宋体" w:cs="宋体" w:hint="eastAsia"/>
          <w:b/>
          <w:bCs/>
          <w:color w:val="2D2D2D"/>
          <w:kern w:val="0"/>
          <w:sz w:val="28"/>
          <w:szCs w:val="28"/>
        </w:rPr>
        <w:t> </w:t>
      </w:r>
    </w:p>
    <w:p w:rsidR="00CE72AB" w:rsidRPr="00CF5585" w:rsidRDefault="00CE72AB" w:rsidP="00CE72AB">
      <w:pPr>
        <w:widowControl/>
        <w:spacing w:line="390" w:lineRule="atLeast"/>
        <w:jc w:val="center"/>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（试行）</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E72AB">
        <w:rPr>
          <w:rFonts w:ascii="宋体" w:eastAsia="宋体" w:hAnsi="宋体" w:cs="宋体" w:hint="eastAsia"/>
          <w:color w:val="2D2D2D"/>
          <w:kern w:val="0"/>
          <w:szCs w:val="21"/>
        </w:rPr>
        <w:t xml:space="preserve">　　</w:t>
      </w:r>
      <w:r w:rsidRPr="00CF5585">
        <w:rPr>
          <w:rFonts w:ascii="宋体" w:eastAsia="宋体" w:hAnsi="宋体" w:cs="宋体" w:hint="eastAsia"/>
          <w:color w:val="2D2D2D"/>
          <w:kern w:val="0"/>
          <w:sz w:val="28"/>
          <w:szCs w:val="28"/>
        </w:rPr>
        <w:t>为规范成人教育在线开发课程资源的建设规范化、标准化和高效化，提高在线开发课程资源的质量，促进成人高等教育教学质量和水平，制定成人教育在线开放课程资源建设标准。</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b/>
          <w:bCs/>
          <w:color w:val="2D2D2D"/>
          <w:kern w:val="0"/>
          <w:sz w:val="28"/>
          <w:szCs w:val="28"/>
        </w:rPr>
        <w:t xml:space="preserve">　　一、课程建设总体要求</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教学内容与资源。根据预设教学目标、学科特点、学生认知规律及教学方式，围绕学科核心概念及教学内容和资源间关系，颗粒化组织教学内容及资源、设置教学情境，形成围绕知识点展开、清晰表达知识框架的短视频模块集。每个短视频应针对各模块知识点或专题设置内嵌测试的作业题或讨论题，以帮助学习者掌握学习内容或测试学习者学习效果，时长以5-20分钟为宜。每门课程应有负责人介绍、课程介绍、教学大纲、预备知识、教学辅导、参考资料、考核方式、在线作业、在线题库和在线答疑等。课程设置应与本校课堂教学的要求相当。</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成人教育在线开放课程应能够覆盖该课程所有知识点和岗位技能点，应依据技术领域和职业岗位（群）的任职要求，参照相关职业资格标准，从职业岗位能力分析出发，基于工作过程系统等先进理念开发课程体系和改革教学内容，确保应用型人才培养目标的实现。课程资源应力求丰富多样，在数量和类型上大大超出结构化课程所调用的资源范围，实现资源冗余，以方便教师自主搭建课程和学生拓展学习。表现形式上，要合理使用文本、图形（图像）、音频、视频、动</w:t>
      </w:r>
      <w:r w:rsidRPr="00CF5585">
        <w:rPr>
          <w:rFonts w:ascii="宋体" w:eastAsia="宋体" w:hAnsi="宋体" w:cs="宋体" w:hint="eastAsia"/>
          <w:color w:val="2D2D2D"/>
          <w:kern w:val="0"/>
          <w:sz w:val="28"/>
          <w:szCs w:val="28"/>
        </w:rPr>
        <w:lastRenderedPageBreak/>
        <w:t>画和虚拟仿真等各类素材，充分发挥信息技术优化传统教学的优势，提高微课程、动画、虚拟仿真等资源比例。应按照资源的内容和性质，科学全面地标注资源属性，方便资源的检索和智能重组。资源的形式规格应遵循行业通行的网络教育技术标准。</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教学设计与方法。要遵循有效教学的基本规律，结合在线开放课程教学的特征与需求进行整体的教学设计。围绕教学目标精心设计教学活动，科学规划在线学习资源，明确学业评价策略和学习激励措施。课程设计、教学安排和呈现方式符合学习者移动学习和混合式教学的需求。开展在线学习与课堂教学相结合、翻转课堂等多种方式的课堂教学模式，优先支持具有混合式学习等改革实践经验的课程。</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教学活动与评价。要重视学习任务与活动设计，积极开展案例式、混合式、探究式等多种教学模式的学习，通过网页插入式在线测试，即时网上辅导反馈，线上、线下讨论答疑，网上作业布置、提交和批改，网上社区讨论等，促进师生之间、学生之间进行资源共享、问题交流和协作学习，加强师生课堂与课下的互动，激发学生学习兴趣。</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建立多元化学习评价体系，</w:t>
      </w:r>
      <w:proofErr w:type="gramStart"/>
      <w:r w:rsidRPr="00CF5585">
        <w:rPr>
          <w:rFonts w:ascii="宋体" w:eastAsia="宋体" w:hAnsi="宋体" w:cs="宋体" w:hint="eastAsia"/>
          <w:color w:val="2D2D2D"/>
          <w:kern w:val="0"/>
          <w:sz w:val="28"/>
          <w:szCs w:val="28"/>
        </w:rPr>
        <w:t>探索线</w:t>
      </w:r>
      <w:proofErr w:type="gramEnd"/>
      <w:r w:rsidRPr="00CF5585">
        <w:rPr>
          <w:rFonts w:ascii="宋体" w:eastAsia="宋体" w:hAnsi="宋体" w:cs="宋体" w:hint="eastAsia"/>
          <w:color w:val="2D2D2D"/>
          <w:kern w:val="0"/>
          <w:sz w:val="28"/>
          <w:szCs w:val="28"/>
        </w:rPr>
        <w:t>上和线下融合，过程性评价与终结性评价相结合的多元化考核评价模式，促进学生自主性学习、过程性学习和体验式学习。课程成绩由过程性考核和终结性考核综合评定。</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4.教学效果与影响。要注重对教学效果的跟踪评价并开展教学研究工作。基于大数据信息采集分析，全程记录和跟踪教师的教学和学</w:t>
      </w:r>
      <w:r w:rsidRPr="00CF5585">
        <w:rPr>
          <w:rFonts w:ascii="宋体" w:eastAsia="宋体" w:hAnsi="宋体" w:cs="宋体" w:hint="eastAsia"/>
          <w:color w:val="2D2D2D"/>
          <w:kern w:val="0"/>
          <w:sz w:val="28"/>
          <w:szCs w:val="28"/>
        </w:rPr>
        <w:lastRenderedPageBreak/>
        <w:t>生的学习过程、内容、反馈，全面跟踪和掌握每个学生的个性特点、学习行为，改进学校及教师的教学质量，促进因材施教。</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充分发挥课程共享作用，推进在线开放课程学分认定和学分管理制度创新。支持各高校之间在合作、共赢、协议的基础上实现在线开放共享课程的互认。课程的初始学分由推荐该课程的高校设定，其它高校可在双方协议的基础上，根据本校专业设置和课程学分设置标准自行认定学分。</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5.团队支持与服务。课程建设负责人应为高校正式聘用，具有丰富的教学经验和较高的学术造诣的教师，课程组成员均在教学一线长期承担本课程教学任务。支持和鼓励教学名师、知名专家主讲开放课程。除主讲教师外，还需配备必要助理教师和现代教育技术人员，能长期在线服务课程建设，承担课程内容更新、在线辅导、答疑等。课程正式运行后，能保证每学年都对外校开放。课程团队应负责课程相关教师的培训及教学研讨工作。通过在线开放课程建设，形成一支教学、辅导、设计和技术支持等结构合理、人员稳定、教学水平高、教学效果好、资源设计和制作能力强的优秀课程教学团队。</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6.信息安全及知识产权保障。严格遵守国家网络与信息安全管理规范，依法依规开展教学活动，实施对课程内容、讨论内容、学习过程内容的有效监管，防范和及时制止网络有害信息的传播。重视版权和知识产权问题，构建课程内容所使用的图片、音视频等素材应注明出处。相关高校、课程建设团队均须签订平等互利的知识产权保障协议，明确各方权利和义务，切实保障各方权益。</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b/>
          <w:bCs/>
          <w:color w:val="2D2D2D"/>
          <w:kern w:val="0"/>
          <w:sz w:val="28"/>
          <w:szCs w:val="28"/>
        </w:rPr>
        <w:lastRenderedPageBreak/>
        <w:t xml:space="preserve">　　二、课程视频制作规范</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（一）视频内容</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1.屏幕图像的构图合理，画面主体突出。人像及肢体动作以及配合讲授选用的板书、画板、教具实物、模型和实验设备等均不能超出镜头所及范围。</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2.授课视频的</w:t>
      </w:r>
      <w:proofErr w:type="gramStart"/>
      <w:r w:rsidRPr="00CF5585">
        <w:rPr>
          <w:rFonts w:ascii="宋体" w:eastAsia="宋体" w:hAnsi="宋体" w:cs="宋体" w:hint="eastAsia"/>
          <w:color w:val="2D2D2D"/>
          <w:kern w:val="0"/>
          <w:sz w:val="28"/>
          <w:szCs w:val="28"/>
        </w:rPr>
        <w:t>的</w:t>
      </w:r>
      <w:proofErr w:type="gramEnd"/>
      <w:r w:rsidRPr="00CF5585">
        <w:rPr>
          <w:rFonts w:ascii="宋体" w:eastAsia="宋体" w:hAnsi="宋体" w:cs="宋体" w:hint="eastAsia"/>
          <w:color w:val="2D2D2D"/>
          <w:kern w:val="0"/>
          <w:sz w:val="28"/>
          <w:szCs w:val="28"/>
        </w:rPr>
        <w:t>背景可采用彩色喷绘、电脑虚拟或现场实景等背景。背景的颜色、图案不易过多，应保持静态，画面应简洁、明快，有利于营造学习气氛。</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3.摄像镜头应保持与主讲教师目光平视的角度。主讲教师不应较长时间仰视或俯视。</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4.使用资料、图片、外景实拍、实验和表演等形象化教学手段，应符合教学内容要求，与讲授内容联系紧密，手段选用恰当。</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5.选用影视作品或自拍素材，应注明素材来源。影视作品或自拍素材中涉及人物访谈内容时，应加注人物介绍。</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6.选用的资料、图片等素材画面应清楚，对于历史资料、图片应进行再加工。选用的资料、图片等素材应注明素材来源及原始信息（如字画的作品、生卒年月，影视片断的作品名称、创作年代等信息）。</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7.动画的设计与使用，要与课程内容相贴切，能够发挥良好的教学效果。</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8.动画的实现须流畅、合理、图像清晰，具有较强的可视性。</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（二）视频技术规格</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1.视频信号源</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lastRenderedPageBreak/>
        <w:t xml:space="preserve">　　（1）稳定性：全片图像同步性能稳定，无失步现象，图像无抖动跳跃，色彩无突变，编辑点处图像稳定。</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（2）色调：白平衡正确，无明显偏色，多机拍摄的镜头衔接处无明显色差。</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（3）画幅：建议采用16:9，720p或1080p。</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2.音频信号源</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（1）声道：教师讲授内容音频信号记录于第1声道，音乐、音效、同期</w:t>
      </w:r>
      <w:proofErr w:type="gramStart"/>
      <w:r w:rsidRPr="00CF5585">
        <w:rPr>
          <w:rFonts w:ascii="宋体" w:eastAsia="宋体" w:hAnsi="宋体" w:cs="宋体" w:hint="eastAsia"/>
          <w:color w:val="2D2D2D"/>
          <w:kern w:val="0"/>
          <w:sz w:val="28"/>
          <w:szCs w:val="28"/>
        </w:rPr>
        <w:t>声记录</w:t>
      </w:r>
      <w:proofErr w:type="gramEnd"/>
      <w:r w:rsidRPr="00CF5585">
        <w:rPr>
          <w:rFonts w:ascii="宋体" w:eastAsia="宋体" w:hAnsi="宋体" w:cs="宋体" w:hint="eastAsia"/>
          <w:color w:val="2D2D2D"/>
          <w:kern w:val="0"/>
          <w:sz w:val="28"/>
          <w:szCs w:val="28"/>
        </w:rPr>
        <w:t>于第2声道，若有其他文字解说记录于第3声道(如录音设备无第3声道,则录于第2声道)。</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（4）声音和画面要求同步，</w:t>
      </w:r>
      <w:proofErr w:type="gramStart"/>
      <w:r w:rsidRPr="00CF5585">
        <w:rPr>
          <w:rFonts w:ascii="宋体" w:eastAsia="宋体" w:hAnsi="宋体" w:cs="宋体" w:hint="eastAsia"/>
          <w:color w:val="2D2D2D"/>
          <w:kern w:val="0"/>
          <w:sz w:val="28"/>
          <w:szCs w:val="28"/>
        </w:rPr>
        <w:t>无交流</w:t>
      </w:r>
      <w:proofErr w:type="gramEnd"/>
      <w:r w:rsidRPr="00CF5585">
        <w:rPr>
          <w:rFonts w:ascii="宋体" w:eastAsia="宋体" w:hAnsi="宋体" w:cs="宋体" w:hint="eastAsia"/>
          <w:color w:val="2D2D2D"/>
          <w:kern w:val="0"/>
          <w:sz w:val="28"/>
          <w:szCs w:val="28"/>
        </w:rPr>
        <w:t>声或其他杂音等缺陷。</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（5）伴音清晰、饱满、圆润，无失真、噪声杂音干扰、音量忽大忽小现象。解说声与现场声无明显比例失调，解说声与背景音乐无明显比例失调。</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3.视频压缩格式及技术参数</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（1）视频压缩采用H.264/AVC(MPEG-4 Part10)编码、使用二次编码、不包含字幕的MP4格式。</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（2）视频码流率：动态码流的最低码率不得低于1024Kb</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（3）视频分辨率</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前期采用高清16:9拍摄，请设定为1280×720或1920×1080。</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（4）视频画幅宽高比</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视频画幅宽高比为16:9，分辨率设定为1280×720或1920×1080</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（5）</w:t>
      </w:r>
      <w:proofErr w:type="gramStart"/>
      <w:r w:rsidRPr="00CF5585">
        <w:rPr>
          <w:rFonts w:ascii="宋体" w:eastAsia="宋体" w:hAnsi="宋体" w:cs="宋体" w:hint="eastAsia"/>
          <w:color w:val="2D2D2D"/>
          <w:kern w:val="0"/>
          <w:sz w:val="28"/>
          <w:szCs w:val="28"/>
        </w:rPr>
        <w:t>视频帧率为</w:t>
      </w:r>
      <w:proofErr w:type="gramEnd"/>
      <w:r w:rsidRPr="00CF5585">
        <w:rPr>
          <w:rFonts w:ascii="宋体" w:eastAsia="宋体" w:hAnsi="宋体" w:cs="宋体" w:hint="eastAsia"/>
          <w:color w:val="2D2D2D"/>
          <w:kern w:val="0"/>
          <w:sz w:val="28"/>
          <w:szCs w:val="28"/>
        </w:rPr>
        <w:t>25帧/秒</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lastRenderedPageBreak/>
        <w:t xml:space="preserve">　　（6）扫描方式采用逐行扫描</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4.音频压缩格式及技术参数</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（1）音频压缩采用AAC(MPEG4 Part3)格式</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（2）采样率48KHz</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（3）音频码流率128Kbps(恒定)</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（4）必须是双声道，</w:t>
      </w:r>
      <w:proofErr w:type="gramStart"/>
      <w:r w:rsidRPr="00CF5585">
        <w:rPr>
          <w:rFonts w:ascii="宋体" w:eastAsia="宋体" w:hAnsi="宋体" w:cs="宋体" w:hint="eastAsia"/>
          <w:color w:val="2D2D2D"/>
          <w:kern w:val="0"/>
          <w:sz w:val="28"/>
          <w:szCs w:val="28"/>
        </w:rPr>
        <w:t>必须做混音</w:t>
      </w:r>
      <w:proofErr w:type="gramEnd"/>
      <w:r w:rsidRPr="00CF5585">
        <w:rPr>
          <w:rFonts w:ascii="宋体" w:eastAsia="宋体" w:hAnsi="宋体" w:cs="宋体" w:hint="eastAsia"/>
          <w:color w:val="2D2D2D"/>
          <w:kern w:val="0"/>
          <w:sz w:val="28"/>
          <w:szCs w:val="28"/>
        </w:rPr>
        <w:t>处理。</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5.封装</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视频采用MP4封装，单个视频文件小于200MB。</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字幕文件采用SRT格式，中英文字幕需分成两个SRT文件。</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（三）演示文稿（PPT）制作规范</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1.制作原则</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（1）演示文稿（PPT）内容丰富，可集文字、图形、图像、声音以及视频等多种媒体元素于一体。</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（2）页面设置要求符合高清格式比例，幻灯片大小为“全屏显示16：9”。</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（3）整体效果应风格统一、色彩协调、美观大方。</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2.字体与字号</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字体与字号参照下表：</w:t>
      </w:r>
    </w:p>
    <w:tbl>
      <w:tblPr>
        <w:tblW w:w="5000" w:type="pct"/>
        <w:jc w:val="center"/>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893"/>
        <w:gridCol w:w="2151"/>
        <w:gridCol w:w="1459"/>
        <w:gridCol w:w="1675"/>
        <w:gridCol w:w="1266"/>
        <w:gridCol w:w="892"/>
      </w:tblGrid>
      <w:tr w:rsidR="00CE72AB" w:rsidRPr="00CF5585" w:rsidTr="00CE72AB">
        <w:trPr>
          <w:trHeight w:val="285"/>
          <w:jc w:val="center"/>
        </w:trPr>
        <w:tc>
          <w:tcPr>
            <w:tcW w:w="1080" w:type="dxa"/>
            <w:tcBorders>
              <w:top w:val="single" w:sz="12" w:space="0" w:color="000000"/>
              <w:left w:val="single" w:sz="12" w:space="0" w:color="000000"/>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b/>
                <w:bCs/>
                <w:color w:val="000000"/>
                <w:kern w:val="0"/>
                <w:sz w:val="28"/>
                <w:szCs w:val="28"/>
              </w:rPr>
              <w:t>类型</w:t>
            </w:r>
          </w:p>
        </w:tc>
        <w:tc>
          <w:tcPr>
            <w:tcW w:w="2655" w:type="dxa"/>
            <w:tcBorders>
              <w:top w:val="single" w:sz="12" w:space="0" w:color="000000"/>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b/>
                <w:bCs/>
                <w:color w:val="000000"/>
                <w:kern w:val="0"/>
                <w:sz w:val="28"/>
                <w:szCs w:val="28"/>
              </w:rPr>
              <w:t>大标题</w:t>
            </w:r>
          </w:p>
        </w:tc>
        <w:tc>
          <w:tcPr>
            <w:tcW w:w="1740" w:type="dxa"/>
            <w:tcBorders>
              <w:top w:val="single" w:sz="12" w:space="0" w:color="000000"/>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b/>
                <w:bCs/>
                <w:color w:val="000000"/>
                <w:kern w:val="0"/>
                <w:sz w:val="28"/>
                <w:szCs w:val="28"/>
              </w:rPr>
              <w:t>主讲信息</w:t>
            </w:r>
          </w:p>
        </w:tc>
        <w:tc>
          <w:tcPr>
            <w:tcW w:w="2025" w:type="dxa"/>
            <w:tcBorders>
              <w:top w:val="single" w:sz="12" w:space="0" w:color="000000"/>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b/>
                <w:bCs/>
                <w:color w:val="000000"/>
                <w:kern w:val="0"/>
                <w:sz w:val="28"/>
                <w:szCs w:val="28"/>
              </w:rPr>
              <w:t>一级标题</w:t>
            </w:r>
          </w:p>
        </w:tc>
        <w:tc>
          <w:tcPr>
            <w:tcW w:w="1485" w:type="dxa"/>
            <w:tcBorders>
              <w:top w:val="single" w:sz="12" w:space="0" w:color="000000"/>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b/>
                <w:bCs/>
                <w:color w:val="000000"/>
                <w:kern w:val="0"/>
                <w:sz w:val="28"/>
                <w:szCs w:val="28"/>
              </w:rPr>
              <w:t>正文</w:t>
            </w:r>
          </w:p>
        </w:tc>
        <w:tc>
          <w:tcPr>
            <w:tcW w:w="1080" w:type="dxa"/>
            <w:tcBorders>
              <w:top w:val="single" w:sz="12" w:space="0" w:color="000000"/>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b/>
                <w:bCs/>
                <w:color w:val="000000"/>
                <w:kern w:val="0"/>
                <w:sz w:val="28"/>
                <w:szCs w:val="28"/>
              </w:rPr>
              <w:t>字幕</w:t>
            </w:r>
          </w:p>
        </w:tc>
      </w:tr>
      <w:tr w:rsidR="00CE72AB" w:rsidRPr="00CF5585" w:rsidTr="00CE72AB">
        <w:trPr>
          <w:trHeight w:val="285"/>
          <w:jc w:val="center"/>
        </w:trPr>
        <w:tc>
          <w:tcPr>
            <w:tcW w:w="1080" w:type="dxa"/>
            <w:tcBorders>
              <w:top w:val="outset" w:sz="6" w:space="0" w:color="auto"/>
              <w:left w:val="single" w:sz="12" w:space="0" w:color="000000"/>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字体</w:t>
            </w:r>
          </w:p>
        </w:tc>
        <w:tc>
          <w:tcPr>
            <w:tcW w:w="265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大黑、时尚中黑、大隶书</w:t>
            </w:r>
          </w:p>
        </w:tc>
        <w:tc>
          <w:tcPr>
            <w:tcW w:w="1740"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黑体</w:t>
            </w:r>
          </w:p>
        </w:tc>
        <w:tc>
          <w:tcPr>
            <w:tcW w:w="202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黑体、魏碑、大宋</w:t>
            </w:r>
          </w:p>
        </w:tc>
        <w:tc>
          <w:tcPr>
            <w:tcW w:w="148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雅黑、中宋</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雅黑</w:t>
            </w:r>
          </w:p>
        </w:tc>
      </w:tr>
      <w:tr w:rsidR="00CE72AB" w:rsidRPr="00CF5585" w:rsidTr="00CE72AB">
        <w:trPr>
          <w:trHeight w:val="285"/>
          <w:jc w:val="center"/>
        </w:trPr>
        <w:tc>
          <w:tcPr>
            <w:tcW w:w="1080" w:type="dxa"/>
            <w:tcBorders>
              <w:top w:val="outset" w:sz="6" w:space="0" w:color="auto"/>
              <w:left w:val="single" w:sz="12" w:space="0" w:color="000000"/>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字号</w:t>
            </w:r>
          </w:p>
        </w:tc>
        <w:tc>
          <w:tcPr>
            <w:tcW w:w="265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50～70磅</w:t>
            </w:r>
          </w:p>
        </w:tc>
        <w:tc>
          <w:tcPr>
            <w:tcW w:w="1740"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36～40磅</w:t>
            </w:r>
          </w:p>
        </w:tc>
        <w:tc>
          <w:tcPr>
            <w:tcW w:w="202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36～40磅</w:t>
            </w:r>
          </w:p>
        </w:tc>
        <w:tc>
          <w:tcPr>
            <w:tcW w:w="148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24～32磅</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32磅</w:t>
            </w:r>
          </w:p>
        </w:tc>
      </w:tr>
      <w:tr w:rsidR="00CE72AB" w:rsidRPr="00CF5585" w:rsidTr="00CE72AB">
        <w:trPr>
          <w:trHeight w:val="285"/>
          <w:jc w:val="center"/>
        </w:trPr>
        <w:tc>
          <w:tcPr>
            <w:tcW w:w="1080" w:type="dxa"/>
            <w:tcBorders>
              <w:top w:val="outset" w:sz="6" w:space="0" w:color="auto"/>
              <w:left w:val="single" w:sz="12" w:space="0" w:color="000000"/>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lastRenderedPageBreak/>
              <w:t>应用</w:t>
            </w:r>
          </w:p>
        </w:tc>
        <w:tc>
          <w:tcPr>
            <w:tcW w:w="265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上下左右居中</w:t>
            </w:r>
          </w:p>
        </w:tc>
        <w:tc>
          <w:tcPr>
            <w:tcW w:w="1740"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左右居中</w:t>
            </w:r>
          </w:p>
        </w:tc>
        <w:tc>
          <w:tcPr>
            <w:tcW w:w="202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左右居中</w:t>
            </w:r>
          </w:p>
        </w:tc>
        <w:tc>
          <w:tcPr>
            <w:tcW w:w="1485"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左对齐或居中</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CE72AB" w:rsidRPr="00CF5585" w:rsidRDefault="00CE72AB" w:rsidP="00CE72AB">
            <w:pPr>
              <w:widowControl/>
              <w:jc w:val="center"/>
              <w:rPr>
                <w:rFonts w:ascii="宋体" w:eastAsia="宋体" w:hAnsi="宋体" w:cs="宋体"/>
                <w:color w:val="000000"/>
                <w:kern w:val="0"/>
                <w:sz w:val="28"/>
                <w:szCs w:val="28"/>
              </w:rPr>
            </w:pPr>
            <w:r w:rsidRPr="00CF5585">
              <w:rPr>
                <w:rFonts w:ascii="宋体" w:eastAsia="宋体" w:hAnsi="宋体" w:cs="宋体" w:hint="eastAsia"/>
                <w:color w:val="000000"/>
                <w:kern w:val="0"/>
                <w:sz w:val="28"/>
                <w:szCs w:val="28"/>
              </w:rPr>
              <w:t>左右居中</w:t>
            </w:r>
          </w:p>
        </w:tc>
      </w:tr>
    </w:tbl>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3.版心与版式</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每页四周留出空白，应避免内容顶到页面边缘，边界安全区域分别为左、右130像素内，上、下90像素内。</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4.背景</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（1）背景色以简洁适中饱和度为主（颜色保持在</w:t>
      </w:r>
      <w:proofErr w:type="gramStart"/>
      <w:r w:rsidRPr="00CF5585">
        <w:rPr>
          <w:rFonts w:ascii="宋体" w:eastAsia="宋体" w:hAnsi="宋体" w:cs="宋体" w:hint="eastAsia"/>
          <w:color w:val="2D2D2D"/>
          <w:kern w:val="0"/>
          <w:sz w:val="28"/>
          <w:szCs w:val="28"/>
        </w:rPr>
        <w:t>一</w:t>
      </w:r>
      <w:proofErr w:type="gramEnd"/>
      <w:r w:rsidRPr="00CF5585">
        <w:rPr>
          <w:rFonts w:ascii="宋体" w:eastAsia="宋体" w:hAnsi="宋体" w:cs="宋体" w:hint="eastAsia"/>
          <w:color w:val="2D2D2D"/>
          <w:kern w:val="0"/>
          <w:sz w:val="28"/>
          <w:szCs w:val="28"/>
        </w:rPr>
        <w:t>至两种色系内）；</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（2）背景和场景不宜变化过多；</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（3）文字、图形等内容应与背景对比醒目。</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5.色调</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（1）色彩的选配应与课程科目相吻合；</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（2）每一短视频或一系列短视频在配色上应体现出系统性，可选一种主色调再加上</w:t>
      </w:r>
      <w:proofErr w:type="gramStart"/>
      <w:r w:rsidRPr="00CF5585">
        <w:rPr>
          <w:rFonts w:ascii="宋体" w:eastAsia="宋体" w:hAnsi="宋体" w:cs="宋体" w:hint="eastAsia"/>
          <w:color w:val="2D2D2D"/>
          <w:kern w:val="0"/>
          <w:sz w:val="28"/>
          <w:szCs w:val="28"/>
        </w:rPr>
        <w:t>一</w:t>
      </w:r>
      <w:proofErr w:type="gramEnd"/>
      <w:r w:rsidRPr="00CF5585">
        <w:rPr>
          <w:rFonts w:ascii="宋体" w:eastAsia="宋体" w:hAnsi="宋体" w:cs="宋体" w:hint="eastAsia"/>
          <w:color w:val="2D2D2D"/>
          <w:kern w:val="0"/>
          <w:sz w:val="28"/>
          <w:szCs w:val="28"/>
        </w:rPr>
        <w:t>至两种辅助色进行匹配；</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（3）同一屏</w:t>
      </w:r>
      <w:proofErr w:type="gramStart"/>
      <w:r w:rsidRPr="00CF5585">
        <w:rPr>
          <w:rFonts w:ascii="宋体" w:eastAsia="宋体" w:hAnsi="宋体" w:cs="宋体" w:hint="eastAsia"/>
          <w:color w:val="2D2D2D"/>
          <w:kern w:val="0"/>
          <w:sz w:val="28"/>
          <w:szCs w:val="28"/>
        </w:rPr>
        <w:t>里文字</w:t>
      </w:r>
      <w:proofErr w:type="gramEnd"/>
      <w:r w:rsidRPr="00CF5585">
        <w:rPr>
          <w:rFonts w:ascii="宋体" w:eastAsia="宋体" w:hAnsi="宋体" w:cs="宋体" w:hint="eastAsia"/>
          <w:color w:val="2D2D2D"/>
          <w:kern w:val="0"/>
          <w:sz w:val="28"/>
          <w:szCs w:val="28"/>
        </w:rPr>
        <w:t>不宜超出三种颜色。</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6.字距与行距</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（1）标题：在文字少的情形下，字距放宽一倍体现舒展性；</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（2）正文：行距使用1行或1.5行，便于阅读。</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7.配图</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（1）图像应清晰并能反映出内容主题思想，分辨率应为72dpi以上；</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（2）图片不可加长或压窄，防止变形；</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lastRenderedPageBreak/>
        <w:t xml:space="preserve">　　（3）图形使用应通俗易懂，便于理解。</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8.修饰</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（1）细线条的运用比粗线条更显精致；</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（2）扁平式的装饰更接近时代审美；</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（3）有趣味的装饰通常更能吸引人。</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9.版权来源</w:t>
      </w:r>
    </w:p>
    <w:p w:rsidR="00CE72AB" w:rsidRPr="00CF5585" w:rsidRDefault="00CE72AB" w:rsidP="00CE72AB">
      <w:pPr>
        <w:widowControl/>
        <w:spacing w:line="390" w:lineRule="atLeast"/>
        <w:jc w:val="left"/>
        <w:rPr>
          <w:rFonts w:ascii="宋体" w:eastAsia="宋体" w:hAnsi="宋体" w:cs="宋体"/>
          <w:color w:val="2D2D2D"/>
          <w:kern w:val="0"/>
          <w:sz w:val="28"/>
          <w:szCs w:val="28"/>
        </w:rPr>
      </w:pPr>
      <w:r w:rsidRPr="00CF5585">
        <w:rPr>
          <w:rFonts w:ascii="宋体" w:eastAsia="宋体" w:hAnsi="宋体" w:cs="宋体" w:hint="eastAsia"/>
          <w:color w:val="2D2D2D"/>
          <w:kern w:val="0"/>
          <w:sz w:val="28"/>
          <w:szCs w:val="28"/>
        </w:rPr>
        <w:t xml:space="preserve">　　素材选用注意版权，涉及版权问题</w:t>
      </w:r>
      <w:proofErr w:type="gramStart"/>
      <w:r w:rsidRPr="00CF5585">
        <w:rPr>
          <w:rFonts w:ascii="宋体" w:eastAsia="宋体" w:hAnsi="宋体" w:cs="宋体" w:hint="eastAsia"/>
          <w:color w:val="2D2D2D"/>
          <w:kern w:val="0"/>
          <w:sz w:val="28"/>
          <w:szCs w:val="28"/>
        </w:rPr>
        <w:t>须加入</w:t>
      </w:r>
      <w:proofErr w:type="gramEnd"/>
      <w:r w:rsidRPr="00CF5585">
        <w:rPr>
          <w:rFonts w:ascii="宋体" w:eastAsia="宋体" w:hAnsi="宋体" w:cs="宋体" w:hint="eastAsia"/>
          <w:color w:val="2D2D2D"/>
          <w:kern w:val="0"/>
          <w:sz w:val="28"/>
          <w:szCs w:val="28"/>
        </w:rPr>
        <w:t>“版权来源”信息。</w:t>
      </w:r>
    </w:p>
    <w:p w:rsidR="00A43A54" w:rsidRPr="00CF5585" w:rsidRDefault="00A43A54">
      <w:pPr>
        <w:rPr>
          <w:sz w:val="28"/>
          <w:szCs w:val="28"/>
        </w:rPr>
      </w:pPr>
    </w:p>
    <w:sectPr w:rsidR="00A43A54" w:rsidRPr="00CF55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A4" w:rsidRDefault="00C619A4" w:rsidP="003D2DCF">
      <w:r>
        <w:separator/>
      </w:r>
    </w:p>
  </w:endnote>
  <w:endnote w:type="continuationSeparator" w:id="0">
    <w:p w:rsidR="00C619A4" w:rsidRDefault="00C619A4" w:rsidP="003D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A4" w:rsidRDefault="00C619A4" w:rsidP="003D2DCF">
      <w:r>
        <w:separator/>
      </w:r>
    </w:p>
  </w:footnote>
  <w:footnote w:type="continuationSeparator" w:id="0">
    <w:p w:rsidR="00C619A4" w:rsidRDefault="00C619A4" w:rsidP="003D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AB"/>
    <w:rsid w:val="003D2DCF"/>
    <w:rsid w:val="00723353"/>
    <w:rsid w:val="00A43A54"/>
    <w:rsid w:val="00C619A4"/>
    <w:rsid w:val="00CE72AB"/>
    <w:rsid w:val="00CF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72AB"/>
    <w:rPr>
      <w:b/>
      <w:bCs/>
    </w:rPr>
  </w:style>
  <w:style w:type="paragraph" w:styleId="a4">
    <w:name w:val="header"/>
    <w:basedOn w:val="a"/>
    <w:link w:val="Char"/>
    <w:uiPriority w:val="99"/>
    <w:unhideWhenUsed/>
    <w:rsid w:val="003D2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2DCF"/>
    <w:rPr>
      <w:sz w:val="18"/>
      <w:szCs w:val="18"/>
    </w:rPr>
  </w:style>
  <w:style w:type="paragraph" w:styleId="a5">
    <w:name w:val="footer"/>
    <w:basedOn w:val="a"/>
    <w:link w:val="Char0"/>
    <w:uiPriority w:val="99"/>
    <w:unhideWhenUsed/>
    <w:rsid w:val="003D2DCF"/>
    <w:pPr>
      <w:tabs>
        <w:tab w:val="center" w:pos="4153"/>
        <w:tab w:val="right" w:pos="8306"/>
      </w:tabs>
      <w:snapToGrid w:val="0"/>
      <w:jc w:val="left"/>
    </w:pPr>
    <w:rPr>
      <w:sz w:val="18"/>
      <w:szCs w:val="18"/>
    </w:rPr>
  </w:style>
  <w:style w:type="character" w:customStyle="1" w:styleId="Char0">
    <w:name w:val="页脚 Char"/>
    <w:basedOn w:val="a0"/>
    <w:link w:val="a5"/>
    <w:uiPriority w:val="99"/>
    <w:rsid w:val="003D2D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72AB"/>
    <w:rPr>
      <w:b/>
      <w:bCs/>
    </w:rPr>
  </w:style>
  <w:style w:type="paragraph" w:styleId="a4">
    <w:name w:val="header"/>
    <w:basedOn w:val="a"/>
    <w:link w:val="Char"/>
    <w:uiPriority w:val="99"/>
    <w:unhideWhenUsed/>
    <w:rsid w:val="003D2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2DCF"/>
    <w:rPr>
      <w:sz w:val="18"/>
      <w:szCs w:val="18"/>
    </w:rPr>
  </w:style>
  <w:style w:type="paragraph" w:styleId="a5">
    <w:name w:val="footer"/>
    <w:basedOn w:val="a"/>
    <w:link w:val="Char0"/>
    <w:uiPriority w:val="99"/>
    <w:unhideWhenUsed/>
    <w:rsid w:val="003D2DCF"/>
    <w:pPr>
      <w:tabs>
        <w:tab w:val="center" w:pos="4153"/>
        <w:tab w:val="right" w:pos="8306"/>
      </w:tabs>
      <w:snapToGrid w:val="0"/>
      <w:jc w:val="left"/>
    </w:pPr>
    <w:rPr>
      <w:sz w:val="18"/>
      <w:szCs w:val="18"/>
    </w:rPr>
  </w:style>
  <w:style w:type="character" w:customStyle="1" w:styleId="Char0">
    <w:name w:val="页脚 Char"/>
    <w:basedOn w:val="a0"/>
    <w:link w:val="a5"/>
    <w:uiPriority w:val="99"/>
    <w:rsid w:val="003D2D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82339">
      <w:bodyDiv w:val="1"/>
      <w:marLeft w:val="0"/>
      <w:marRight w:val="0"/>
      <w:marTop w:val="0"/>
      <w:marBottom w:val="0"/>
      <w:divBdr>
        <w:top w:val="none" w:sz="0" w:space="0" w:color="auto"/>
        <w:left w:val="none" w:sz="0" w:space="0" w:color="auto"/>
        <w:bottom w:val="none" w:sz="0" w:space="0" w:color="auto"/>
        <w:right w:val="none" w:sz="0" w:space="0" w:color="auto"/>
      </w:divBdr>
      <w:divsChild>
        <w:div w:id="316570707">
          <w:marLeft w:val="0"/>
          <w:marRight w:val="0"/>
          <w:marTop w:val="0"/>
          <w:marBottom w:val="0"/>
          <w:divBdr>
            <w:top w:val="none" w:sz="0" w:space="0" w:color="auto"/>
            <w:left w:val="none" w:sz="0" w:space="0" w:color="auto"/>
            <w:bottom w:val="none" w:sz="0" w:space="0" w:color="auto"/>
            <w:right w:val="none" w:sz="0" w:space="0" w:color="auto"/>
          </w:divBdr>
          <w:divsChild>
            <w:div w:id="423914467">
              <w:marLeft w:val="0"/>
              <w:marRight w:val="0"/>
              <w:marTop w:val="0"/>
              <w:marBottom w:val="0"/>
              <w:divBdr>
                <w:top w:val="none" w:sz="0" w:space="0" w:color="auto"/>
                <w:left w:val="none" w:sz="0" w:space="0" w:color="auto"/>
                <w:bottom w:val="none" w:sz="0" w:space="0" w:color="auto"/>
                <w:right w:val="none" w:sz="0" w:space="0" w:color="auto"/>
              </w:divBdr>
              <w:divsChild>
                <w:div w:id="224607500">
                  <w:marLeft w:val="0"/>
                  <w:marRight w:val="0"/>
                  <w:marTop w:val="120"/>
                  <w:marBottom w:val="0"/>
                  <w:divBdr>
                    <w:top w:val="none" w:sz="0" w:space="0" w:color="auto"/>
                    <w:left w:val="none" w:sz="0" w:space="0" w:color="auto"/>
                    <w:bottom w:val="none" w:sz="0" w:space="0" w:color="auto"/>
                    <w:right w:val="none" w:sz="0" w:space="0" w:color="auto"/>
                  </w:divBdr>
                  <w:divsChild>
                    <w:div w:id="1886604170">
                      <w:marLeft w:val="0"/>
                      <w:marRight w:val="0"/>
                      <w:marTop w:val="0"/>
                      <w:marBottom w:val="0"/>
                      <w:divBdr>
                        <w:top w:val="none" w:sz="0" w:space="0" w:color="auto"/>
                        <w:left w:val="none" w:sz="0" w:space="0" w:color="auto"/>
                        <w:bottom w:val="none" w:sz="0" w:space="0" w:color="auto"/>
                        <w:right w:val="none" w:sz="0" w:space="0" w:color="auto"/>
                      </w:divBdr>
                      <w:divsChild>
                        <w:div w:id="706300369">
                          <w:marLeft w:val="0"/>
                          <w:marRight w:val="0"/>
                          <w:marTop w:val="0"/>
                          <w:marBottom w:val="0"/>
                          <w:divBdr>
                            <w:top w:val="none" w:sz="0" w:space="0" w:color="auto"/>
                            <w:left w:val="single" w:sz="6" w:space="15" w:color="CCCCCC"/>
                            <w:bottom w:val="single" w:sz="6" w:space="15" w:color="CCCCCC"/>
                            <w:right w:val="single" w:sz="6" w:space="15" w:color="CCCCCC"/>
                          </w:divBdr>
                          <w:divsChild>
                            <w:div w:id="1443256878">
                              <w:marLeft w:val="0"/>
                              <w:marRight w:val="0"/>
                              <w:marTop w:val="150"/>
                              <w:marBottom w:val="0"/>
                              <w:divBdr>
                                <w:top w:val="none" w:sz="0" w:space="0" w:color="auto"/>
                                <w:left w:val="none" w:sz="0" w:space="0" w:color="auto"/>
                                <w:bottom w:val="none" w:sz="0" w:space="0" w:color="auto"/>
                                <w:right w:val="none" w:sz="0" w:space="0" w:color="auto"/>
                              </w:divBdr>
                              <w:divsChild>
                                <w:div w:id="1531333089">
                                  <w:marLeft w:val="0"/>
                                  <w:marRight w:val="0"/>
                                  <w:marTop w:val="0"/>
                                  <w:marBottom w:val="0"/>
                                  <w:divBdr>
                                    <w:top w:val="none" w:sz="0" w:space="0" w:color="auto"/>
                                    <w:left w:val="none" w:sz="0" w:space="0" w:color="auto"/>
                                    <w:bottom w:val="none" w:sz="0" w:space="0" w:color="auto"/>
                                    <w:right w:val="none" w:sz="0" w:space="0" w:color="auto"/>
                                  </w:divBdr>
                                  <w:divsChild>
                                    <w:div w:id="1139541101">
                                      <w:marLeft w:val="0"/>
                                      <w:marRight w:val="0"/>
                                      <w:marTop w:val="0"/>
                                      <w:marBottom w:val="0"/>
                                      <w:divBdr>
                                        <w:top w:val="none" w:sz="0" w:space="0" w:color="auto"/>
                                        <w:left w:val="none" w:sz="0" w:space="0" w:color="auto"/>
                                        <w:bottom w:val="none" w:sz="0" w:space="0" w:color="auto"/>
                                        <w:right w:val="none" w:sz="0" w:space="0" w:color="auto"/>
                                      </w:divBdr>
                                      <w:divsChild>
                                        <w:div w:id="442698306">
                                          <w:marLeft w:val="0"/>
                                          <w:marRight w:val="0"/>
                                          <w:marTop w:val="0"/>
                                          <w:marBottom w:val="0"/>
                                          <w:divBdr>
                                            <w:top w:val="none" w:sz="0" w:space="0" w:color="auto"/>
                                            <w:left w:val="none" w:sz="0" w:space="0" w:color="auto"/>
                                            <w:bottom w:val="none" w:sz="0" w:space="0" w:color="auto"/>
                                            <w:right w:val="none" w:sz="0" w:space="0" w:color="auto"/>
                                          </w:divBdr>
                                        </w:div>
                                        <w:div w:id="1335572289">
                                          <w:marLeft w:val="0"/>
                                          <w:marRight w:val="0"/>
                                          <w:marTop w:val="0"/>
                                          <w:marBottom w:val="0"/>
                                          <w:divBdr>
                                            <w:top w:val="none" w:sz="0" w:space="0" w:color="auto"/>
                                            <w:left w:val="none" w:sz="0" w:space="0" w:color="auto"/>
                                            <w:bottom w:val="none" w:sz="0" w:space="0" w:color="auto"/>
                                            <w:right w:val="none" w:sz="0" w:space="0" w:color="auto"/>
                                          </w:divBdr>
                                          <w:divsChild>
                                            <w:div w:id="33314031">
                                              <w:marLeft w:val="0"/>
                                              <w:marRight w:val="0"/>
                                              <w:marTop w:val="0"/>
                                              <w:marBottom w:val="0"/>
                                              <w:divBdr>
                                                <w:top w:val="none" w:sz="0" w:space="0" w:color="auto"/>
                                                <w:left w:val="none" w:sz="0" w:space="0" w:color="auto"/>
                                                <w:bottom w:val="none" w:sz="0" w:space="0" w:color="auto"/>
                                                <w:right w:val="none" w:sz="0" w:space="0" w:color="auto"/>
                                              </w:divBdr>
                                            </w:div>
                                            <w:div w:id="104468296">
                                              <w:marLeft w:val="0"/>
                                              <w:marRight w:val="0"/>
                                              <w:marTop w:val="0"/>
                                              <w:marBottom w:val="0"/>
                                              <w:divBdr>
                                                <w:top w:val="none" w:sz="0" w:space="0" w:color="auto"/>
                                                <w:left w:val="none" w:sz="0" w:space="0" w:color="auto"/>
                                                <w:bottom w:val="none" w:sz="0" w:space="0" w:color="auto"/>
                                                <w:right w:val="none" w:sz="0" w:space="0" w:color="auto"/>
                                              </w:divBdr>
                                            </w:div>
                                            <w:div w:id="1467311877">
                                              <w:marLeft w:val="0"/>
                                              <w:marRight w:val="0"/>
                                              <w:marTop w:val="0"/>
                                              <w:marBottom w:val="0"/>
                                              <w:divBdr>
                                                <w:top w:val="none" w:sz="0" w:space="0" w:color="auto"/>
                                                <w:left w:val="none" w:sz="0" w:space="0" w:color="auto"/>
                                                <w:bottom w:val="none" w:sz="0" w:space="0" w:color="auto"/>
                                                <w:right w:val="none" w:sz="0" w:space="0" w:color="auto"/>
                                              </w:divBdr>
                                            </w:div>
                                            <w:div w:id="1451049152">
                                              <w:marLeft w:val="0"/>
                                              <w:marRight w:val="0"/>
                                              <w:marTop w:val="0"/>
                                              <w:marBottom w:val="0"/>
                                              <w:divBdr>
                                                <w:top w:val="none" w:sz="0" w:space="0" w:color="auto"/>
                                                <w:left w:val="none" w:sz="0" w:space="0" w:color="auto"/>
                                                <w:bottom w:val="none" w:sz="0" w:space="0" w:color="auto"/>
                                                <w:right w:val="none" w:sz="0" w:space="0" w:color="auto"/>
                                              </w:divBdr>
                                            </w:div>
                                            <w:div w:id="235094232">
                                              <w:marLeft w:val="0"/>
                                              <w:marRight w:val="0"/>
                                              <w:marTop w:val="0"/>
                                              <w:marBottom w:val="0"/>
                                              <w:divBdr>
                                                <w:top w:val="none" w:sz="0" w:space="0" w:color="auto"/>
                                                <w:left w:val="none" w:sz="0" w:space="0" w:color="auto"/>
                                                <w:bottom w:val="none" w:sz="0" w:space="0" w:color="auto"/>
                                                <w:right w:val="none" w:sz="0" w:space="0" w:color="auto"/>
                                              </w:divBdr>
                                            </w:div>
                                            <w:div w:id="1035083321">
                                              <w:marLeft w:val="0"/>
                                              <w:marRight w:val="0"/>
                                              <w:marTop w:val="0"/>
                                              <w:marBottom w:val="0"/>
                                              <w:divBdr>
                                                <w:top w:val="none" w:sz="0" w:space="0" w:color="auto"/>
                                                <w:left w:val="none" w:sz="0" w:space="0" w:color="auto"/>
                                                <w:bottom w:val="none" w:sz="0" w:space="0" w:color="auto"/>
                                                <w:right w:val="none" w:sz="0" w:space="0" w:color="auto"/>
                                              </w:divBdr>
                                            </w:div>
                                            <w:div w:id="182062091">
                                              <w:marLeft w:val="0"/>
                                              <w:marRight w:val="0"/>
                                              <w:marTop w:val="0"/>
                                              <w:marBottom w:val="0"/>
                                              <w:divBdr>
                                                <w:top w:val="none" w:sz="0" w:space="0" w:color="auto"/>
                                                <w:left w:val="none" w:sz="0" w:space="0" w:color="auto"/>
                                                <w:bottom w:val="none" w:sz="0" w:space="0" w:color="auto"/>
                                                <w:right w:val="none" w:sz="0" w:space="0" w:color="auto"/>
                                              </w:divBdr>
                                            </w:div>
                                            <w:div w:id="283468574">
                                              <w:marLeft w:val="0"/>
                                              <w:marRight w:val="0"/>
                                              <w:marTop w:val="0"/>
                                              <w:marBottom w:val="0"/>
                                              <w:divBdr>
                                                <w:top w:val="none" w:sz="0" w:space="0" w:color="auto"/>
                                                <w:left w:val="none" w:sz="0" w:space="0" w:color="auto"/>
                                                <w:bottom w:val="none" w:sz="0" w:space="0" w:color="auto"/>
                                                <w:right w:val="none" w:sz="0" w:space="0" w:color="auto"/>
                                              </w:divBdr>
                                            </w:div>
                                            <w:div w:id="564486303">
                                              <w:marLeft w:val="0"/>
                                              <w:marRight w:val="0"/>
                                              <w:marTop w:val="0"/>
                                              <w:marBottom w:val="0"/>
                                              <w:divBdr>
                                                <w:top w:val="none" w:sz="0" w:space="0" w:color="auto"/>
                                                <w:left w:val="none" w:sz="0" w:space="0" w:color="auto"/>
                                                <w:bottom w:val="none" w:sz="0" w:space="0" w:color="auto"/>
                                                <w:right w:val="none" w:sz="0" w:space="0" w:color="auto"/>
                                              </w:divBdr>
                                            </w:div>
                                            <w:div w:id="1193961999">
                                              <w:marLeft w:val="0"/>
                                              <w:marRight w:val="0"/>
                                              <w:marTop w:val="0"/>
                                              <w:marBottom w:val="0"/>
                                              <w:divBdr>
                                                <w:top w:val="none" w:sz="0" w:space="0" w:color="auto"/>
                                                <w:left w:val="none" w:sz="0" w:space="0" w:color="auto"/>
                                                <w:bottom w:val="none" w:sz="0" w:space="0" w:color="auto"/>
                                                <w:right w:val="none" w:sz="0" w:space="0" w:color="auto"/>
                                              </w:divBdr>
                                            </w:div>
                                            <w:div w:id="1589463177">
                                              <w:marLeft w:val="0"/>
                                              <w:marRight w:val="0"/>
                                              <w:marTop w:val="0"/>
                                              <w:marBottom w:val="0"/>
                                              <w:divBdr>
                                                <w:top w:val="none" w:sz="0" w:space="0" w:color="auto"/>
                                                <w:left w:val="none" w:sz="0" w:space="0" w:color="auto"/>
                                                <w:bottom w:val="none" w:sz="0" w:space="0" w:color="auto"/>
                                                <w:right w:val="none" w:sz="0" w:space="0" w:color="auto"/>
                                              </w:divBdr>
                                            </w:div>
                                            <w:div w:id="1571187442">
                                              <w:marLeft w:val="0"/>
                                              <w:marRight w:val="0"/>
                                              <w:marTop w:val="0"/>
                                              <w:marBottom w:val="0"/>
                                              <w:divBdr>
                                                <w:top w:val="none" w:sz="0" w:space="0" w:color="auto"/>
                                                <w:left w:val="none" w:sz="0" w:space="0" w:color="auto"/>
                                                <w:bottom w:val="none" w:sz="0" w:space="0" w:color="auto"/>
                                                <w:right w:val="none" w:sz="0" w:space="0" w:color="auto"/>
                                              </w:divBdr>
                                            </w:div>
                                            <w:div w:id="1999529505">
                                              <w:marLeft w:val="0"/>
                                              <w:marRight w:val="0"/>
                                              <w:marTop w:val="0"/>
                                              <w:marBottom w:val="0"/>
                                              <w:divBdr>
                                                <w:top w:val="none" w:sz="0" w:space="0" w:color="auto"/>
                                                <w:left w:val="none" w:sz="0" w:space="0" w:color="auto"/>
                                                <w:bottom w:val="none" w:sz="0" w:space="0" w:color="auto"/>
                                                <w:right w:val="none" w:sz="0" w:space="0" w:color="auto"/>
                                              </w:divBdr>
                                            </w:div>
                                            <w:div w:id="889072129">
                                              <w:marLeft w:val="0"/>
                                              <w:marRight w:val="0"/>
                                              <w:marTop w:val="0"/>
                                              <w:marBottom w:val="0"/>
                                              <w:divBdr>
                                                <w:top w:val="none" w:sz="0" w:space="0" w:color="auto"/>
                                                <w:left w:val="none" w:sz="0" w:space="0" w:color="auto"/>
                                                <w:bottom w:val="none" w:sz="0" w:space="0" w:color="auto"/>
                                                <w:right w:val="none" w:sz="0" w:space="0" w:color="auto"/>
                                              </w:divBdr>
                                            </w:div>
                                            <w:div w:id="1979258004">
                                              <w:marLeft w:val="0"/>
                                              <w:marRight w:val="0"/>
                                              <w:marTop w:val="0"/>
                                              <w:marBottom w:val="0"/>
                                              <w:divBdr>
                                                <w:top w:val="none" w:sz="0" w:space="0" w:color="auto"/>
                                                <w:left w:val="none" w:sz="0" w:space="0" w:color="auto"/>
                                                <w:bottom w:val="none" w:sz="0" w:space="0" w:color="auto"/>
                                                <w:right w:val="none" w:sz="0" w:space="0" w:color="auto"/>
                                              </w:divBdr>
                                            </w:div>
                                            <w:div w:id="2014914616">
                                              <w:marLeft w:val="0"/>
                                              <w:marRight w:val="0"/>
                                              <w:marTop w:val="0"/>
                                              <w:marBottom w:val="0"/>
                                              <w:divBdr>
                                                <w:top w:val="none" w:sz="0" w:space="0" w:color="auto"/>
                                                <w:left w:val="none" w:sz="0" w:space="0" w:color="auto"/>
                                                <w:bottom w:val="none" w:sz="0" w:space="0" w:color="auto"/>
                                                <w:right w:val="none" w:sz="0" w:space="0" w:color="auto"/>
                                              </w:divBdr>
                                            </w:div>
                                            <w:div w:id="194000091">
                                              <w:marLeft w:val="0"/>
                                              <w:marRight w:val="0"/>
                                              <w:marTop w:val="0"/>
                                              <w:marBottom w:val="0"/>
                                              <w:divBdr>
                                                <w:top w:val="none" w:sz="0" w:space="0" w:color="auto"/>
                                                <w:left w:val="none" w:sz="0" w:space="0" w:color="auto"/>
                                                <w:bottom w:val="none" w:sz="0" w:space="0" w:color="auto"/>
                                                <w:right w:val="none" w:sz="0" w:space="0" w:color="auto"/>
                                              </w:divBdr>
                                            </w:div>
                                            <w:div w:id="1148863645">
                                              <w:marLeft w:val="0"/>
                                              <w:marRight w:val="0"/>
                                              <w:marTop w:val="0"/>
                                              <w:marBottom w:val="0"/>
                                              <w:divBdr>
                                                <w:top w:val="none" w:sz="0" w:space="0" w:color="auto"/>
                                                <w:left w:val="none" w:sz="0" w:space="0" w:color="auto"/>
                                                <w:bottom w:val="none" w:sz="0" w:space="0" w:color="auto"/>
                                                <w:right w:val="none" w:sz="0" w:space="0" w:color="auto"/>
                                              </w:divBdr>
                                            </w:div>
                                            <w:div w:id="1617249760">
                                              <w:marLeft w:val="0"/>
                                              <w:marRight w:val="0"/>
                                              <w:marTop w:val="0"/>
                                              <w:marBottom w:val="0"/>
                                              <w:divBdr>
                                                <w:top w:val="none" w:sz="0" w:space="0" w:color="auto"/>
                                                <w:left w:val="none" w:sz="0" w:space="0" w:color="auto"/>
                                                <w:bottom w:val="none" w:sz="0" w:space="0" w:color="auto"/>
                                                <w:right w:val="none" w:sz="0" w:space="0" w:color="auto"/>
                                              </w:divBdr>
                                            </w:div>
                                            <w:div w:id="1291518160">
                                              <w:marLeft w:val="0"/>
                                              <w:marRight w:val="0"/>
                                              <w:marTop w:val="0"/>
                                              <w:marBottom w:val="0"/>
                                              <w:divBdr>
                                                <w:top w:val="none" w:sz="0" w:space="0" w:color="auto"/>
                                                <w:left w:val="none" w:sz="0" w:space="0" w:color="auto"/>
                                                <w:bottom w:val="none" w:sz="0" w:space="0" w:color="auto"/>
                                                <w:right w:val="none" w:sz="0" w:space="0" w:color="auto"/>
                                              </w:divBdr>
                                            </w:div>
                                            <w:div w:id="1148523034">
                                              <w:marLeft w:val="0"/>
                                              <w:marRight w:val="0"/>
                                              <w:marTop w:val="0"/>
                                              <w:marBottom w:val="0"/>
                                              <w:divBdr>
                                                <w:top w:val="none" w:sz="0" w:space="0" w:color="auto"/>
                                                <w:left w:val="none" w:sz="0" w:space="0" w:color="auto"/>
                                                <w:bottom w:val="none" w:sz="0" w:space="0" w:color="auto"/>
                                                <w:right w:val="none" w:sz="0" w:space="0" w:color="auto"/>
                                              </w:divBdr>
                                            </w:div>
                                            <w:div w:id="1204754">
                                              <w:marLeft w:val="0"/>
                                              <w:marRight w:val="0"/>
                                              <w:marTop w:val="0"/>
                                              <w:marBottom w:val="0"/>
                                              <w:divBdr>
                                                <w:top w:val="none" w:sz="0" w:space="0" w:color="auto"/>
                                                <w:left w:val="none" w:sz="0" w:space="0" w:color="auto"/>
                                                <w:bottom w:val="none" w:sz="0" w:space="0" w:color="auto"/>
                                                <w:right w:val="none" w:sz="0" w:space="0" w:color="auto"/>
                                              </w:divBdr>
                                            </w:div>
                                            <w:div w:id="1736582811">
                                              <w:marLeft w:val="0"/>
                                              <w:marRight w:val="0"/>
                                              <w:marTop w:val="0"/>
                                              <w:marBottom w:val="0"/>
                                              <w:divBdr>
                                                <w:top w:val="none" w:sz="0" w:space="0" w:color="auto"/>
                                                <w:left w:val="none" w:sz="0" w:space="0" w:color="auto"/>
                                                <w:bottom w:val="none" w:sz="0" w:space="0" w:color="auto"/>
                                                <w:right w:val="none" w:sz="0" w:space="0" w:color="auto"/>
                                              </w:divBdr>
                                            </w:div>
                                            <w:div w:id="340739634">
                                              <w:marLeft w:val="0"/>
                                              <w:marRight w:val="0"/>
                                              <w:marTop w:val="0"/>
                                              <w:marBottom w:val="0"/>
                                              <w:divBdr>
                                                <w:top w:val="none" w:sz="0" w:space="0" w:color="auto"/>
                                                <w:left w:val="none" w:sz="0" w:space="0" w:color="auto"/>
                                                <w:bottom w:val="none" w:sz="0" w:space="0" w:color="auto"/>
                                                <w:right w:val="none" w:sz="0" w:space="0" w:color="auto"/>
                                              </w:divBdr>
                                            </w:div>
                                            <w:div w:id="447895617">
                                              <w:marLeft w:val="0"/>
                                              <w:marRight w:val="0"/>
                                              <w:marTop w:val="0"/>
                                              <w:marBottom w:val="0"/>
                                              <w:divBdr>
                                                <w:top w:val="none" w:sz="0" w:space="0" w:color="auto"/>
                                                <w:left w:val="none" w:sz="0" w:space="0" w:color="auto"/>
                                                <w:bottom w:val="none" w:sz="0" w:space="0" w:color="auto"/>
                                                <w:right w:val="none" w:sz="0" w:space="0" w:color="auto"/>
                                              </w:divBdr>
                                            </w:div>
                                            <w:div w:id="1240795698">
                                              <w:marLeft w:val="0"/>
                                              <w:marRight w:val="0"/>
                                              <w:marTop w:val="0"/>
                                              <w:marBottom w:val="0"/>
                                              <w:divBdr>
                                                <w:top w:val="none" w:sz="0" w:space="0" w:color="auto"/>
                                                <w:left w:val="none" w:sz="0" w:space="0" w:color="auto"/>
                                                <w:bottom w:val="none" w:sz="0" w:space="0" w:color="auto"/>
                                                <w:right w:val="none" w:sz="0" w:space="0" w:color="auto"/>
                                              </w:divBdr>
                                            </w:div>
                                            <w:div w:id="813841048">
                                              <w:marLeft w:val="0"/>
                                              <w:marRight w:val="0"/>
                                              <w:marTop w:val="0"/>
                                              <w:marBottom w:val="0"/>
                                              <w:divBdr>
                                                <w:top w:val="none" w:sz="0" w:space="0" w:color="auto"/>
                                                <w:left w:val="none" w:sz="0" w:space="0" w:color="auto"/>
                                                <w:bottom w:val="none" w:sz="0" w:space="0" w:color="auto"/>
                                                <w:right w:val="none" w:sz="0" w:space="0" w:color="auto"/>
                                              </w:divBdr>
                                            </w:div>
                                            <w:div w:id="1845898367">
                                              <w:marLeft w:val="0"/>
                                              <w:marRight w:val="0"/>
                                              <w:marTop w:val="0"/>
                                              <w:marBottom w:val="0"/>
                                              <w:divBdr>
                                                <w:top w:val="none" w:sz="0" w:space="0" w:color="auto"/>
                                                <w:left w:val="none" w:sz="0" w:space="0" w:color="auto"/>
                                                <w:bottom w:val="none" w:sz="0" w:space="0" w:color="auto"/>
                                                <w:right w:val="none" w:sz="0" w:space="0" w:color="auto"/>
                                              </w:divBdr>
                                            </w:div>
                                            <w:div w:id="174419503">
                                              <w:marLeft w:val="0"/>
                                              <w:marRight w:val="0"/>
                                              <w:marTop w:val="0"/>
                                              <w:marBottom w:val="0"/>
                                              <w:divBdr>
                                                <w:top w:val="none" w:sz="0" w:space="0" w:color="auto"/>
                                                <w:left w:val="none" w:sz="0" w:space="0" w:color="auto"/>
                                                <w:bottom w:val="none" w:sz="0" w:space="0" w:color="auto"/>
                                                <w:right w:val="none" w:sz="0" w:space="0" w:color="auto"/>
                                              </w:divBdr>
                                            </w:div>
                                            <w:div w:id="752581386">
                                              <w:marLeft w:val="0"/>
                                              <w:marRight w:val="0"/>
                                              <w:marTop w:val="0"/>
                                              <w:marBottom w:val="0"/>
                                              <w:divBdr>
                                                <w:top w:val="none" w:sz="0" w:space="0" w:color="auto"/>
                                                <w:left w:val="none" w:sz="0" w:space="0" w:color="auto"/>
                                                <w:bottom w:val="none" w:sz="0" w:space="0" w:color="auto"/>
                                                <w:right w:val="none" w:sz="0" w:space="0" w:color="auto"/>
                                              </w:divBdr>
                                            </w:div>
                                            <w:div w:id="1297955714">
                                              <w:marLeft w:val="0"/>
                                              <w:marRight w:val="0"/>
                                              <w:marTop w:val="0"/>
                                              <w:marBottom w:val="0"/>
                                              <w:divBdr>
                                                <w:top w:val="none" w:sz="0" w:space="0" w:color="auto"/>
                                                <w:left w:val="none" w:sz="0" w:space="0" w:color="auto"/>
                                                <w:bottom w:val="none" w:sz="0" w:space="0" w:color="auto"/>
                                                <w:right w:val="none" w:sz="0" w:space="0" w:color="auto"/>
                                              </w:divBdr>
                                            </w:div>
                                            <w:div w:id="150025776">
                                              <w:marLeft w:val="0"/>
                                              <w:marRight w:val="0"/>
                                              <w:marTop w:val="0"/>
                                              <w:marBottom w:val="0"/>
                                              <w:divBdr>
                                                <w:top w:val="none" w:sz="0" w:space="0" w:color="auto"/>
                                                <w:left w:val="none" w:sz="0" w:space="0" w:color="auto"/>
                                                <w:bottom w:val="none" w:sz="0" w:space="0" w:color="auto"/>
                                                <w:right w:val="none" w:sz="0" w:space="0" w:color="auto"/>
                                              </w:divBdr>
                                            </w:div>
                                            <w:div w:id="1968730959">
                                              <w:marLeft w:val="0"/>
                                              <w:marRight w:val="0"/>
                                              <w:marTop w:val="0"/>
                                              <w:marBottom w:val="0"/>
                                              <w:divBdr>
                                                <w:top w:val="none" w:sz="0" w:space="0" w:color="auto"/>
                                                <w:left w:val="none" w:sz="0" w:space="0" w:color="auto"/>
                                                <w:bottom w:val="none" w:sz="0" w:space="0" w:color="auto"/>
                                                <w:right w:val="none" w:sz="0" w:space="0" w:color="auto"/>
                                              </w:divBdr>
                                            </w:div>
                                            <w:div w:id="1389182793">
                                              <w:marLeft w:val="0"/>
                                              <w:marRight w:val="0"/>
                                              <w:marTop w:val="0"/>
                                              <w:marBottom w:val="0"/>
                                              <w:divBdr>
                                                <w:top w:val="none" w:sz="0" w:space="0" w:color="auto"/>
                                                <w:left w:val="none" w:sz="0" w:space="0" w:color="auto"/>
                                                <w:bottom w:val="none" w:sz="0" w:space="0" w:color="auto"/>
                                                <w:right w:val="none" w:sz="0" w:space="0" w:color="auto"/>
                                              </w:divBdr>
                                            </w:div>
                                            <w:div w:id="2132628381">
                                              <w:marLeft w:val="0"/>
                                              <w:marRight w:val="0"/>
                                              <w:marTop w:val="0"/>
                                              <w:marBottom w:val="0"/>
                                              <w:divBdr>
                                                <w:top w:val="none" w:sz="0" w:space="0" w:color="auto"/>
                                                <w:left w:val="none" w:sz="0" w:space="0" w:color="auto"/>
                                                <w:bottom w:val="none" w:sz="0" w:space="0" w:color="auto"/>
                                                <w:right w:val="none" w:sz="0" w:space="0" w:color="auto"/>
                                              </w:divBdr>
                                            </w:div>
                                            <w:div w:id="1484852263">
                                              <w:marLeft w:val="0"/>
                                              <w:marRight w:val="0"/>
                                              <w:marTop w:val="0"/>
                                              <w:marBottom w:val="0"/>
                                              <w:divBdr>
                                                <w:top w:val="none" w:sz="0" w:space="0" w:color="auto"/>
                                                <w:left w:val="none" w:sz="0" w:space="0" w:color="auto"/>
                                                <w:bottom w:val="none" w:sz="0" w:space="0" w:color="auto"/>
                                                <w:right w:val="none" w:sz="0" w:space="0" w:color="auto"/>
                                              </w:divBdr>
                                            </w:div>
                                            <w:div w:id="832842742">
                                              <w:marLeft w:val="0"/>
                                              <w:marRight w:val="0"/>
                                              <w:marTop w:val="0"/>
                                              <w:marBottom w:val="0"/>
                                              <w:divBdr>
                                                <w:top w:val="none" w:sz="0" w:space="0" w:color="auto"/>
                                                <w:left w:val="none" w:sz="0" w:space="0" w:color="auto"/>
                                                <w:bottom w:val="none" w:sz="0" w:space="0" w:color="auto"/>
                                                <w:right w:val="none" w:sz="0" w:space="0" w:color="auto"/>
                                              </w:divBdr>
                                            </w:div>
                                            <w:div w:id="505440096">
                                              <w:marLeft w:val="0"/>
                                              <w:marRight w:val="0"/>
                                              <w:marTop w:val="0"/>
                                              <w:marBottom w:val="0"/>
                                              <w:divBdr>
                                                <w:top w:val="none" w:sz="0" w:space="0" w:color="auto"/>
                                                <w:left w:val="none" w:sz="0" w:space="0" w:color="auto"/>
                                                <w:bottom w:val="none" w:sz="0" w:space="0" w:color="auto"/>
                                                <w:right w:val="none" w:sz="0" w:space="0" w:color="auto"/>
                                              </w:divBdr>
                                            </w:div>
                                            <w:div w:id="1842501155">
                                              <w:marLeft w:val="0"/>
                                              <w:marRight w:val="0"/>
                                              <w:marTop w:val="0"/>
                                              <w:marBottom w:val="0"/>
                                              <w:divBdr>
                                                <w:top w:val="none" w:sz="0" w:space="0" w:color="auto"/>
                                                <w:left w:val="none" w:sz="0" w:space="0" w:color="auto"/>
                                                <w:bottom w:val="none" w:sz="0" w:space="0" w:color="auto"/>
                                                <w:right w:val="none" w:sz="0" w:space="0" w:color="auto"/>
                                              </w:divBdr>
                                            </w:div>
                                            <w:div w:id="437455796">
                                              <w:marLeft w:val="0"/>
                                              <w:marRight w:val="0"/>
                                              <w:marTop w:val="0"/>
                                              <w:marBottom w:val="0"/>
                                              <w:divBdr>
                                                <w:top w:val="none" w:sz="0" w:space="0" w:color="auto"/>
                                                <w:left w:val="none" w:sz="0" w:space="0" w:color="auto"/>
                                                <w:bottom w:val="none" w:sz="0" w:space="0" w:color="auto"/>
                                                <w:right w:val="none" w:sz="0" w:space="0" w:color="auto"/>
                                              </w:divBdr>
                                            </w:div>
                                            <w:div w:id="69546933">
                                              <w:marLeft w:val="0"/>
                                              <w:marRight w:val="0"/>
                                              <w:marTop w:val="0"/>
                                              <w:marBottom w:val="0"/>
                                              <w:divBdr>
                                                <w:top w:val="none" w:sz="0" w:space="0" w:color="auto"/>
                                                <w:left w:val="none" w:sz="0" w:space="0" w:color="auto"/>
                                                <w:bottom w:val="none" w:sz="0" w:space="0" w:color="auto"/>
                                                <w:right w:val="none" w:sz="0" w:space="0" w:color="auto"/>
                                              </w:divBdr>
                                            </w:div>
                                            <w:div w:id="1088582119">
                                              <w:marLeft w:val="0"/>
                                              <w:marRight w:val="0"/>
                                              <w:marTop w:val="0"/>
                                              <w:marBottom w:val="0"/>
                                              <w:divBdr>
                                                <w:top w:val="none" w:sz="0" w:space="0" w:color="auto"/>
                                                <w:left w:val="none" w:sz="0" w:space="0" w:color="auto"/>
                                                <w:bottom w:val="none" w:sz="0" w:space="0" w:color="auto"/>
                                                <w:right w:val="none" w:sz="0" w:space="0" w:color="auto"/>
                                              </w:divBdr>
                                            </w:div>
                                            <w:div w:id="1588612041">
                                              <w:marLeft w:val="0"/>
                                              <w:marRight w:val="0"/>
                                              <w:marTop w:val="0"/>
                                              <w:marBottom w:val="0"/>
                                              <w:divBdr>
                                                <w:top w:val="none" w:sz="0" w:space="0" w:color="auto"/>
                                                <w:left w:val="none" w:sz="0" w:space="0" w:color="auto"/>
                                                <w:bottom w:val="none" w:sz="0" w:space="0" w:color="auto"/>
                                                <w:right w:val="none" w:sz="0" w:space="0" w:color="auto"/>
                                              </w:divBdr>
                                            </w:div>
                                            <w:div w:id="262962789">
                                              <w:marLeft w:val="0"/>
                                              <w:marRight w:val="0"/>
                                              <w:marTop w:val="0"/>
                                              <w:marBottom w:val="0"/>
                                              <w:divBdr>
                                                <w:top w:val="none" w:sz="0" w:space="0" w:color="auto"/>
                                                <w:left w:val="none" w:sz="0" w:space="0" w:color="auto"/>
                                                <w:bottom w:val="none" w:sz="0" w:space="0" w:color="auto"/>
                                                <w:right w:val="none" w:sz="0" w:space="0" w:color="auto"/>
                                              </w:divBdr>
                                            </w:div>
                                            <w:div w:id="220870945">
                                              <w:marLeft w:val="0"/>
                                              <w:marRight w:val="0"/>
                                              <w:marTop w:val="0"/>
                                              <w:marBottom w:val="0"/>
                                              <w:divBdr>
                                                <w:top w:val="none" w:sz="0" w:space="0" w:color="auto"/>
                                                <w:left w:val="none" w:sz="0" w:space="0" w:color="auto"/>
                                                <w:bottom w:val="none" w:sz="0" w:space="0" w:color="auto"/>
                                                <w:right w:val="none" w:sz="0" w:space="0" w:color="auto"/>
                                              </w:divBdr>
                                            </w:div>
                                            <w:div w:id="1253010465">
                                              <w:marLeft w:val="0"/>
                                              <w:marRight w:val="0"/>
                                              <w:marTop w:val="0"/>
                                              <w:marBottom w:val="0"/>
                                              <w:divBdr>
                                                <w:top w:val="none" w:sz="0" w:space="0" w:color="auto"/>
                                                <w:left w:val="none" w:sz="0" w:space="0" w:color="auto"/>
                                                <w:bottom w:val="none" w:sz="0" w:space="0" w:color="auto"/>
                                                <w:right w:val="none" w:sz="0" w:space="0" w:color="auto"/>
                                              </w:divBdr>
                                            </w:div>
                                            <w:div w:id="1356034601">
                                              <w:marLeft w:val="0"/>
                                              <w:marRight w:val="0"/>
                                              <w:marTop w:val="0"/>
                                              <w:marBottom w:val="0"/>
                                              <w:divBdr>
                                                <w:top w:val="none" w:sz="0" w:space="0" w:color="auto"/>
                                                <w:left w:val="none" w:sz="0" w:space="0" w:color="auto"/>
                                                <w:bottom w:val="none" w:sz="0" w:space="0" w:color="auto"/>
                                                <w:right w:val="none" w:sz="0" w:space="0" w:color="auto"/>
                                              </w:divBdr>
                                            </w:div>
                                            <w:div w:id="870411830">
                                              <w:marLeft w:val="0"/>
                                              <w:marRight w:val="0"/>
                                              <w:marTop w:val="0"/>
                                              <w:marBottom w:val="0"/>
                                              <w:divBdr>
                                                <w:top w:val="none" w:sz="0" w:space="0" w:color="auto"/>
                                                <w:left w:val="none" w:sz="0" w:space="0" w:color="auto"/>
                                                <w:bottom w:val="none" w:sz="0" w:space="0" w:color="auto"/>
                                                <w:right w:val="none" w:sz="0" w:space="0" w:color="auto"/>
                                              </w:divBdr>
                                            </w:div>
                                            <w:div w:id="1076710228">
                                              <w:marLeft w:val="0"/>
                                              <w:marRight w:val="0"/>
                                              <w:marTop w:val="0"/>
                                              <w:marBottom w:val="0"/>
                                              <w:divBdr>
                                                <w:top w:val="none" w:sz="0" w:space="0" w:color="auto"/>
                                                <w:left w:val="none" w:sz="0" w:space="0" w:color="auto"/>
                                                <w:bottom w:val="none" w:sz="0" w:space="0" w:color="auto"/>
                                                <w:right w:val="none" w:sz="0" w:space="0" w:color="auto"/>
                                              </w:divBdr>
                                            </w:div>
                                            <w:div w:id="2018268099">
                                              <w:marLeft w:val="0"/>
                                              <w:marRight w:val="0"/>
                                              <w:marTop w:val="0"/>
                                              <w:marBottom w:val="0"/>
                                              <w:divBdr>
                                                <w:top w:val="none" w:sz="0" w:space="0" w:color="auto"/>
                                                <w:left w:val="none" w:sz="0" w:space="0" w:color="auto"/>
                                                <w:bottom w:val="none" w:sz="0" w:space="0" w:color="auto"/>
                                                <w:right w:val="none" w:sz="0" w:space="0" w:color="auto"/>
                                              </w:divBdr>
                                            </w:div>
                                            <w:div w:id="1897013019">
                                              <w:marLeft w:val="0"/>
                                              <w:marRight w:val="0"/>
                                              <w:marTop w:val="0"/>
                                              <w:marBottom w:val="0"/>
                                              <w:divBdr>
                                                <w:top w:val="none" w:sz="0" w:space="0" w:color="auto"/>
                                                <w:left w:val="none" w:sz="0" w:space="0" w:color="auto"/>
                                                <w:bottom w:val="none" w:sz="0" w:space="0" w:color="auto"/>
                                                <w:right w:val="none" w:sz="0" w:space="0" w:color="auto"/>
                                              </w:divBdr>
                                            </w:div>
                                            <w:div w:id="1732539882">
                                              <w:marLeft w:val="0"/>
                                              <w:marRight w:val="0"/>
                                              <w:marTop w:val="0"/>
                                              <w:marBottom w:val="0"/>
                                              <w:divBdr>
                                                <w:top w:val="none" w:sz="0" w:space="0" w:color="auto"/>
                                                <w:left w:val="none" w:sz="0" w:space="0" w:color="auto"/>
                                                <w:bottom w:val="none" w:sz="0" w:space="0" w:color="auto"/>
                                                <w:right w:val="none" w:sz="0" w:space="0" w:color="auto"/>
                                              </w:divBdr>
                                            </w:div>
                                            <w:div w:id="1291400426">
                                              <w:marLeft w:val="0"/>
                                              <w:marRight w:val="0"/>
                                              <w:marTop w:val="0"/>
                                              <w:marBottom w:val="0"/>
                                              <w:divBdr>
                                                <w:top w:val="none" w:sz="0" w:space="0" w:color="auto"/>
                                                <w:left w:val="none" w:sz="0" w:space="0" w:color="auto"/>
                                                <w:bottom w:val="none" w:sz="0" w:space="0" w:color="auto"/>
                                                <w:right w:val="none" w:sz="0" w:space="0" w:color="auto"/>
                                              </w:divBdr>
                                            </w:div>
                                            <w:div w:id="229854570">
                                              <w:marLeft w:val="0"/>
                                              <w:marRight w:val="0"/>
                                              <w:marTop w:val="0"/>
                                              <w:marBottom w:val="0"/>
                                              <w:divBdr>
                                                <w:top w:val="none" w:sz="0" w:space="0" w:color="auto"/>
                                                <w:left w:val="none" w:sz="0" w:space="0" w:color="auto"/>
                                                <w:bottom w:val="none" w:sz="0" w:space="0" w:color="auto"/>
                                                <w:right w:val="none" w:sz="0" w:space="0" w:color="auto"/>
                                              </w:divBdr>
                                            </w:div>
                                            <w:div w:id="11686112">
                                              <w:marLeft w:val="0"/>
                                              <w:marRight w:val="0"/>
                                              <w:marTop w:val="0"/>
                                              <w:marBottom w:val="0"/>
                                              <w:divBdr>
                                                <w:top w:val="none" w:sz="0" w:space="0" w:color="auto"/>
                                                <w:left w:val="none" w:sz="0" w:space="0" w:color="auto"/>
                                                <w:bottom w:val="none" w:sz="0" w:space="0" w:color="auto"/>
                                                <w:right w:val="none" w:sz="0" w:space="0" w:color="auto"/>
                                              </w:divBdr>
                                            </w:div>
                                            <w:div w:id="9334376">
                                              <w:marLeft w:val="0"/>
                                              <w:marRight w:val="0"/>
                                              <w:marTop w:val="0"/>
                                              <w:marBottom w:val="0"/>
                                              <w:divBdr>
                                                <w:top w:val="none" w:sz="0" w:space="0" w:color="auto"/>
                                                <w:left w:val="none" w:sz="0" w:space="0" w:color="auto"/>
                                                <w:bottom w:val="none" w:sz="0" w:space="0" w:color="auto"/>
                                                <w:right w:val="none" w:sz="0" w:space="0" w:color="auto"/>
                                              </w:divBdr>
                                            </w:div>
                                            <w:div w:id="796679418">
                                              <w:marLeft w:val="0"/>
                                              <w:marRight w:val="0"/>
                                              <w:marTop w:val="0"/>
                                              <w:marBottom w:val="0"/>
                                              <w:divBdr>
                                                <w:top w:val="none" w:sz="0" w:space="0" w:color="auto"/>
                                                <w:left w:val="none" w:sz="0" w:space="0" w:color="auto"/>
                                                <w:bottom w:val="none" w:sz="0" w:space="0" w:color="auto"/>
                                                <w:right w:val="none" w:sz="0" w:space="0" w:color="auto"/>
                                              </w:divBdr>
                                            </w:div>
                                            <w:div w:id="230506700">
                                              <w:marLeft w:val="0"/>
                                              <w:marRight w:val="0"/>
                                              <w:marTop w:val="0"/>
                                              <w:marBottom w:val="0"/>
                                              <w:divBdr>
                                                <w:top w:val="none" w:sz="0" w:space="0" w:color="auto"/>
                                                <w:left w:val="none" w:sz="0" w:space="0" w:color="auto"/>
                                                <w:bottom w:val="none" w:sz="0" w:space="0" w:color="auto"/>
                                                <w:right w:val="none" w:sz="0" w:space="0" w:color="auto"/>
                                              </w:divBdr>
                                            </w:div>
                                            <w:div w:id="1555432220">
                                              <w:marLeft w:val="0"/>
                                              <w:marRight w:val="0"/>
                                              <w:marTop w:val="0"/>
                                              <w:marBottom w:val="0"/>
                                              <w:divBdr>
                                                <w:top w:val="none" w:sz="0" w:space="0" w:color="auto"/>
                                                <w:left w:val="none" w:sz="0" w:space="0" w:color="auto"/>
                                                <w:bottom w:val="none" w:sz="0" w:space="0" w:color="auto"/>
                                                <w:right w:val="none" w:sz="0" w:space="0" w:color="auto"/>
                                              </w:divBdr>
                                            </w:div>
                                            <w:div w:id="1184200486">
                                              <w:marLeft w:val="0"/>
                                              <w:marRight w:val="0"/>
                                              <w:marTop w:val="0"/>
                                              <w:marBottom w:val="0"/>
                                              <w:divBdr>
                                                <w:top w:val="none" w:sz="0" w:space="0" w:color="auto"/>
                                                <w:left w:val="none" w:sz="0" w:space="0" w:color="auto"/>
                                                <w:bottom w:val="none" w:sz="0" w:space="0" w:color="auto"/>
                                                <w:right w:val="none" w:sz="0" w:space="0" w:color="auto"/>
                                              </w:divBdr>
                                            </w:div>
                                            <w:div w:id="725102454">
                                              <w:marLeft w:val="0"/>
                                              <w:marRight w:val="0"/>
                                              <w:marTop w:val="0"/>
                                              <w:marBottom w:val="0"/>
                                              <w:divBdr>
                                                <w:top w:val="none" w:sz="0" w:space="0" w:color="auto"/>
                                                <w:left w:val="none" w:sz="0" w:space="0" w:color="auto"/>
                                                <w:bottom w:val="none" w:sz="0" w:space="0" w:color="auto"/>
                                                <w:right w:val="none" w:sz="0" w:space="0" w:color="auto"/>
                                              </w:divBdr>
                                            </w:div>
                                            <w:div w:id="1179006653">
                                              <w:marLeft w:val="0"/>
                                              <w:marRight w:val="0"/>
                                              <w:marTop w:val="0"/>
                                              <w:marBottom w:val="0"/>
                                              <w:divBdr>
                                                <w:top w:val="none" w:sz="0" w:space="0" w:color="auto"/>
                                                <w:left w:val="none" w:sz="0" w:space="0" w:color="auto"/>
                                                <w:bottom w:val="none" w:sz="0" w:space="0" w:color="auto"/>
                                                <w:right w:val="none" w:sz="0" w:space="0" w:color="auto"/>
                                              </w:divBdr>
                                            </w:div>
                                            <w:div w:id="300426446">
                                              <w:marLeft w:val="0"/>
                                              <w:marRight w:val="0"/>
                                              <w:marTop w:val="0"/>
                                              <w:marBottom w:val="0"/>
                                              <w:divBdr>
                                                <w:top w:val="none" w:sz="0" w:space="0" w:color="auto"/>
                                                <w:left w:val="none" w:sz="0" w:space="0" w:color="auto"/>
                                                <w:bottom w:val="none" w:sz="0" w:space="0" w:color="auto"/>
                                                <w:right w:val="none" w:sz="0" w:space="0" w:color="auto"/>
                                              </w:divBdr>
                                            </w:div>
                                            <w:div w:id="206140418">
                                              <w:marLeft w:val="0"/>
                                              <w:marRight w:val="0"/>
                                              <w:marTop w:val="0"/>
                                              <w:marBottom w:val="0"/>
                                              <w:divBdr>
                                                <w:top w:val="none" w:sz="0" w:space="0" w:color="auto"/>
                                                <w:left w:val="none" w:sz="0" w:space="0" w:color="auto"/>
                                                <w:bottom w:val="none" w:sz="0" w:space="0" w:color="auto"/>
                                                <w:right w:val="none" w:sz="0" w:space="0" w:color="auto"/>
                                              </w:divBdr>
                                            </w:div>
                                            <w:div w:id="414084721">
                                              <w:marLeft w:val="0"/>
                                              <w:marRight w:val="0"/>
                                              <w:marTop w:val="0"/>
                                              <w:marBottom w:val="0"/>
                                              <w:divBdr>
                                                <w:top w:val="none" w:sz="0" w:space="0" w:color="auto"/>
                                                <w:left w:val="none" w:sz="0" w:space="0" w:color="auto"/>
                                                <w:bottom w:val="none" w:sz="0" w:space="0" w:color="auto"/>
                                                <w:right w:val="none" w:sz="0" w:space="0" w:color="auto"/>
                                              </w:divBdr>
                                            </w:div>
                                            <w:div w:id="424692139">
                                              <w:marLeft w:val="0"/>
                                              <w:marRight w:val="0"/>
                                              <w:marTop w:val="0"/>
                                              <w:marBottom w:val="0"/>
                                              <w:divBdr>
                                                <w:top w:val="none" w:sz="0" w:space="0" w:color="auto"/>
                                                <w:left w:val="none" w:sz="0" w:space="0" w:color="auto"/>
                                                <w:bottom w:val="none" w:sz="0" w:space="0" w:color="auto"/>
                                                <w:right w:val="none" w:sz="0" w:space="0" w:color="auto"/>
                                              </w:divBdr>
                                            </w:div>
                                            <w:div w:id="998966949">
                                              <w:marLeft w:val="0"/>
                                              <w:marRight w:val="0"/>
                                              <w:marTop w:val="0"/>
                                              <w:marBottom w:val="0"/>
                                              <w:divBdr>
                                                <w:top w:val="none" w:sz="0" w:space="0" w:color="auto"/>
                                                <w:left w:val="none" w:sz="0" w:space="0" w:color="auto"/>
                                                <w:bottom w:val="none" w:sz="0" w:space="0" w:color="auto"/>
                                                <w:right w:val="none" w:sz="0" w:space="0" w:color="auto"/>
                                              </w:divBdr>
                                            </w:div>
                                            <w:div w:id="42677431">
                                              <w:marLeft w:val="0"/>
                                              <w:marRight w:val="0"/>
                                              <w:marTop w:val="0"/>
                                              <w:marBottom w:val="0"/>
                                              <w:divBdr>
                                                <w:top w:val="none" w:sz="0" w:space="0" w:color="auto"/>
                                                <w:left w:val="none" w:sz="0" w:space="0" w:color="auto"/>
                                                <w:bottom w:val="none" w:sz="0" w:space="0" w:color="auto"/>
                                                <w:right w:val="none" w:sz="0" w:space="0" w:color="auto"/>
                                              </w:divBdr>
                                            </w:div>
                                            <w:div w:id="1948732203">
                                              <w:marLeft w:val="0"/>
                                              <w:marRight w:val="0"/>
                                              <w:marTop w:val="0"/>
                                              <w:marBottom w:val="0"/>
                                              <w:divBdr>
                                                <w:top w:val="none" w:sz="0" w:space="0" w:color="auto"/>
                                                <w:left w:val="none" w:sz="0" w:space="0" w:color="auto"/>
                                                <w:bottom w:val="none" w:sz="0" w:space="0" w:color="auto"/>
                                                <w:right w:val="none" w:sz="0" w:space="0" w:color="auto"/>
                                              </w:divBdr>
                                            </w:div>
                                            <w:div w:id="1571229159">
                                              <w:marLeft w:val="0"/>
                                              <w:marRight w:val="0"/>
                                              <w:marTop w:val="0"/>
                                              <w:marBottom w:val="0"/>
                                              <w:divBdr>
                                                <w:top w:val="none" w:sz="0" w:space="0" w:color="auto"/>
                                                <w:left w:val="none" w:sz="0" w:space="0" w:color="auto"/>
                                                <w:bottom w:val="none" w:sz="0" w:space="0" w:color="auto"/>
                                                <w:right w:val="none" w:sz="0" w:space="0" w:color="auto"/>
                                              </w:divBdr>
                                            </w:div>
                                            <w:div w:id="1605381817">
                                              <w:marLeft w:val="0"/>
                                              <w:marRight w:val="0"/>
                                              <w:marTop w:val="0"/>
                                              <w:marBottom w:val="0"/>
                                              <w:divBdr>
                                                <w:top w:val="none" w:sz="0" w:space="0" w:color="auto"/>
                                                <w:left w:val="none" w:sz="0" w:space="0" w:color="auto"/>
                                                <w:bottom w:val="none" w:sz="0" w:space="0" w:color="auto"/>
                                                <w:right w:val="none" w:sz="0" w:space="0" w:color="auto"/>
                                              </w:divBdr>
                                            </w:div>
                                            <w:div w:id="222524630">
                                              <w:marLeft w:val="0"/>
                                              <w:marRight w:val="0"/>
                                              <w:marTop w:val="0"/>
                                              <w:marBottom w:val="0"/>
                                              <w:divBdr>
                                                <w:top w:val="none" w:sz="0" w:space="0" w:color="auto"/>
                                                <w:left w:val="none" w:sz="0" w:space="0" w:color="auto"/>
                                                <w:bottom w:val="none" w:sz="0" w:space="0" w:color="auto"/>
                                                <w:right w:val="none" w:sz="0" w:space="0" w:color="auto"/>
                                              </w:divBdr>
                                            </w:div>
                                            <w:div w:id="1395739682">
                                              <w:marLeft w:val="0"/>
                                              <w:marRight w:val="0"/>
                                              <w:marTop w:val="0"/>
                                              <w:marBottom w:val="0"/>
                                              <w:divBdr>
                                                <w:top w:val="none" w:sz="0" w:space="0" w:color="auto"/>
                                                <w:left w:val="none" w:sz="0" w:space="0" w:color="auto"/>
                                                <w:bottom w:val="none" w:sz="0" w:space="0" w:color="auto"/>
                                                <w:right w:val="none" w:sz="0" w:space="0" w:color="auto"/>
                                              </w:divBdr>
                                            </w:div>
                                            <w:div w:id="1389918975">
                                              <w:marLeft w:val="0"/>
                                              <w:marRight w:val="0"/>
                                              <w:marTop w:val="0"/>
                                              <w:marBottom w:val="0"/>
                                              <w:divBdr>
                                                <w:top w:val="none" w:sz="0" w:space="0" w:color="auto"/>
                                                <w:left w:val="none" w:sz="0" w:space="0" w:color="auto"/>
                                                <w:bottom w:val="none" w:sz="0" w:space="0" w:color="auto"/>
                                                <w:right w:val="none" w:sz="0" w:space="0" w:color="auto"/>
                                              </w:divBdr>
                                            </w:div>
                                            <w:div w:id="688870413">
                                              <w:marLeft w:val="0"/>
                                              <w:marRight w:val="0"/>
                                              <w:marTop w:val="0"/>
                                              <w:marBottom w:val="0"/>
                                              <w:divBdr>
                                                <w:top w:val="none" w:sz="0" w:space="0" w:color="auto"/>
                                                <w:left w:val="none" w:sz="0" w:space="0" w:color="auto"/>
                                                <w:bottom w:val="none" w:sz="0" w:space="0" w:color="auto"/>
                                                <w:right w:val="none" w:sz="0" w:space="0" w:color="auto"/>
                                              </w:divBdr>
                                            </w:div>
                                            <w:div w:id="182137738">
                                              <w:marLeft w:val="0"/>
                                              <w:marRight w:val="0"/>
                                              <w:marTop w:val="0"/>
                                              <w:marBottom w:val="0"/>
                                              <w:divBdr>
                                                <w:top w:val="none" w:sz="0" w:space="0" w:color="auto"/>
                                                <w:left w:val="none" w:sz="0" w:space="0" w:color="auto"/>
                                                <w:bottom w:val="none" w:sz="0" w:space="0" w:color="auto"/>
                                                <w:right w:val="none" w:sz="0" w:space="0" w:color="auto"/>
                                              </w:divBdr>
                                            </w:div>
                                            <w:div w:id="1225599670">
                                              <w:marLeft w:val="0"/>
                                              <w:marRight w:val="0"/>
                                              <w:marTop w:val="0"/>
                                              <w:marBottom w:val="0"/>
                                              <w:divBdr>
                                                <w:top w:val="none" w:sz="0" w:space="0" w:color="auto"/>
                                                <w:left w:val="none" w:sz="0" w:space="0" w:color="auto"/>
                                                <w:bottom w:val="none" w:sz="0" w:space="0" w:color="auto"/>
                                                <w:right w:val="none" w:sz="0" w:space="0" w:color="auto"/>
                                              </w:divBdr>
                                            </w:div>
                                            <w:div w:id="640423737">
                                              <w:marLeft w:val="0"/>
                                              <w:marRight w:val="0"/>
                                              <w:marTop w:val="0"/>
                                              <w:marBottom w:val="0"/>
                                              <w:divBdr>
                                                <w:top w:val="none" w:sz="0" w:space="0" w:color="auto"/>
                                                <w:left w:val="none" w:sz="0" w:space="0" w:color="auto"/>
                                                <w:bottom w:val="none" w:sz="0" w:space="0" w:color="auto"/>
                                                <w:right w:val="none" w:sz="0" w:space="0" w:color="auto"/>
                                              </w:divBdr>
                                            </w:div>
                                            <w:div w:id="21274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568</Words>
  <Characters>3242</Characters>
  <Application>Microsoft Office Word</Application>
  <DocSecurity>0</DocSecurity>
  <Lines>27</Lines>
  <Paragraphs>7</Paragraphs>
  <ScaleCrop>false</ScaleCrop>
  <Company>微软中国</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cp:lastModifiedBy>
  <cp:revision>4</cp:revision>
  <dcterms:created xsi:type="dcterms:W3CDTF">2016-11-16T09:00:00Z</dcterms:created>
  <dcterms:modified xsi:type="dcterms:W3CDTF">2017-12-07T06:57:00Z</dcterms:modified>
</cp:coreProperties>
</file>