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23" w:firstLineChars="101"/>
        <w:rPr>
          <w:rFonts w:hint="eastAsia" w:ascii="方正小标宋简体" w:hAnsi="黑体" w:eastAsia="方正小标宋简体"/>
          <w:bCs/>
          <w:sz w:val="44"/>
          <w:szCs w:val="44"/>
        </w:rPr>
      </w:pPr>
    </w:p>
    <w:p>
      <w:pPr>
        <w:snapToGrid w:val="0"/>
        <w:ind w:firstLine="323" w:firstLineChars="101"/>
        <w:rPr>
          <w:rFonts w:hint="eastAsia" w:ascii="方正小标宋简体" w:hAnsi="黑体" w:eastAsia="方正小标宋简体"/>
          <w:bCs/>
          <w:sz w:val="44"/>
          <w:szCs w:val="44"/>
        </w:rPr>
      </w:pPr>
    </w:p>
    <w:p>
      <w:pPr>
        <w:snapToGrid w:val="0"/>
        <w:ind w:firstLine="323" w:firstLineChars="101"/>
        <w:rPr>
          <w:rFonts w:hint="eastAsia" w:ascii="方正小标宋简体" w:hAnsi="黑体" w:eastAsia="方正小标宋简体"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right="0" w:rightChars="0" w:firstLine="44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郑州工商学院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right="0" w:rightChars="0" w:firstLine="440" w:firstLineChars="1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“立德树人”校本教材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lang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1080" w:firstLineChars="300"/>
        <w:jc w:val="both"/>
        <w:textAlignment w:val="auto"/>
        <w:outlineLvl w:val="9"/>
        <w:rPr>
          <w:rFonts w:hint="eastAsia" w:ascii="楷体_GB2312" w:eastAsia="楷体_GB2312"/>
          <w:b w:val="0"/>
          <w:bCs w:val="0"/>
          <w:sz w:val="36"/>
          <w:szCs w:val="36"/>
          <w:u w:val="single"/>
        </w:rPr>
      </w:pPr>
      <w:r>
        <w:rPr>
          <w:rFonts w:hint="eastAsia" w:ascii="楷体_GB2312" w:eastAsia="楷体_GB2312"/>
          <w:b w:val="0"/>
          <w:bCs w:val="0"/>
          <w:sz w:val="36"/>
          <w:szCs w:val="36"/>
        </w:rPr>
        <w:t>推 荐 部 门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1080" w:firstLineChars="300"/>
        <w:jc w:val="both"/>
        <w:textAlignment w:val="auto"/>
        <w:outlineLvl w:val="9"/>
        <w:rPr>
          <w:rFonts w:ascii="楷体_GB2312" w:eastAsia="楷体_GB2312"/>
          <w:b w:val="0"/>
          <w:bCs w:val="0"/>
          <w:sz w:val="36"/>
          <w:szCs w:val="36"/>
        </w:rPr>
      </w:pPr>
      <w:r>
        <w:rPr>
          <w:rFonts w:hint="eastAsia" w:ascii="楷体_GB2312" w:eastAsia="楷体_GB2312"/>
          <w:b w:val="0"/>
          <w:bCs w:val="0"/>
          <w:sz w:val="36"/>
          <w:szCs w:val="36"/>
        </w:rPr>
        <w:t>教 材 名 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1080" w:firstLineChars="300"/>
        <w:jc w:val="both"/>
        <w:textAlignment w:val="auto"/>
        <w:outlineLvl w:val="9"/>
        <w:rPr>
          <w:rFonts w:ascii="楷体_GB2312" w:eastAsia="楷体_GB2312"/>
          <w:b w:val="0"/>
          <w:bCs w:val="0"/>
          <w:sz w:val="36"/>
          <w:szCs w:val="36"/>
        </w:rPr>
      </w:pPr>
      <w:r>
        <w:rPr>
          <w:rFonts w:hint="eastAsia" w:ascii="楷体_GB2312" w:eastAsia="楷体_GB2312"/>
          <w:b w:val="0"/>
          <w:bCs w:val="0"/>
          <w:sz w:val="36"/>
          <w:szCs w:val="36"/>
        </w:rPr>
        <w:t>主 编 名 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1080" w:firstLineChars="300"/>
        <w:jc w:val="both"/>
        <w:textAlignment w:val="auto"/>
        <w:outlineLvl w:val="9"/>
        <w:rPr>
          <w:rFonts w:ascii="楷体_GB2312" w:eastAsia="楷体_GB2312"/>
          <w:b w:val="0"/>
          <w:bCs w:val="0"/>
          <w:sz w:val="36"/>
          <w:szCs w:val="36"/>
        </w:rPr>
      </w:pPr>
      <w:r>
        <w:rPr>
          <w:rFonts w:hint="eastAsia" w:ascii="楷体_GB2312" w:eastAsia="楷体_GB2312"/>
          <w:b w:val="0"/>
          <w:bCs w:val="0"/>
          <w:sz w:val="36"/>
          <w:szCs w:val="36"/>
        </w:rPr>
        <w:t xml:space="preserve">适 用 类 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1080" w:firstLineChars="300"/>
        <w:jc w:val="both"/>
        <w:textAlignment w:val="auto"/>
        <w:outlineLvl w:val="9"/>
        <w:rPr>
          <w:rFonts w:ascii="楷体_GB2312" w:eastAsia="楷体_GB2312"/>
          <w:b w:val="0"/>
          <w:bCs w:val="0"/>
          <w:sz w:val="36"/>
          <w:szCs w:val="36"/>
        </w:rPr>
      </w:pPr>
      <w:r>
        <w:rPr>
          <w:rFonts w:hint="eastAsia" w:ascii="楷体_GB2312" w:eastAsia="楷体_GB2312"/>
          <w:b w:val="0"/>
          <w:bCs w:val="0"/>
          <w:sz w:val="36"/>
          <w:szCs w:val="36"/>
        </w:rPr>
        <w:t>所属学科名称：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right="0" w:rightChars="0" w:firstLine="1080" w:firstLineChars="300"/>
        <w:jc w:val="both"/>
        <w:textAlignment w:val="auto"/>
        <w:outlineLvl w:val="9"/>
        <w:rPr>
          <w:rFonts w:ascii="楷体_GB2312" w:eastAsia="楷体_GB2312"/>
          <w:b w:val="0"/>
          <w:bCs w:val="0"/>
          <w:sz w:val="36"/>
          <w:szCs w:val="36"/>
        </w:rPr>
      </w:pPr>
      <w:r>
        <w:rPr>
          <w:rFonts w:hint="eastAsia" w:ascii="楷体_GB2312" w:eastAsia="楷体_GB2312"/>
          <w:b w:val="0"/>
          <w:bCs w:val="0"/>
          <w:sz w:val="36"/>
          <w:szCs w:val="36"/>
        </w:rPr>
        <w:t>申 报 日 期：</w:t>
      </w:r>
    </w:p>
    <w:p>
      <w:pPr>
        <w:jc w:val="center"/>
        <w:rPr>
          <w:rFonts w:hint="eastAsia" w:ascii="仿宋_GB2312" w:hAnsi="华文仿宋" w:eastAsia="仿宋_GB2312"/>
          <w:sz w:val="44"/>
          <w:szCs w:val="44"/>
        </w:rPr>
      </w:pPr>
    </w:p>
    <w:p>
      <w:pPr>
        <w:jc w:val="both"/>
        <w:rPr>
          <w:rFonts w:hint="eastAsia" w:ascii="仿宋_GB2312" w:hAnsi="华文仿宋" w:eastAsia="仿宋_GB2312"/>
          <w:sz w:val="44"/>
          <w:szCs w:val="44"/>
        </w:rPr>
      </w:pPr>
    </w:p>
    <w:p>
      <w:pPr>
        <w:jc w:val="center"/>
        <w:rPr>
          <w:rFonts w:hint="eastAsia" w:ascii="仿宋_GB2312" w:hAnsi="华文仿宋" w:eastAsia="仿宋_GB2312"/>
          <w:sz w:val="44"/>
          <w:szCs w:val="44"/>
        </w:rPr>
      </w:pPr>
    </w:p>
    <w:p>
      <w:pPr>
        <w:jc w:val="both"/>
        <w:rPr>
          <w:rFonts w:hint="eastAsia" w:ascii="仿宋_GB2312" w:hAnsi="华文仿宋" w:eastAsia="仿宋_GB2312"/>
          <w:sz w:val="44"/>
          <w:szCs w:val="44"/>
        </w:rPr>
      </w:pPr>
      <w:r>
        <w:rPr>
          <w:rFonts w:hint="eastAsia" w:ascii="仿宋_GB2312" w:hAnsi="华文仿宋" w:eastAsia="仿宋_GB2312"/>
          <w:sz w:val="44"/>
          <w:szCs w:val="44"/>
        </w:rPr>
        <w:br w:type="page"/>
      </w:r>
    </w:p>
    <w:tbl>
      <w:tblPr>
        <w:tblStyle w:val="5"/>
        <w:tblpPr w:leftFromText="180" w:rightFromText="180" w:horzAnchor="margin" w:tblpY="495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209"/>
        <w:gridCol w:w="351"/>
        <w:gridCol w:w="1698"/>
        <w:gridCol w:w="287"/>
        <w:gridCol w:w="1183"/>
        <w:gridCol w:w="1200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0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申报教材名称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基本教材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□辅助教材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0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适用的专业（类）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适用的课程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0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课程学时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课程性质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□公共课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课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必修课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选修课</w:t>
            </w:r>
          </w:p>
          <w:p>
            <w:pPr>
              <w:snapToGrid w:val="0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核心课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估计字数</w:t>
            </w:r>
          </w:p>
        </w:tc>
        <w:tc>
          <w:tcPr>
            <w:tcW w:w="709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18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主编基本情况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ind w:left="-155" w:right="-15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出生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napToGrid w:val="0"/>
              <w:ind w:left="-155" w:right="-15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编者</w:t>
            </w:r>
          </w:p>
        </w:tc>
        <w:tc>
          <w:tcPr>
            <w:tcW w:w="7094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18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186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目前主要类似教材或原沿用教材的名称、出版社、主编人、出版日期，这些教材的特点及存在的问题，重新编写的理由或本专业、学科无规划教材的原因，编写预期达到的目标等。</w:t>
            </w:r>
          </w:p>
          <w:p>
            <w:pPr>
              <w:snapToGrid w:val="0"/>
              <w:rPr>
                <w:rFonts w:hint="eastAsia" w:ascii="仿宋_GB2312" w:hAnsi="宋体"/>
                <w:b w:val="0"/>
                <w:bCs w:val="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186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8"/>
                <w:szCs w:val="28"/>
              </w:rPr>
              <w:t>编写大纲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5" w:hRule="atLeast"/>
        </w:trPr>
        <w:tc>
          <w:tcPr>
            <w:tcW w:w="9186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9186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院部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立项</w:t>
            </w:r>
            <w:r>
              <w:rPr>
                <w:rFonts w:hint="eastAsia" w:ascii="仿宋_GB2312" w:hAnsi="宋体"/>
                <w:sz w:val="28"/>
                <w:szCs w:val="28"/>
              </w:rPr>
              <w:t>意见</w:t>
            </w: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院部（主任）签字：</w:t>
            </w: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                           </w:t>
            </w:r>
            <w:bookmarkStart w:id="0" w:name="_GoBack"/>
            <w:bookmarkEnd w:id="0"/>
            <w:r>
              <w:rPr>
                <w:rFonts w:hint="eastAsia" w:ascii="仿宋_GB2312" w:hAnsi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/>
                <w:sz w:val="24"/>
                <w:szCs w:val="24"/>
              </w:rPr>
              <w:t>日期：</w:t>
            </w: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9186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学校立项意见</w:t>
            </w: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5398"/>
              </w:tabs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签字：</w:t>
            </w:r>
          </w:p>
          <w:p>
            <w:pPr>
              <w:tabs>
                <w:tab w:val="left" w:pos="5398"/>
              </w:tabs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日期：</w:t>
            </w: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186" w:type="dxa"/>
            <w:gridSpan w:val="8"/>
            <w:vAlign w:val="center"/>
          </w:tcPr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学校结项意见</w:t>
            </w: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</w:p>
          <w:p>
            <w:pPr>
              <w:tabs>
                <w:tab w:val="left" w:pos="5398"/>
              </w:tabs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签字：</w:t>
            </w:r>
          </w:p>
          <w:p>
            <w:pPr>
              <w:tabs>
                <w:tab w:val="left" w:pos="5398"/>
              </w:tabs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ebdings"/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00591"/>
    <w:rsid w:val="0B2D4C82"/>
    <w:rsid w:val="0FA96F2D"/>
    <w:rsid w:val="11E51B0C"/>
    <w:rsid w:val="14F86BC1"/>
    <w:rsid w:val="18215780"/>
    <w:rsid w:val="23631E98"/>
    <w:rsid w:val="288C6CB2"/>
    <w:rsid w:val="29D150ED"/>
    <w:rsid w:val="2A05318E"/>
    <w:rsid w:val="2A9311E2"/>
    <w:rsid w:val="2D6D6F28"/>
    <w:rsid w:val="2DC0705E"/>
    <w:rsid w:val="2F200591"/>
    <w:rsid w:val="3AE66E0C"/>
    <w:rsid w:val="422F6058"/>
    <w:rsid w:val="4881548E"/>
    <w:rsid w:val="4BA04455"/>
    <w:rsid w:val="4C2243AC"/>
    <w:rsid w:val="4CC77B80"/>
    <w:rsid w:val="52CE0772"/>
    <w:rsid w:val="585D45A0"/>
    <w:rsid w:val="5EEE5C2F"/>
    <w:rsid w:val="60266EF9"/>
    <w:rsid w:val="6865009B"/>
    <w:rsid w:val="68692959"/>
    <w:rsid w:val="69DB0F54"/>
    <w:rsid w:val="6AE56B18"/>
    <w:rsid w:val="6CF934CA"/>
    <w:rsid w:val="72D101FC"/>
    <w:rsid w:val="74476328"/>
    <w:rsid w:val="78BA39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60" w:beforeLines="0" w:beforeAutospacing="0" w:after="360" w:afterLines="0" w:afterAutospacing="0" w:line="576" w:lineRule="auto"/>
      <w:jc w:val="center"/>
      <w:outlineLvl w:val="0"/>
    </w:pPr>
    <w:rPr>
      <w:rFonts w:ascii="Times New Roman" w:hAnsi="Times New Roman" w:eastAsia="黑体"/>
      <w:b/>
      <w:kern w:val="44"/>
      <w:sz w:val="36"/>
      <w:szCs w:val="2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" w:beforeLines="0" w:beforeAutospacing="0" w:after="20" w:afterLines="0" w:afterAutospacing="0" w:line="413" w:lineRule="auto"/>
      <w:jc w:val="center"/>
      <w:outlineLvl w:val="1"/>
    </w:pPr>
    <w:rPr>
      <w:rFonts w:ascii="Arial" w:hAnsi="Arial" w:eastAsia="宋体"/>
      <w:b/>
      <w:sz w:val="36"/>
      <w:szCs w:val="22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152"/>
    <w:basedOn w:val="1"/>
    <w:qFormat/>
    <w:uiPriority w:val="0"/>
    <w:pPr>
      <w:jc w:val="center"/>
    </w:pPr>
    <w:rPr>
      <w:rFonts w:asciiTheme="minorAscii" w:hAnsiTheme="minorAscii"/>
      <w:b/>
      <w:sz w:val="24"/>
    </w:rPr>
  </w:style>
  <w:style w:type="character" w:customStyle="1" w:styleId="7">
    <w:name w:val="标题 1 Char"/>
    <w:link w:val="2"/>
    <w:qFormat/>
    <w:locked/>
    <w:uiPriority w:val="99"/>
    <w:rPr>
      <w:rFonts w:ascii="Tahoma" w:hAnsi="Tahoma" w:eastAsia="黑体"/>
      <w:b/>
      <w:kern w:val="44"/>
      <w:sz w:val="36"/>
      <w:szCs w:val="22"/>
    </w:rPr>
  </w:style>
  <w:style w:type="paragraph" w:customStyle="1" w:styleId="8">
    <w:name w:val="样式154"/>
    <w:basedOn w:val="1"/>
    <w:qFormat/>
    <w:uiPriority w:val="0"/>
    <w:pPr>
      <w:spacing w:before="240" w:after="240"/>
    </w:pPr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2017-11-08T07:24:00Z</dcterms:created>
  <dc:creator>Administrator</dc:creator>
  <cp:lastModifiedBy>Administrator</cp:lastModifiedBy>
  <cp:lastPrinted>2017-11-14T01:53:00Z</cp:lastPrinted>
  <dcterms:modified xsi:type="dcterms:W3CDTF">2017-11-14T02:54:38Z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