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11" w:tblpY="2754"/>
        <w:tblOverlap w:val="never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16"/>
        <w:gridCol w:w="837"/>
        <w:gridCol w:w="1417"/>
        <w:gridCol w:w="898"/>
        <w:gridCol w:w="3096"/>
        <w:gridCol w:w="1824"/>
        <w:gridCol w:w="202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1" w:type="dxa"/>
            <w:gridSpan w:val="9"/>
          </w:tcPr>
          <w:p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第八届“伯苓杯”辩论赛参赛队伍信息表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8"/>
                <w:szCs w:val="28"/>
                <w:lang w:bidi="ar"/>
              </w:rPr>
              <w:t>学院/学生社团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队名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辩手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姓名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性别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专业班级</w:t>
            </w:r>
          </w:p>
        </w:tc>
        <w:tc>
          <w:tcPr>
            <w:tcW w:w="1824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Q</w:t>
            </w:r>
            <w:r>
              <w:rPr>
                <w:rFonts w:ascii="宋体" w:hAnsi="宋体" w:eastAsia="等线"/>
                <w:sz w:val="28"/>
                <w:szCs w:val="28"/>
              </w:rPr>
              <w:t>Q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联系方式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Merge w:val="restart"/>
            <w:vAlign w:val="center"/>
          </w:tcPr>
          <w:p>
            <w:pPr>
              <w:rPr>
                <w:rFonts w:hint="eastAsia" w:ascii="宋体" w:hAnsi="宋体" w:eastAsia="等线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rPr>
                <w:rFonts w:hint="eastAsia" w:ascii="宋体" w:hAnsi="宋体" w:eastAsia="等线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一辩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9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4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二辩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9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三辩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9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59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四辩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9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GMyMjc3NmNhOTVhMzUxMTUxZjlkMjZiMjlmYmIifQ=="/>
  </w:docVars>
  <w:rsids>
    <w:rsidRoot w:val="30562B42"/>
    <w:rsid w:val="30562B42"/>
    <w:rsid w:val="401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0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2023-11-07T02:44:00Z</dcterms:created>
  <dc:creator>朱卫琪</dc:creator>
  <cp:lastModifiedBy>朱卫琪</cp:lastModifiedBy>
  <dcterms:modified xsi:type="dcterms:W3CDTF">2023-11-07T02:46:52Z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28382B75F4C94BF8B0C3C07C3659E029_11</vt:lpwstr>
  </property>
</Properties>
</file>