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11"/>
        <w:tblW w:w="5130" w:type="pct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80"/>
        <w:gridCol w:w="1809"/>
        <w:gridCol w:w="905"/>
        <w:gridCol w:w="1623"/>
        <w:gridCol w:w="2051"/>
        <w:gridCol w:w="777"/>
        <w:gridCol w:w="835"/>
        <w:gridCol w:w="835"/>
        <w:gridCol w:w="588"/>
        <w:gridCol w:w="864"/>
        <w:gridCol w:w="1754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郑州工商学院20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-20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学年第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学期培训计划表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培训主题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考核材料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培训规模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例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工学院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多媒体课件制作技巧及应用（可根据建议主题自定）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青年教师（未取得讲师及以上职称的青年老师）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师德师风/专题报告/学术讲座/示范观摩课/教学技能/智慧教学/科研能力/课程思政/专业建设/教研教改等。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线上/线下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签到记录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+笔记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2023年9月28日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308智慧教室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4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郑州工商学院教师外出培训学习审批表</w:t>
      </w:r>
    </w:p>
    <w:tbl>
      <w:tblPr>
        <w:tblStyle w:val="12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049"/>
        <w:gridCol w:w="2049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项目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培训会议主题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培训时间</w:t>
            </w: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培训地点</w:t>
            </w:r>
          </w:p>
        </w:tc>
        <w:tc>
          <w:tcPr>
            <w:tcW w:w="2941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参会人员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工号+姓名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也可另附人员名单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培训预期成效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预算科目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3010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培训会议费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费用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明细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验收材料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会议通知、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培训回执、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培训总结、结业证书、新闻稿等电子版（依参会情况选择）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可附件。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申请人</w:t>
            </w: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所在部门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wordWrap w:val="0"/>
              <w:spacing w:line="360" w:lineRule="auto"/>
              <w:ind w:right="7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auto"/>
              <w:ind w:right="72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ind w:right="14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  <w:p>
            <w:pPr>
              <w:spacing w:line="360" w:lineRule="auto"/>
              <w:ind w:right="9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教师发展中心意见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line="360" w:lineRule="auto"/>
              <w:ind w:right="144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ind w:right="144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ind w:right="14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  <w:p>
            <w:pPr>
              <w:spacing w:line="360" w:lineRule="auto"/>
              <w:ind w:right="9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tbl>
      <w:tblPr>
        <w:tblStyle w:val="11"/>
        <w:tblpPr w:leftFromText="180" w:rightFromText="180" w:vertAnchor="text" w:horzAnchor="page" w:tblpXSpec="center" w:tblpY="234"/>
        <w:tblOverlap w:val="never"/>
        <w:tblW w:w="90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413"/>
        <w:gridCol w:w="2620"/>
        <w:gridCol w:w="2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郑州工商学院青年教师培训签到表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教学单位：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主讲人：                   培训主题：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4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4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教师培训过程记录表</w:t>
      </w:r>
    </w:p>
    <w:tbl>
      <w:tblPr>
        <w:tblStyle w:val="12"/>
        <w:tblpPr w:leftFromText="180" w:rightFromText="180" w:vertAnchor="text" w:horzAnchor="page" w:tblpXSpec="center" w:tblpY="922"/>
        <w:tblOverlap w:val="never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814"/>
        <w:gridCol w:w="2045"/>
        <w:gridCol w:w="2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培训单位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eastAsia="黑体"/>
                <w:color w:val="FF0000"/>
                <w:sz w:val="24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培训时间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主 </w:t>
            </w:r>
            <w:r>
              <w:rPr>
                <w:rFonts w:hint="eastAsia" w:ascii="黑体" w:eastAsia="黑体"/>
                <w:sz w:val="24"/>
                <w:lang w:eastAsia="zh-CN"/>
              </w:rPr>
              <w:t>讲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培训</w:t>
            </w: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培训</w:t>
            </w:r>
            <w:r>
              <w:rPr>
                <w:rFonts w:hint="eastAsia" w:ascii="黑体" w:eastAsia="黑体"/>
                <w:sz w:val="24"/>
              </w:rPr>
              <w:t>主题</w:t>
            </w:r>
          </w:p>
        </w:tc>
        <w:tc>
          <w:tcPr>
            <w:tcW w:w="76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专家简介</w:t>
            </w:r>
          </w:p>
        </w:tc>
        <w:tc>
          <w:tcPr>
            <w:tcW w:w="7610" w:type="dxa"/>
            <w:gridSpan w:val="3"/>
            <w:noWrap w:val="0"/>
            <w:vAlign w:val="top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楷体" w:hAnsi="楷体" w:eastAsia="楷体" w:cs="楷体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</w:t>
            </w:r>
            <w:r>
              <w:rPr>
                <w:rFonts w:hint="eastAsia" w:ascii="黑体" w:eastAsia="黑体"/>
                <w:sz w:val="24"/>
                <w:lang w:eastAsia="zh-CN"/>
              </w:rPr>
              <w:t>与培训</w:t>
            </w:r>
            <w:r>
              <w:rPr>
                <w:rFonts w:hint="eastAsia" w:ascii="黑体" w:eastAsia="黑体"/>
                <w:sz w:val="24"/>
              </w:rPr>
              <w:t>人员</w:t>
            </w:r>
          </w:p>
        </w:tc>
        <w:tc>
          <w:tcPr>
            <w:tcW w:w="761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*请假理由包括学院上课、补课、突发校园事件以及突发疾病等情况；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培训新闻</w:t>
            </w:r>
          </w:p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（链接）</w:t>
            </w:r>
          </w:p>
        </w:tc>
        <w:tc>
          <w:tcPr>
            <w:tcW w:w="7610" w:type="dxa"/>
            <w:gridSpan w:val="3"/>
            <w:noWrap w:val="0"/>
            <w:vAlign w:val="top"/>
          </w:tcPr>
          <w:p>
            <w:pPr>
              <w:pStyle w:val="10"/>
              <w:spacing w:before="0" w:beforeAutospacing="0" w:after="0" w:afterAutospacing="0" w:line="240" w:lineRule="auto"/>
              <w:ind w:firstLine="480" w:firstLineChars="200"/>
              <w:jc w:val="both"/>
              <w:rPr>
                <w:rFonts w:hint="eastAsia" w:ascii="楷体" w:hAnsi="楷体" w:eastAsia="楷体" w:cs="楷体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培训照片（摘选重点照片描述培训环节与内容）</w:t>
            </w:r>
          </w:p>
        </w:tc>
        <w:tc>
          <w:tcPr>
            <w:tcW w:w="7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FF0000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日常培训材料收集目录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．培训签到表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．教师培训过程记录表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．培训课件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（根据专家意见收集）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．培训照片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（录像）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．新闻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报道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．其他相关材料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外出培训材料收集目录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1．会议通知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2．培训回执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3．外出培训学习审批表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4．学员培训总结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5．结业证书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（据实）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6．培训照片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（录像）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7．新闻报道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8．其他相关材料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培养培训工作材料汇编目录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基础建设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具体围绕教师发展中心/分中心的基础建设，如制度建设、文化建设、培训师队伍建设、完善硬件设施等方面，可将相关的文件、新闻进行收录。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本学期教师培训计划、方案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培养培训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bookmarkStart w:id="0" w:name="_Toc11256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（一）厚德讲坛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_Toc1122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1．思政素质提升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收录习近平新时代中国特色社会主义思想和关于教育的重要论述、党的二十大精神、思政理论、依法治国、课程思政等模块的培训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2．师德师风培育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收录法律法规、师德规范、师德榜样、师德故事等模块的培训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3．红色基因传承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收录革命传统、焦裕禄精神、红旗渠精神、大别山精神、二七精神等模块的培训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</w:t>
      </w:r>
      <w:bookmarkEnd w:id="1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师道讲坛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落实《“育人育才青年教师培训工程”实施方案（2023—2026年）》情况，收录岗前培训、基础培训、提升培训、特色培训等相关的方案、计划、培训新闻等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2．教师成长发展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收录教学质量提升、课程思政、智慧教学、教学模式、教学评价、教学创新、教学反思、论文撰写、科研项目申报等模块的培训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3．骨干教师研修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收录MOOC建设及应用、OBE理念与实践、课程体系建设、教学模式建设、智慧教学设计、教学研究、科技攻关和横向课题立项、科技成果转化等模块的培训与专项研修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4．名师精准指导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收录应用型大学一流课程建设、一流专业建设、一流学科建设、教学改革与创新、卓越教师与专业发展等模块的专业化咨询指导与培训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1" w:lineRule="auto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（三）力行讲坛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收录青年教师导师指导、教学微课展示、示范观摩、技能竞赛、课件评比、教学材料比赛、磨课评课、名师巡讲、专业实践等教学实践能力提升的材料。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1" w:lineRule="auto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（四）幸福工商。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收录科学健身、保健预防、心理健康、和谐关系、艺术欣赏等方面系列活动材料。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成果成效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外媒报道好的经验、做法等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获得荣誉的集体（文件、新闻、图片、简介等），如优秀教学团队、产科教融合创新流动站等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获得荣誉的教师（文件、新闻、图片、简介等），如文明教师、教学技能竞赛、中青年教师讲课大赛获奖者、师德师风优秀征文和案例等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附件8</w:t>
      </w:r>
    </w:p>
    <w:tbl>
      <w:tblPr>
        <w:tblStyle w:val="11"/>
        <w:tblW w:w="10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93"/>
        <w:gridCol w:w="691"/>
        <w:gridCol w:w="988"/>
        <w:gridCol w:w="1090"/>
        <w:gridCol w:w="1129"/>
        <w:gridCol w:w="1071"/>
        <w:gridCol w:w="1174"/>
        <w:gridCol w:w="1109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教师培训期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考核表（20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完成学时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出勤考核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学习笔记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教学展示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总学时：阶段培训计划中的总学时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完成学时：扣除未参加培训学时后，教师实际参加培训的累计学时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出勤考核；分为优秀、合格、不合格三个等级，完成所有学时为优秀，未完成所有学时，所缺学时小于总学时少于总学时三分之一为合格，如所缺学时大于总学时三分之一，则不合格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学习笔记：分为优秀、良好、合格、不合格四个等级，根据教师完成实际情况进行评级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违纪情况：如有迟到、早退等违反培训纪律的情况，要如实记录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教学展示：分为优秀、良好、合格、不合格四个等级，根据教师完成实际情况进行评级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考核结果：分为优秀、合格、不合格三个等级，综合教师培训过程进行评级，如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出勤考核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学习笔记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有一项或多项不合格，则结果为不合格，优秀比例不能超过总人数20%。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both"/>
        <w:textAlignment w:val="auto"/>
        <w:rPr>
          <w:rFonts w:hint="eastAsia" w:ascii="方正小标宋简体" w:eastAsia="方正小标宋简体"/>
          <w:sz w:val="32"/>
        </w:rPr>
      </w:pPr>
      <w:r>
        <w:rPr>
          <w:rFonts w:ascii="黑体" w:eastAsia="黑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338455</wp:posOffset>
                </wp:positionV>
                <wp:extent cx="571119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1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26.65pt;height:0.05pt;width:449.7pt;z-index:251660288;mso-width-relative:page;mso-height-relative:page;" filled="f" stroked="t" coordsize="21600,21600" o:gfxdata="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BTphzYAAAACQEAAA8AAAAAAAAAAQAgAAAAIgAAAGRycy9kb3ducmV2LnhtbFBL&#10;AQIUABQAAAAIAIdO4kAoQfb9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330200</wp:posOffset>
                </wp:positionV>
                <wp:extent cx="571055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5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26pt;height:0.05pt;width:449.65pt;z-index:251661312;mso-width-relative:page;mso-height-relative:page;" filled="f" stroked="t" coordsize="21600,21600" o:gfxdata="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JLXzdgAAAAJAQAADwAAAAAAAAABACAAAAAiAAAAZHJzL2Rvd25yZXYueG1sUEsB&#10;AhQAFAAAAAgAh07iQJD7Fgv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郑州工商学院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党政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日印发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DF6E91-57C6-4A9A-985E-CAE9E09ADF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0A2AEA-32A5-4B5C-B38E-F5D43A7DBA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9E1A5D-174E-4767-B6BF-C6ADD43CE7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604593A-FF87-4A33-A3E4-7BBF0D87E2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7C8EFE6-B47A-44D8-B9EB-59C2366EBB1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D10B92F-8857-42E0-B072-1D99187AC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E359A"/>
    <w:multiLevelType w:val="singleLevel"/>
    <w:tmpl w:val="E54E3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026130D"/>
    <w:rsid w:val="003415BC"/>
    <w:rsid w:val="006B507F"/>
    <w:rsid w:val="007930B8"/>
    <w:rsid w:val="00F66F31"/>
    <w:rsid w:val="01051937"/>
    <w:rsid w:val="010B147A"/>
    <w:rsid w:val="016A6FD7"/>
    <w:rsid w:val="016E2F6B"/>
    <w:rsid w:val="0284056C"/>
    <w:rsid w:val="02892B63"/>
    <w:rsid w:val="02C55510"/>
    <w:rsid w:val="02E4587F"/>
    <w:rsid w:val="02E86438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A50AB1"/>
    <w:rsid w:val="06B156A8"/>
    <w:rsid w:val="07927789"/>
    <w:rsid w:val="07ED2710"/>
    <w:rsid w:val="07FE4E99"/>
    <w:rsid w:val="08915791"/>
    <w:rsid w:val="08F16230"/>
    <w:rsid w:val="0932487E"/>
    <w:rsid w:val="097F383C"/>
    <w:rsid w:val="09F12983"/>
    <w:rsid w:val="09F5100E"/>
    <w:rsid w:val="0A870BFA"/>
    <w:rsid w:val="0AFF4C34"/>
    <w:rsid w:val="0B0A52E3"/>
    <w:rsid w:val="0B63650A"/>
    <w:rsid w:val="0BCB387F"/>
    <w:rsid w:val="0BD31C1D"/>
    <w:rsid w:val="0C0B3951"/>
    <w:rsid w:val="0C2D183C"/>
    <w:rsid w:val="0C48456F"/>
    <w:rsid w:val="0CDF54A1"/>
    <w:rsid w:val="0DC9728B"/>
    <w:rsid w:val="0E090822"/>
    <w:rsid w:val="0E116A81"/>
    <w:rsid w:val="0E1D42FB"/>
    <w:rsid w:val="0E7019A5"/>
    <w:rsid w:val="0F5337A0"/>
    <w:rsid w:val="0F7F755E"/>
    <w:rsid w:val="0FC369E3"/>
    <w:rsid w:val="1009547A"/>
    <w:rsid w:val="10BE0DF9"/>
    <w:rsid w:val="10F163BB"/>
    <w:rsid w:val="11755C50"/>
    <w:rsid w:val="12333415"/>
    <w:rsid w:val="12E7492B"/>
    <w:rsid w:val="130C7794"/>
    <w:rsid w:val="133E2072"/>
    <w:rsid w:val="13541895"/>
    <w:rsid w:val="13B50586"/>
    <w:rsid w:val="13F13007"/>
    <w:rsid w:val="1481490C"/>
    <w:rsid w:val="14D902A4"/>
    <w:rsid w:val="155C2B52"/>
    <w:rsid w:val="15C9324D"/>
    <w:rsid w:val="164D0F49"/>
    <w:rsid w:val="167641E6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13120"/>
    <w:rsid w:val="1FCE7162"/>
    <w:rsid w:val="1FED3FBD"/>
    <w:rsid w:val="20790B8D"/>
    <w:rsid w:val="208D705E"/>
    <w:rsid w:val="21036394"/>
    <w:rsid w:val="211179F0"/>
    <w:rsid w:val="213D6C2C"/>
    <w:rsid w:val="21603191"/>
    <w:rsid w:val="21701F90"/>
    <w:rsid w:val="21B93937"/>
    <w:rsid w:val="21BE2CFB"/>
    <w:rsid w:val="22072D5D"/>
    <w:rsid w:val="221C5C74"/>
    <w:rsid w:val="22962CF7"/>
    <w:rsid w:val="22BE12D8"/>
    <w:rsid w:val="22DA1DB7"/>
    <w:rsid w:val="22F4274D"/>
    <w:rsid w:val="23290648"/>
    <w:rsid w:val="232D7041"/>
    <w:rsid w:val="236812D2"/>
    <w:rsid w:val="23BC14BC"/>
    <w:rsid w:val="23D02E71"/>
    <w:rsid w:val="23F46EA8"/>
    <w:rsid w:val="2409364B"/>
    <w:rsid w:val="24177735"/>
    <w:rsid w:val="24653902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91458F7"/>
    <w:rsid w:val="295B738C"/>
    <w:rsid w:val="29791BE6"/>
    <w:rsid w:val="29BF1D06"/>
    <w:rsid w:val="29CA4159"/>
    <w:rsid w:val="29F86FC6"/>
    <w:rsid w:val="2A4E6BE6"/>
    <w:rsid w:val="2A6D2664"/>
    <w:rsid w:val="2A896488"/>
    <w:rsid w:val="2B1B54DD"/>
    <w:rsid w:val="2B391645"/>
    <w:rsid w:val="2B5C0CC0"/>
    <w:rsid w:val="2B904812"/>
    <w:rsid w:val="2BA07916"/>
    <w:rsid w:val="2BC64C5C"/>
    <w:rsid w:val="2BD607A4"/>
    <w:rsid w:val="2BE21B83"/>
    <w:rsid w:val="2C1339D0"/>
    <w:rsid w:val="2C1A3A51"/>
    <w:rsid w:val="2C5D75B5"/>
    <w:rsid w:val="2CDF7FCA"/>
    <w:rsid w:val="2CFE66A2"/>
    <w:rsid w:val="2D214A86"/>
    <w:rsid w:val="2DA24600"/>
    <w:rsid w:val="2DAC4350"/>
    <w:rsid w:val="2DE51610"/>
    <w:rsid w:val="2E4533E7"/>
    <w:rsid w:val="2E5B2B77"/>
    <w:rsid w:val="2E6065EF"/>
    <w:rsid w:val="2EA959FA"/>
    <w:rsid w:val="2EBA1135"/>
    <w:rsid w:val="2EBD4D64"/>
    <w:rsid w:val="2F47018E"/>
    <w:rsid w:val="2F527E26"/>
    <w:rsid w:val="2F561E12"/>
    <w:rsid w:val="2FB35968"/>
    <w:rsid w:val="2FDD2EE6"/>
    <w:rsid w:val="30782C0F"/>
    <w:rsid w:val="30C2251E"/>
    <w:rsid w:val="30E43E01"/>
    <w:rsid w:val="30E72CC0"/>
    <w:rsid w:val="311521D3"/>
    <w:rsid w:val="314511FA"/>
    <w:rsid w:val="314E6B67"/>
    <w:rsid w:val="31C14142"/>
    <w:rsid w:val="31FC1F44"/>
    <w:rsid w:val="31FC517A"/>
    <w:rsid w:val="324156DC"/>
    <w:rsid w:val="33164C7B"/>
    <w:rsid w:val="336F654B"/>
    <w:rsid w:val="338F2CF6"/>
    <w:rsid w:val="33DC1707"/>
    <w:rsid w:val="33EB36F8"/>
    <w:rsid w:val="340978C3"/>
    <w:rsid w:val="345E670C"/>
    <w:rsid w:val="346A761D"/>
    <w:rsid w:val="34AF297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4762AB"/>
    <w:rsid w:val="37735EDE"/>
    <w:rsid w:val="37B3452D"/>
    <w:rsid w:val="37BB1B20"/>
    <w:rsid w:val="37DC3A83"/>
    <w:rsid w:val="38335FA8"/>
    <w:rsid w:val="38431D54"/>
    <w:rsid w:val="388D2FD0"/>
    <w:rsid w:val="3894610C"/>
    <w:rsid w:val="38A30A45"/>
    <w:rsid w:val="39C87FAA"/>
    <w:rsid w:val="39F07CBA"/>
    <w:rsid w:val="3A1562FA"/>
    <w:rsid w:val="3A326393"/>
    <w:rsid w:val="3A3C55A5"/>
    <w:rsid w:val="3A517197"/>
    <w:rsid w:val="3A5D380D"/>
    <w:rsid w:val="3A8557E4"/>
    <w:rsid w:val="3B87426B"/>
    <w:rsid w:val="3C1D466B"/>
    <w:rsid w:val="3C6C1CE6"/>
    <w:rsid w:val="3D4F67EC"/>
    <w:rsid w:val="3DB6584A"/>
    <w:rsid w:val="3DC2196D"/>
    <w:rsid w:val="3E1675C3"/>
    <w:rsid w:val="3E725142"/>
    <w:rsid w:val="3F8A64BB"/>
    <w:rsid w:val="3FA0183A"/>
    <w:rsid w:val="3FA62D01"/>
    <w:rsid w:val="3FF97024"/>
    <w:rsid w:val="40CE4185"/>
    <w:rsid w:val="41432DC5"/>
    <w:rsid w:val="4194717D"/>
    <w:rsid w:val="41A704DF"/>
    <w:rsid w:val="41B3720E"/>
    <w:rsid w:val="41C96953"/>
    <w:rsid w:val="42385877"/>
    <w:rsid w:val="4294408C"/>
    <w:rsid w:val="42F44377"/>
    <w:rsid w:val="42FA462D"/>
    <w:rsid w:val="43045CFD"/>
    <w:rsid w:val="432B1D63"/>
    <w:rsid w:val="43497A0C"/>
    <w:rsid w:val="44227CCE"/>
    <w:rsid w:val="44D069AF"/>
    <w:rsid w:val="44F7014F"/>
    <w:rsid w:val="452D7E79"/>
    <w:rsid w:val="45F4643C"/>
    <w:rsid w:val="46375C8A"/>
    <w:rsid w:val="463827CD"/>
    <w:rsid w:val="4689788D"/>
    <w:rsid w:val="4707219F"/>
    <w:rsid w:val="47300270"/>
    <w:rsid w:val="478832E0"/>
    <w:rsid w:val="48240951"/>
    <w:rsid w:val="487507AF"/>
    <w:rsid w:val="4884619D"/>
    <w:rsid w:val="492E6260"/>
    <w:rsid w:val="497879A1"/>
    <w:rsid w:val="49B605D8"/>
    <w:rsid w:val="49B9610D"/>
    <w:rsid w:val="4A0162BA"/>
    <w:rsid w:val="4A0A4CFA"/>
    <w:rsid w:val="4A29004F"/>
    <w:rsid w:val="4AA91EEB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9C355E"/>
    <w:rsid w:val="4DD90187"/>
    <w:rsid w:val="4DDE00FE"/>
    <w:rsid w:val="4DF17638"/>
    <w:rsid w:val="4E6C4BFB"/>
    <w:rsid w:val="4E7B46B8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BA2775"/>
    <w:rsid w:val="52ED6173"/>
    <w:rsid w:val="52F65EE9"/>
    <w:rsid w:val="53210A4F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D84311"/>
    <w:rsid w:val="55624466"/>
    <w:rsid w:val="556F788D"/>
    <w:rsid w:val="55761069"/>
    <w:rsid w:val="55A05739"/>
    <w:rsid w:val="55A41C2D"/>
    <w:rsid w:val="55A62C47"/>
    <w:rsid w:val="55B1409A"/>
    <w:rsid w:val="55C91693"/>
    <w:rsid w:val="56332FB1"/>
    <w:rsid w:val="5684428F"/>
    <w:rsid w:val="5697016E"/>
    <w:rsid w:val="56AD652C"/>
    <w:rsid w:val="56F75B17"/>
    <w:rsid w:val="57120E18"/>
    <w:rsid w:val="57325016"/>
    <w:rsid w:val="574D3BFE"/>
    <w:rsid w:val="58070251"/>
    <w:rsid w:val="582839F9"/>
    <w:rsid w:val="587C25E5"/>
    <w:rsid w:val="58D97E3F"/>
    <w:rsid w:val="59123351"/>
    <w:rsid w:val="593C4897"/>
    <w:rsid w:val="594F0101"/>
    <w:rsid w:val="595434C7"/>
    <w:rsid w:val="596C0CB3"/>
    <w:rsid w:val="5988397C"/>
    <w:rsid w:val="59E913DC"/>
    <w:rsid w:val="5A9B5BEC"/>
    <w:rsid w:val="5AFB624B"/>
    <w:rsid w:val="5B7C4AB2"/>
    <w:rsid w:val="5BBE50CA"/>
    <w:rsid w:val="5BE309C5"/>
    <w:rsid w:val="5BE54D4D"/>
    <w:rsid w:val="5C2F040B"/>
    <w:rsid w:val="5C806824"/>
    <w:rsid w:val="5C8F5332"/>
    <w:rsid w:val="5CC74453"/>
    <w:rsid w:val="5CF445C8"/>
    <w:rsid w:val="5D415EBA"/>
    <w:rsid w:val="5D6D431A"/>
    <w:rsid w:val="5DCD29F3"/>
    <w:rsid w:val="5DFA3E66"/>
    <w:rsid w:val="5E1C6EC9"/>
    <w:rsid w:val="5E972E52"/>
    <w:rsid w:val="5EAD095E"/>
    <w:rsid w:val="5F0E6B03"/>
    <w:rsid w:val="5F4955F3"/>
    <w:rsid w:val="5F57386C"/>
    <w:rsid w:val="5FE80968"/>
    <w:rsid w:val="602A03B1"/>
    <w:rsid w:val="60F17CF0"/>
    <w:rsid w:val="6139458A"/>
    <w:rsid w:val="6160203D"/>
    <w:rsid w:val="61607C27"/>
    <w:rsid w:val="61776447"/>
    <w:rsid w:val="61BC20AC"/>
    <w:rsid w:val="61BE4076"/>
    <w:rsid w:val="61DA1130"/>
    <w:rsid w:val="624D71A8"/>
    <w:rsid w:val="62694B77"/>
    <w:rsid w:val="62EA2397"/>
    <w:rsid w:val="63770981"/>
    <w:rsid w:val="63A728E8"/>
    <w:rsid w:val="63F43536"/>
    <w:rsid w:val="64487FA8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A6106"/>
    <w:rsid w:val="677F73E0"/>
    <w:rsid w:val="67C71A1B"/>
    <w:rsid w:val="6890185B"/>
    <w:rsid w:val="689B0926"/>
    <w:rsid w:val="68C857DA"/>
    <w:rsid w:val="68C956C9"/>
    <w:rsid w:val="68FD694C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9B526C"/>
    <w:rsid w:val="6E476CB5"/>
    <w:rsid w:val="6E70494A"/>
    <w:rsid w:val="6EC407F2"/>
    <w:rsid w:val="6EE0741B"/>
    <w:rsid w:val="6FDD7D46"/>
    <w:rsid w:val="6FEB5085"/>
    <w:rsid w:val="708A15C7"/>
    <w:rsid w:val="70A1528F"/>
    <w:rsid w:val="70D07922"/>
    <w:rsid w:val="713E488C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CF1EA5"/>
    <w:rsid w:val="78116134"/>
    <w:rsid w:val="78210A8D"/>
    <w:rsid w:val="78A21BA4"/>
    <w:rsid w:val="78AA1AE7"/>
    <w:rsid w:val="79074815"/>
    <w:rsid w:val="79110C40"/>
    <w:rsid w:val="793F7F73"/>
    <w:rsid w:val="79C7540E"/>
    <w:rsid w:val="7A010B4C"/>
    <w:rsid w:val="7A1B235B"/>
    <w:rsid w:val="7A293931"/>
    <w:rsid w:val="7AF406B1"/>
    <w:rsid w:val="7B737828"/>
    <w:rsid w:val="7B9138D9"/>
    <w:rsid w:val="7BF70459"/>
    <w:rsid w:val="7CE3278B"/>
    <w:rsid w:val="7D0270B5"/>
    <w:rsid w:val="7D164029"/>
    <w:rsid w:val="7D1A2D67"/>
    <w:rsid w:val="7D1F7D02"/>
    <w:rsid w:val="7D5B6658"/>
    <w:rsid w:val="7D7B29C4"/>
    <w:rsid w:val="7DA0622E"/>
    <w:rsid w:val="7E437985"/>
    <w:rsid w:val="7E516C5A"/>
    <w:rsid w:val="7EEB489E"/>
    <w:rsid w:val="7F6C6C87"/>
    <w:rsid w:val="7F7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szCs w:val="20"/>
    </w:rPr>
  </w:style>
  <w:style w:type="paragraph" w:styleId="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6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dash6b63_6587__cha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2761</Words>
  <Characters>2780</Characters>
  <Lines>0</Lines>
  <Paragraphs>0</Paragraphs>
  <TotalTime>1</TotalTime>
  <ScaleCrop>false</ScaleCrop>
  <LinksUpToDate>false</LinksUpToDate>
  <CharactersWithSpaces>2865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青青。</cp:lastModifiedBy>
  <cp:lastPrinted>2022-04-20T10:41:00Z</cp:lastPrinted>
  <dcterms:modified xsi:type="dcterms:W3CDTF">2023-10-09T07:38:03Z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D00E2EA14E034CA9AFB783C46F5AE526_13</vt:lpwstr>
  </property>
  <property fmtid="{D5CDD505-2E9C-101B-9397-08002B2CF9AE}" pid="4" name="commondata">
    <vt:lpwstr>eyJoZGlkIjoiMjRiMzU0ZjhiMzZjNzQ3OTFmZDljOTEwNDQ2YjVkN2YifQ==</vt:lpwstr>
  </property>
</Properties>
</file>