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snapToGrid/>
          <w:color w:val="000000"/>
          <w:kern w:val="2"/>
          <w:sz w:val="44"/>
          <w:szCs w:val="44"/>
          <w:lang w:val="en-US" w:eastAsia="zh-CN" w:bidi="ar-SA"/>
        </w:rPr>
        <w:t>体育学院听课管理制度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为进一步提高教学质量，促进教学改革，全面了解掌握教师课堂教学效果和教学计划的执行情况，我院严格根据有关文件的要求，结合学院实际情况，坚持“人人参与听课，人人被听课”和“传帮带”的原则，特制定体育学院听课管理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 w:val="0"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snapToGrid/>
          <w:color w:val="000000"/>
          <w:kern w:val="2"/>
          <w:sz w:val="32"/>
          <w:szCs w:val="32"/>
          <w:lang w:val="en-US" w:eastAsia="zh-CN" w:bidi="ar-SA"/>
        </w:rPr>
        <w:t>一、听课量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(一)院长、教学秘书、教研室主任、学科带头人、每学期听课不少于10次，每次1学时以上；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(二)高级职称教师每学期听课不少于8次，每次1学时以上；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（三）青年教师已完成青年教师培养，每学期听课不少于8次，每次1学时以上，青年教师听课以专业课为主；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（四）未结束培养的青年教师，每周听课不少于1次，每次1学时以上。听课对象包括导师和学科带头人，每学期与导师共同制定听课计划；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（五）入职不满两年且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未取得中级职称，根据学校青年教师培养方案统一进行听课管理。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 w:val="0"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default" w:ascii="黑体" w:hAnsi="黑体" w:eastAsia="黑体" w:cs="黑体"/>
          <w:bCs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snapToGrid/>
          <w:color w:val="000000"/>
          <w:kern w:val="2"/>
          <w:sz w:val="32"/>
          <w:szCs w:val="32"/>
          <w:lang w:val="en-US" w:eastAsia="zh-CN" w:bidi="ar-SA"/>
        </w:rPr>
        <w:t>二、听课范围和方式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（一）本院专兼职教师所授课程均列为听课范围；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（二）教研室每学期应组织</w:t>
      </w:r>
      <w:r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－</w:t>
      </w:r>
      <w:r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次以教研为目的的集体听课活动，专任教师必须参加；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 w:val="0"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snapToGrid/>
          <w:color w:val="000000"/>
          <w:kern w:val="2"/>
          <w:sz w:val="32"/>
          <w:szCs w:val="32"/>
          <w:lang w:val="en-US" w:eastAsia="zh-CN" w:bidi="ar-SA"/>
        </w:rPr>
        <w:t>三、听课要求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（一）教师听课时应携带《听课记录表》见附件1，并对授课情况进行认真、详实记录；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（二）集体听课结束后应开展讲评活动，并做好详尽记录；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（三）学期初和期中教学检查期间应重点听课，教研室内教师听课要分工明确，每学期对青年教师及兼职教师做到重点关注覆盖全面，听课应覆盖多门课程，不能专听一门课；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（四）听课时要对被听课人教学态度、授课内容、教学手段、课堂纪律及授课效果等进行全面记录。并对教室(教学场地)卫生、教学场地安 全隐患、多媒体设施状况、课堂纪律、教师授课内容方法等提出合理化建议。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（五）尊重授课教师，遵守课堂纪律，如发现教师教学中存在问题，可向教师所在教研室或教科办反映，也可直接和任课教师交换意见，听课结束后及时向上课教师反馈意见。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 w:val="0"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snapToGrid/>
          <w:color w:val="000000"/>
          <w:kern w:val="2"/>
          <w:sz w:val="32"/>
          <w:szCs w:val="32"/>
          <w:lang w:val="en-US" w:eastAsia="zh-CN" w:bidi="ar-SA"/>
        </w:rPr>
        <w:t>四、听课管理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(一)听课人合理安排听课时间，原则上要分散到授课周不同周次。听课内容涉及公共体育课程、专业理论课程、专业技术课程、专业实验课程等，根据专业按照计划听课；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（二）听课结束后应及时将听课记录表交课程组长处，每两周课程组长汇总一次，形成课程组教学简报，以课程组为单位上交至体育学院教科办公室；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（三）由学院教科办协同教研室主任，每两周一次形成体育学院教学简报并存档；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(四)教学秘书(干事)负责统计听课情况并将考核意见报人事处，听课记录表每学期交教务处存档。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 w:val="0"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snapToGrid/>
          <w:color w:val="000000"/>
          <w:kern w:val="2"/>
          <w:sz w:val="32"/>
          <w:szCs w:val="32"/>
          <w:lang w:val="en-US" w:eastAsia="zh-CN" w:bidi="ar-SA"/>
        </w:rPr>
        <w:t>五、附则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本制度从发布之日起施行，以前发布的相关制度中与本制度不一致的规定按照本制度执行。本制度应与学校相关制度并行，并根据学校和学院实际情况及时调整。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2" w:lineRule="atLeast"/>
        <w:ind w:right="0" w:rightChars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  <w:t xml:space="preserve">                                       体育学院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2" w:lineRule="atLeast"/>
        <w:ind w:right="0" w:rightChars="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  <w:t>2022年2月1日</w:t>
      </w:r>
    </w:p>
    <w:p>
      <w:pPr>
        <w:widowControl w:val="0"/>
        <w:spacing w:line="560" w:lineRule="exact"/>
        <w:ind w:firstLine="656" w:firstLineChars="200"/>
        <w:jc w:val="both"/>
        <w:outlineLvl w:val="1"/>
        <w:rPr>
          <w:rFonts w:hint="eastAsia" w:ascii="仿宋_GB2312" w:hAnsi="仿宋_GB2312" w:eastAsia="仿宋_GB2312" w:cs="仿宋_GB2312"/>
          <w:spacing w:val="4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eastAsia="宋体" w:cs="Times New Roman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zJlNDM5NTA1ZjJkODJhYTNjZDllNzIyY2FkMWMifQ=="/>
  </w:docVars>
  <w:rsids>
    <w:rsidRoot w:val="6DE36450"/>
    <w:rsid w:val="6DE3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line="560" w:lineRule="exact"/>
      <w:ind w:firstLine="656" w:firstLineChars="200"/>
      <w:outlineLvl w:val="1"/>
    </w:pPr>
    <w:rPr>
      <w:rFonts w:ascii="方正楷体简体" w:eastAsia="方正楷体简体"/>
      <w:spacing w:val="4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2023-09-26T02:14:00Z</dcterms:created>
  <dc:creator>Erica</dc:creator>
  <cp:lastModifiedBy>Erica</cp:lastModifiedBy>
  <dcterms:modified xsi:type="dcterms:W3CDTF">2023-09-26T02:16:23Z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67A5BD01F47946FD94B65FB9D2604B37_11</vt:lpwstr>
  </property>
</Properties>
</file>