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b w:val="0"/>
          <w:bCs w:val="0"/>
          <w:sz w:val="44"/>
          <w:szCs w:val="44"/>
        </w:rPr>
      </w:pPr>
      <w:bookmarkStart w:id="18" w:name="_GoBack"/>
      <w:r>
        <w:rPr>
          <w:rFonts w:hint="eastAsia" w:ascii="方正小标宋简体" w:hAnsi="方正小标宋简体" w:eastAsia="方正小标宋简体" w:cs="方正小标宋简体"/>
          <w:b w:val="0"/>
          <w:bCs w:val="0"/>
          <w:sz w:val="44"/>
          <w:szCs w:val="44"/>
        </w:rPr>
        <w:t>第八届郑州地方高校职业技能竞赛</w:t>
      </w:r>
    </w:p>
    <w:p>
      <w:pPr>
        <w:spacing w:line="60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机电一体化赛项规程</w:t>
      </w:r>
    </w:p>
    <w:bookmarkEnd w:id="18"/>
    <w:p>
      <w:pPr>
        <w:spacing w:line="560" w:lineRule="exact"/>
        <w:jc w:val="center"/>
        <w:rPr>
          <w:rFonts w:ascii="方正小标宋简体" w:hAnsi="方正小标宋简体" w:eastAsia="方正小标宋简体" w:cs="方正小标宋简体"/>
          <w:sz w:val="44"/>
          <w:szCs w:val="44"/>
        </w:rPr>
      </w:pPr>
    </w:p>
    <w:p>
      <w:pPr>
        <w:adjustRightInd w:val="0"/>
        <w:snapToGrid w:val="0"/>
        <w:spacing w:line="560" w:lineRule="exact"/>
        <w:ind w:firstLine="640" w:firstLineChars="200"/>
        <w:jc w:val="left"/>
        <w:rPr>
          <w:rFonts w:ascii="黑体" w:hAnsi="黑体" w:eastAsia="黑体" w:cs="黑体"/>
          <w:color w:val="000000"/>
          <w:sz w:val="32"/>
          <w:szCs w:val="32"/>
        </w:rPr>
      </w:pPr>
      <w:bookmarkStart w:id="0" w:name="_Toc502289306"/>
      <w:bookmarkStart w:id="1" w:name="_Toc502289594"/>
      <w:r>
        <w:rPr>
          <w:rFonts w:hint="eastAsia" w:ascii="黑体" w:hAnsi="黑体" w:eastAsia="黑体" w:cs="黑体"/>
          <w:color w:val="000000"/>
          <w:sz w:val="32"/>
          <w:szCs w:val="32"/>
        </w:rPr>
        <w:t>一、赛项执行委员会</w:t>
      </w:r>
    </w:p>
    <w:p>
      <w:pPr>
        <w:adjustRightInd w:val="0"/>
        <w:snapToGrid w:val="0"/>
        <w:spacing w:line="56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主  任</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杜福磊</w:t>
      </w:r>
    </w:p>
    <w:p>
      <w:pPr>
        <w:adjustRightInd w:val="0"/>
        <w:snapToGrid w:val="0"/>
        <w:spacing w:line="560"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副主任</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王培义</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王海旺</w:t>
      </w:r>
    </w:p>
    <w:p>
      <w:pPr>
        <w:adjustRightInd w:val="0"/>
        <w:snapToGrid w:val="0"/>
        <w:spacing w:line="560" w:lineRule="exact"/>
        <w:ind w:firstLine="640" w:firstLineChars="200"/>
        <w:jc w:val="left"/>
        <w:rPr>
          <w:rFonts w:hint="default" w:ascii="仿宋" w:hAnsi="仿宋" w:eastAsia="仿宋" w:cs="仿宋"/>
          <w:color w:val="000000"/>
          <w:sz w:val="32"/>
          <w:szCs w:val="32"/>
          <w:lang w:val="en-US" w:eastAsia="zh-CN"/>
        </w:rPr>
      </w:pPr>
      <w:r>
        <w:rPr>
          <w:rFonts w:hint="eastAsia" w:ascii="仿宋" w:hAnsi="仿宋" w:eastAsia="仿宋" w:cs="仿宋"/>
          <w:color w:val="000000"/>
          <w:sz w:val="32"/>
          <w:szCs w:val="32"/>
        </w:rPr>
        <w:t>委  员</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段道玲 苏</w:t>
      </w:r>
      <w:r>
        <w:rPr>
          <w:rFonts w:hint="eastAsia" w:ascii="仿宋" w:hAnsi="仿宋" w:eastAsia="仿宋" w:cs="仿宋"/>
          <w:sz w:val="32"/>
          <w:szCs w:val="32"/>
        </w:rPr>
        <w:t>海滨</w:t>
      </w:r>
      <w:r>
        <w:rPr>
          <w:rFonts w:hint="eastAsia" w:ascii="仿宋" w:hAnsi="仿宋" w:eastAsia="仿宋" w:cs="仿宋"/>
          <w:color w:val="000000"/>
          <w:sz w:val="32"/>
          <w:szCs w:val="32"/>
        </w:rPr>
        <w:t xml:space="preserve"> 马  锐 马小潭</w:t>
      </w:r>
      <w:r>
        <w:rPr>
          <w:rFonts w:hint="eastAsia" w:ascii="仿宋" w:hAnsi="仿宋" w:eastAsia="仿宋" w:cs="仿宋"/>
          <w:color w:val="auto"/>
          <w:sz w:val="32"/>
          <w:szCs w:val="32"/>
        </w:rPr>
        <w:t xml:space="preserve"> 刘华杰 </w:t>
      </w:r>
      <w:r>
        <w:rPr>
          <w:rFonts w:hint="eastAsia" w:ascii="仿宋" w:hAnsi="仿宋" w:eastAsia="仿宋" w:cs="仿宋"/>
          <w:color w:val="auto"/>
          <w:sz w:val="32"/>
          <w:szCs w:val="32"/>
          <w:lang w:val="en-US" w:eastAsia="zh-CN"/>
        </w:rPr>
        <w:t>边保家</w:t>
      </w:r>
    </w:p>
    <w:p>
      <w:pPr>
        <w:adjustRightInd w:val="0"/>
        <w:snapToGrid w:val="0"/>
        <w:spacing w:line="560" w:lineRule="exact"/>
        <w:ind w:firstLine="640" w:firstLineChars="200"/>
        <w:jc w:val="left"/>
        <w:rPr>
          <w:rFonts w:ascii="黑体" w:hAnsi="黑体" w:eastAsia="黑体" w:cs="黑体"/>
          <w:color w:val="000000"/>
          <w:sz w:val="32"/>
          <w:szCs w:val="32"/>
        </w:rPr>
      </w:pPr>
      <w:r>
        <w:rPr>
          <w:rFonts w:hint="eastAsia" w:ascii="黑体" w:hAnsi="黑体" w:eastAsia="黑体" w:cs="黑体"/>
          <w:color w:val="000000"/>
          <w:sz w:val="32"/>
          <w:szCs w:val="32"/>
        </w:rPr>
        <w:t>二、</w:t>
      </w:r>
      <w:bookmarkEnd w:id="0"/>
      <w:bookmarkEnd w:id="1"/>
      <w:bookmarkStart w:id="2" w:name="_Toc502289307"/>
      <w:bookmarkStart w:id="3" w:name="_Toc502289595"/>
      <w:r>
        <w:rPr>
          <w:rFonts w:hint="eastAsia" w:ascii="黑体" w:hAnsi="黑体" w:eastAsia="黑体" w:cs="黑体"/>
          <w:color w:val="000000"/>
          <w:sz w:val="32"/>
          <w:szCs w:val="32"/>
        </w:rPr>
        <w:t>竞赛内容</w:t>
      </w:r>
      <w:bookmarkEnd w:id="2"/>
      <w:bookmarkEnd w:id="3"/>
    </w:p>
    <w:p>
      <w:pPr>
        <w:adjustRightInd w:val="0"/>
        <w:snapToGrid w:val="0"/>
        <w:spacing w:line="56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参赛队在规定时间内，根据任务书的要求，以现场操作自动生产线实训考核装置的方式，完成自动</w:t>
      </w:r>
      <w:r>
        <w:rPr>
          <w:rFonts w:hint="eastAsia" w:ascii="仿宋" w:hAnsi="仿宋" w:eastAsia="仿宋" w:cs="仿宋"/>
          <w:color w:val="000000"/>
          <w:sz w:val="32"/>
          <w:szCs w:val="32"/>
          <w:lang w:val="en-US" w:eastAsia="zh-CN"/>
        </w:rPr>
        <w:t>化</w:t>
      </w:r>
      <w:r>
        <w:rPr>
          <w:rFonts w:hint="eastAsia" w:ascii="仿宋" w:hAnsi="仿宋" w:eastAsia="仿宋" w:cs="仿宋"/>
          <w:color w:val="000000"/>
          <w:sz w:val="32"/>
          <w:szCs w:val="32"/>
        </w:rPr>
        <w:t>设备部分工作单元的机械安装和调整，电气控制电路的设计、安装和布线，传感器安装与调整，PLC编程和调试，人机界面组态，电机驱动（含变频器及对应电动机、步进电动机</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伺服电机</w:t>
      </w:r>
      <w:r>
        <w:rPr>
          <w:rFonts w:hint="eastAsia" w:ascii="仿宋" w:hAnsi="仿宋" w:eastAsia="仿宋" w:cs="仿宋"/>
          <w:color w:val="000000"/>
          <w:sz w:val="32"/>
          <w:szCs w:val="32"/>
        </w:rPr>
        <w:t>）参数设定，以及系统调试、运行等工作。考核选手的自动</w:t>
      </w:r>
      <w:r>
        <w:rPr>
          <w:rFonts w:hint="eastAsia" w:ascii="仿宋" w:hAnsi="仿宋" w:eastAsia="仿宋" w:cs="仿宋"/>
          <w:color w:val="000000"/>
          <w:sz w:val="32"/>
          <w:szCs w:val="32"/>
          <w:lang w:val="en-US" w:eastAsia="zh-CN"/>
        </w:rPr>
        <w:t>化</w:t>
      </w:r>
      <w:r>
        <w:rPr>
          <w:rFonts w:hint="eastAsia" w:ascii="仿宋" w:hAnsi="仿宋" w:eastAsia="仿宋" w:cs="仿宋"/>
          <w:color w:val="000000"/>
          <w:sz w:val="32"/>
          <w:szCs w:val="32"/>
        </w:rPr>
        <w:t>系统的设计、安装、接线、编程、调试、</w:t>
      </w:r>
      <w:r>
        <w:rPr>
          <w:rFonts w:hint="eastAsia" w:ascii="仿宋" w:hAnsi="仿宋" w:eastAsia="仿宋" w:cs="仿宋"/>
          <w:color w:val="000000"/>
          <w:sz w:val="32"/>
          <w:szCs w:val="32"/>
          <w:lang w:val="en-US" w:eastAsia="zh-CN"/>
        </w:rPr>
        <w:t>维修</w:t>
      </w:r>
      <w:r>
        <w:rPr>
          <w:rFonts w:hint="eastAsia" w:ascii="仿宋" w:hAnsi="仿宋" w:eastAsia="仿宋" w:cs="仿宋"/>
          <w:color w:val="000000"/>
          <w:sz w:val="32"/>
          <w:szCs w:val="32"/>
        </w:rPr>
        <w:t>等工程实践能力以及绿色制造的素养。</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（一）参赛队要结合任务书，合理进行工作任务的分工，互相配合，整体调度，协作完成；</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（二）按任务书的要求完成自动</w:t>
      </w:r>
      <w:r>
        <w:rPr>
          <w:rFonts w:hint="eastAsia" w:ascii="仿宋_GB2312" w:eastAsia="仿宋_GB2312" w:cs="仿宋_GB2312"/>
          <w:color w:val="000000"/>
          <w:sz w:val="32"/>
          <w:szCs w:val="32"/>
          <w:lang w:val="en-US" w:eastAsia="zh-CN"/>
        </w:rPr>
        <w:t>化</w:t>
      </w:r>
      <w:r>
        <w:rPr>
          <w:rFonts w:hint="eastAsia" w:ascii="仿宋_GB2312" w:eastAsia="仿宋_GB2312" w:cs="仿宋_GB2312"/>
          <w:color w:val="000000"/>
          <w:sz w:val="32"/>
          <w:szCs w:val="32"/>
        </w:rPr>
        <w:t>系统部分工作单元的机械安装和调试；</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（三）按任务书的要求，完成自动</w:t>
      </w:r>
      <w:r>
        <w:rPr>
          <w:rFonts w:hint="eastAsia" w:ascii="仿宋_GB2312" w:eastAsia="仿宋_GB2312" w:cs="仿宋_GB2312"/>
          <w:color w:val="000000"/>
          <w:sz w:val="32"/>
          <w:szCs w:val="32"/>
          <w:lang w:val="en-US" w:eastAsia="zh-CN"/>
        </w:rPr>
        <w:t>化</w:t>
      </w:r>
      <w:r>
        <w:rPr>
          <w:rFonts w:hint="eastAsia" w:ascii="仿宋_GB2312" w:eastAsia="仿宋_GB2312" w:cs="仿宋_GB2312"/>
          <w:color w:val="000000"/>
          <w:sz w:val="32"/>
          <w:szCs w:val="32"/>
        </w:rPr>
        <w:t>系统部分工作单元的线路连接及传感器的连接与调整；</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（四）按任务书对生产流程和控制的要求连接相应控制系统电路；</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（五）按任务书的要求编程和调试，实现任务书中的功能和技术要求；</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（六）按任务书的要求将相关程序保存到指定存储区域。</w:t>
      </w:r>
    </w:p>
    <w:p>
      <w:pPr>
        <w:adjustRightInd w:val="0"/>
        <w:snapToGrid w:val="0"/>
        <w:spacing w:line="600" w:lineRule="exact"/>
        <w:ind w:firstLine="640" w:firstLineChars="200"/>
        <w:jc w:val="left"/>
        <w:rPr>
          <w:rFonts w:hint="eastAsia" w:ascii="黑体" w:hAnsi="黑体" w:eastAsia="黑体" w:cs="黑体"/>
          <w:color w:val="000000"/>
          <w:sz w:val="32"/>
          <w:szCs w:val="32"/>
          <w:lang w:eastAsia="zh-CN"/>
        </w:rPr>
      </w:pPr>
      <w:bookmarkStart w:id="4" w:name="_Toc502289596"/>
      <w:bookmarkStart w:id="5" w:name="_Toc502289308"/>
      <w:r>
        <w:rPr>
          <w:rFonts w:hint="eastAsia" w:ascii="黑体" w:hAnsi="黑体" w:eastAsia="黑体" w:cs="黑体"/>
          <w:color w:val="000000"/>
          <w:sz w:val="32"/>
          <w:szCs w:val="32"/>
        </w:rPr>
        <w:t>三、竞赛方式</w:t>
      </w:r>
      <w:bookmarkEnd w:id="4"/>
      <w:bookmarkEnd w:id="5"/>
      <w:r>
        <w:rPr>
          <w:rFonts w:hint="eastAsia" w:ascii="黑体" w:hAnsi="黑体" w:eastAsia="黑体" w:cs="黑体"/>
          <w:color w:val="000000"/>
          <w:sz w:val="32"/>
          <w:szCs w:val="32"/>
        </w:rPr>
        <w:t>与竞赛日程</w:t>
      </w:r>
      <w:r>
        <w:rPr>
          <w:rFonts w:hint="eastAsia" w:ascii="黑体" w:hAnsi="黑体" w:eastAsia="黑体" w:cs="黑体"/>
          <w:color w:val="000000"/>
          <w:sz w:val="32"/>
          <w:szCs w:val="32"/>
          <w:lang w:eastAsia="zh-CN"/>
        </w:rPr>
        <w:t>（暂定）</w:t>
      </w:r>
    </w:p>
    <w:p>
      <w:pPr>
        <w:adjustRightInd w:val="0"/>
        <w:snapToGrid w:val="0"/>
        <w:spacing w:line="60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（一）报名时间：202</w:t>
      </w:r>
      <w:r>
        <w:rPr>
          <w:rFonts w:hint="eastAsia" w:ascii="仿宋_GB2312" w:eastAsia="仿宋_GB2312" w:cs="仿宋_GB2312"/>
          <w:color w:val="000000"/>
          <w:sz w:val="32"/>
          <w:szCs w:val="32"/>
          <w:lang w:val="en-US" w:eastAsia="zh-CN"/>
        </w:rPr>
        <w:t>3</w:t>
      </w:r>
      <w:r>
        <w:rPr>
          <w:rFonts w:hint="eastAsia" w:ascii="仿宋_GB2312" w:eastAsia="仿宋_GB2312" w:cs="仿宋_GB2312"/>
          <w:color w:val="000000"/>
          <w:sz w:val="32"/>
          <w:szCs w:val="32"/>
        </w:rPr>
        <w:t>年10月</w:t>
      </w:r>
      <w:r>
        <w:rPr>
          <w:rFonts w:hint="eastAsia" w:ascii="仿宋_GB2312" w:eastAsia="仿宋_GB2312" w:cs="仿宋_GB2312"/>
          <w:color w:val="auto"/>
          <w:sz w:val="32"/>
          <w:szCs w:val="32"/>
          <w:lang w:val="en-US" w:eastAsia="zh-CN"/>
        </w:rPr>
        <w:t>2</w:t>
      </w:r>
      <w:r>
        <w:rPr>
          <w:rFonts w:hint="eastAsia" w:ascii="仿宋_GB2312" w:eastAsia="仿宋_GB2312" w:cs="仿宋_GB2312"/>
          <w:color w:val="auto"/>
          <w:sz w:val="32"/>
          <w:szCs w:val="32"/>
        </w:rPr>
        <w:t xml:space="preserve">0日前，将参赛报名表发至 </w:t>
      </w:r>
      <w:r>
        <w:rPr>
          <w:rFonts w:hint="eastAsia" w:ascii="仿宋_GB2312" w:eastAsia="仿宋_GB2312" w:cs="仿宋_GB2312"/>
          <w:color w:val="auto"/>
          <w:sz w:val="32"/>
          <w:szCs w:val="32"/>
          <w:lang w:val="en-US" w:eastAsia="zh-CN"/>
        </w:rPr>
        <w:t>448437247</w:t>
      </w:r>
      <w:r>
        <w:rPr>
          <w:rFonts w:hint="eastAsia" w:ascii="仿宋_GB2312" w:eastAsia="仿宋_GB2312" w:cs="仿宋_GB2312"/>
          <w:color w:val="auto"/>
          <w:sz w:val="32"/>
          <w:szCs w:val="32"/>
        </w:rPr>
        <w:t>@qq.com邮箱。电话：</w:t>
      </w:r>
      <w:r>
        <w:rPr>
          <w:rFonts w:hint="eastAsia" w:ascii="仿宋_GB2312" w:eastAsia="仿宋_GB2312" w:cs="仿宋_GB2312"/>
          <w:color w:val="auto"/>
          <w:sz w:val="32"/>
          <w:szCs w:val="32"/>
          <w:lang w:val="en-US" w:eastAsia="zh-CN"/>
        </w:rPr>
        <w:t>18239996332</w:t>
      </w:r>
      <w:r>
        <w:rPr>
          <w:rFonts w:hint="eastAsia" w:ascii="仿宋_GB2312" w:eastAsia="仿宋_GB2312" w:cs="仿宋_GB2312"/>
          <w:color w:val="auto"/>
          <w:sz w:val="32"/>
          <w:szCs w:val="32"/>
        </w:rPr>
        <w:t>，联系人：</w:t>
      </w:r>
      <w:r>
        <w:rPr>
          <w:rFonts w:hint="eastAsia" w:ascii="仿宋_GB2312" w:eastAsia="仿宋_GB2312" w:cs="仿宋_GB2312"/>
          <w:color w:val="auto"/>
          <w:sz w:val="32"/>
          <w:szCs w:val="32"/>
          <w:lang w:val="en-US" w:eastAsia="zh-CN"/>
        </w:rPr>
        <w:t>魏欢欢</w:t>
      </w:r>
      <w:r>
        <w:rPr>
          <w:rFonts w:hint="eastAsia" w:ascii="仿宋_GB2312" w:eastAsia="仿宋_GB2312" w:cs="仿宋_GB2312"/>
          <w:color w:val="auto"/>
          <w:sz w:val="32"/>
          <w:szCs w:val="32"/>
        </w:rPr>
        <w:t>. 注：逾期不再接受报名，不接受个人报名</w:t>
      </w:r>
      <w:r>
        <w:rPr>
          <w:rFonts w:hint="eastAsia" w:ascii="仿宋_GB2312" w:eastAsia="仿宋_GB2312" w:cs="仿宋_GB2312"/>
          <w:color w:val="000000"/>
          <w:sz w:val="32"/>
          <w:szCs w:val="32"/>
        </w:rPr>
        <w:t>。</w:t>
      </w:r>
    </w:p>
    <w:p>
      <w:pPr>
        <w:adjustRightInd w:val="0"/>
        <w:snapToGrid w:val="0"/>
        <w:spacing w:line="60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（二）本赛项为团体赛，每支参赛队由1名领队，2名选手，不超过2名指导教师组成。一个院校可以报两支参赛队。</w:t>
      </w:r>
    </w:p>
    <w:p>
      <w:pPr>
        <w:adjustRightInd w:val="0"/>
        <w:snapToGrid w:val="0"/>
        <w:spacing w:line="60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（三）本赛项的竞赛时长为4个小时。</w:t>
      </w:r>
    </w:p>
    <w:p>
      <w:pPr>
        <w:adjustRightInd w:val="0"/>
        <w:snapToGrid w:val="0"/>
        <w:spacing w:line="60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（四）参赛选手在现场根据给定的项目任务，完成包括设计、安装、接线、编程、调试和故障排除等内容，比赛总成绩满分100分。</w:t>
      </w:r>
    </w:p>
    <w:p>
      <w:pPr>
        <w:adjustRightInd w:val="0"/>
        <w:snapToGrid w:val="0"/>
        <w:spacing w:line="60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竞赛日程：参赛队报到——组织参赛选手赛前熟悉场地、介绍比赛规程、交流——举办开幕布式——正式比赛（期间组织观摩、交流活动）——比赛结束（参赛队上交比赛成果）——成绩公示——举办颁奖仪式、闭幕式——召开竞赛执行委员会总结会议。</w:t>
      </w:r>
    </w:p>
    <w:p>
      <w:pPr>
        <w:adjustRightInd w:val="0"/>
        <w:snapToGrid w:val="0"/>
        <w:spacing w:line="600" w:lineRule="exact"/>
        <w:ind w:firstLine="640" w:firstLineChars="200"/>
        <w:jc w:val="left"/>
        <w:rPr>
          <w:rFonts w:ascii="仿宋_GB2312" w:eastAsia="仿宋_GB2312" w:cs="仿宋_GB2312"/>
          <w:color w:val="000000"/>
          <w:sz w:val="32"/>
          <w:szCs w:val="32"/>
        </w:rPr>
      </w:pPr>
    </w:p>
    <w:p>
      <w:pPr>
        <w:adjustRightInd w:val="0"/>
        <w:snapToGrid w:val="0"/>
        <w:spacing w:line="560" w:lineRule="exact"/>
        <w:ind w:firstLine="640" w:firstLineChars="200"/>
        <w:jc w:val="left"/>
        <w:rPr>
          <w:rFonts w:ascii="仿宋_GB2312" w:eastAsia="仿宋_GB2312" w:cs="仿宋_GB2312"/>
          <w:color w:val="000000"/>
          <w:sz w:val="32"/>
          <w:szCs w:val="32"/>
        </w:rPr>
      </w:pPr>
    </w:p>
    <w:tbl>
      <w:tblPr>
        <w:tblStyle w:val="6"/>
        <w:tblW w:w="90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3"/>
        <w:gridCol w:w="1542"/>
        <w:gridCol w:w="1817"/>
        <w:gridCol w:w="3900"/>
        <w:gridCol w:w="10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snapToGrid w:val="0"/>
              <w:spacing w:line="560" w:lineRule="exact"/>
              <w:jc w:val="center"/>
              <w:rPr>
                <w:rFonts w:ascii="仿宋_GB2312" w:hAnsi="宋体" w:eastAsia="仿宋_GB2312" w:cs="Times New Roman"/>
                <w:b/>
                <w:bCs/>
                <w:kern w:val="0"/>
                <w:sz w:val="24"/>
                <w:szCs w:val="24"/>
              </w:rPr>
            </w:pPr>
            <w:r>
              <w:rPr>
                <w:rFonts w:hint="eastAsia" w:ascii="仿宋_GB2312" w:hAnsi="宋体" w:eastAsia="仿宋_GB2312" w:cs="仿宋_GB2312"/>
                <w:b/>
                <w:bCs/>
                <w:kern w:val="0"/>
                <w:sz w:val="24"/>
                <w:szCs w:val="24"/>
              </w:rPr>
              <w:t>序号</w:t>
            </w:r>
          </w:p>
        </w:tc>
        <w:tc>
          <w:tcPr>
            <w:tcW w:w="1542" w:type="dxa"/>
            <w:vAlign w:val="center"/>
          </w:tcPr>
          <w:p>
            <w:pPr>
              <w:snapToGrid w:val="0"/>
              <w:spacing w:line="560" w:lineRule="exact"/>
              <w:jc w:val="center"/>
              <w:rPr>
                <w:rFonts w:ascii="仿宋_GB2312" w:hAnsi="宋体" w:eastAsia="仿宋_GB2312" w:cs="Times New Roman"/>
                <w:b/>
                <w:bCs/>
                <w:kern w:val="0"/>
                <w:sz w:val="24"/>
                <w:szCs w:val="24"/>
              </w:rPr>
            </w:pPr>
            <w:r>
              <w:rPr>
                <w:rFonts w:hint="eastAsia" w:ascii="仿宋_GB2312" w:hAnsi="宋体" w:eastAsia="仿宋_GB2312" w:cs="仿宋_GB2312"/>
                <w:b/>
                <w:bCs/>
                <w:kern w:val="0"/>
                <w:sz w:val="24"/>
                <w:szCs w:val="24"/>
              </w:rPr>
              <w:t>日期</w:t>
            </w:r>
          </w:p>
        </w:tc>
        <w:tc>
          <w:tcPr>
            <w:tcW w:w="1817" w:type="dxa"/>
            <w:vAlign w:val="center"/>
          </w:tcPr>
          <w:p>
            <w:pPr>
              <w:snapToGrid w:val="0"/>
              <w:spacing w:line="560" w:lineRule="exact"/>
              <w:jc w:val="center"/>
              <w:rPr>
                <w:rFonts w:ascii="仿宋_GB2312" w:hAnsi="宋体" w:eastAsia="仿宋_GB2312" w:cs="Times New Roman"/>
                <w:b/>
                <w:bCs/>
                <w:kern w:val="0"/>
                <w:sz w:val="24"/>
                <w:szCs w:val="24"/>
              </w:rPr>
            </w:pPr>
            <w:r>
              <w:rPr>
                <w:rFonts w:hint="eastAsia" w:ascii="仿宋_GB2312" w:hAnsi="宋体" w:eastAsia="仿宋_GB2312" w:cs="仿宋_GB2312"/>
                <w:b/>
                <w:bCs/>
                <w:kern w:val="0"/>
                <w:sz w:val="24"/>
                <w:szCs w:val="24"/>
              </w:rPr>
              <w:t>时间</w:t>
            </w:r>
          </w:p>
        </w:tc>
        <w:tc>
          <w:tcPr>
            <w:tcW w:w="3900" w:type="dxa"/>
            <w:vAlign w:val="center"/>
          </w:tcPr>
          <w:p>
            <w:pPr>
              <w:snapToGrid w:val="0"/>
              <w:spacing w:line="560" w:lineRule="exact"/>
              <w:jc w:val="center"/>
              <w:rPr>
                <w:rFonts w:ascii="仿宋_GB2312" w:hAnsi="宋体" w:eastAsia="仿宋_GB2312" w:cs="Times New Roman"/>
                <w:b/>
                <w:bCs/>
                <w:kern w:val="0"/>
                <w:sz w:val="24"/>
                <w:szCs w:val="24"/>
              </w:rPr>
            </w:pPr>
            <w:r>
              <w:rPr>
                <w:rFonts w:hint="eastAsia" w:ascii="仿宋_GB2312" w:hAnsi="宋体" w:eastAsia="仿宋_GB2312" w:cs="仿宋_GB2312"/>
                <w:b/>
                <w:bCs/>
                <w:kern w:val="0"/>
                <w:sz w:val="24"/>
                <w:szCs w:val="24"/>
              </w:rPr>
              <w:t>内容</w:t>
            </w:r>
          </w:p>
        </w:tc>
        <w:tc>
          <w:tcPr>
            <w:tcW w:w="1087" w:type="dxa"/>
            <w:vAlign w:val="center"/>
          </w:tcPr>
          <w:p>
            <w:pPr>
              <w:snapToGrid w:val="0"/>
              <w:spacing w:line="560" w:lineRule="exact"/>
              <w:jc w:val="center"/>
              <w:rPr>
                <w:rFonts w:ascii="仿宋_GB2312" w:hAnsi="宋体" w:eastAsia="仿宋_GB2312" w:cs="Times New Roman"/>
                <w:b/>
                <w:bCs/>
                <w:kern w:val="0"/>
                <w:sz w:val="24"/>
                <w:szCs w:val="24"/>
              </w:rPr>
            </w:pPr>
            <w:r>
              <w:rPr>
                <w:rFonts w:hint="eastAsia" w:ascii="仿宋_GB2312" w:hAnsi="宋体" w:eastAsia="仿宋_GB2312" w:cs="仿宋_GB2312"/>
                <w:b/>
                <w:bCs/>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90" w:hRule="atLeast"/>
          <w:jc w:val="center"/>
        </w:trPr>
        <w:tc>
          <w:tcPr>
            <w:tcW w:w="693" w:type="dxa"/>
            <w:vAlign w:val="center"/>
          </w:tcPr>
          <w:p>
            <w:pPr>
              <w:snapToGrid w:val="0"/>
              <w:spacing w:line="560" w:lineRule="exact"/>
              <w:jc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1</w:t>
            </w:r>
          </w:p>
        </w:tc>
        <w:tc>
          <w:tcPr>
            <w:tcW w:w="1542" w:type="dxa"/>
            <w:vAlign w:val="center"/>
          </w:tcPr>
          <w:p>
            <w:pPr>
              <w:snapToGrid w:val="0"/>
              <w:spacing w:line="560" w:lineRule="exact"/>
              <w:jc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11月</w:t>
            </w:r>
            <w:r>
              <w:rPr>
                <w:rFonts w:hint="eastAsia" w:ascii="仿宋_GB2312" w:hAnsi="宋体" w:eastAsia="仿宋_GB2312" w:cs="仿宋_GB2312"/>
                <w:kern w:val="0"/>
                <w:sz w:val="24"/>
                <w:szCs w:val="24"/>
                <w:lang w:val="en-US" w:eastAsia="zh-CN"/>
              </w:rPr>
              <w:t>3</w:t>
            </w:r>
            <w:r>
              <w:rPr>
                <w:rFonts w:hint="eastAsia" w:ascii="仿宋_GB2312" w:hAnsi="宋体" w:eastAsia="仿宋_GB2312" w:cs="仿宋_GB2312"/>
                <w:kern w:val="0"/>
                <w:sz w:val="24"/>
                <w:szCs w:val="24"/>
              </w:rPr>
              <w:t>日</w:t>
            </w:r>
          </w:p>
          <w:p>
            <w:pPr>
              <w:snapToGrid w:val="0"/>
              <w:spacing w:line="560" w:lineRule="exact"/>
              <w:jc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（赛前阶段）</w:t>
            </w:r>
          </w:p>
        </w:tc>
        <w:tc>
          <w:tcPr>
            <w:tcW w:w="1817" w:type="dxa"/>
            <w:vAlign w:val="center"/>
          </w:tcPr>
          <w:p>
            <w:pPr>
              <w:snapToGrid w:val="0"/>
              <w:spacing w:line="560" w:lineRule="exact"/>
              <w:rPr>
                <w:rFonts w:ascii="仿宋_GB2312" w:hAnsi="宋体" w:eastAsia="仿宋_GB2312" w:cs="仿宋_GB2312"/>
                <w:kern w:val="0"/>
                <w:sz w:val="24"/>
                <w:szCs w:val="24"/>
              </w:rPr>
            </w:pPr>
            <w:r>
              <w:rPr>
                <w:rFonts w:ascii="仿宋_GB2312" w:hAnsi="宋体" w:eastAsia="仿宋_GB2312" w:cs="仿宋_GB2312"/>
                <w:kern w:val="0"/>
                <w:sz w:val="24"/>
                <w:szCs w:val="24"/>
              </w:rPr>
              <w:t>16</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30-1</w:t>
            </w:r>
            <w:r>
              <w:rPr>
                <w:rFonts w:hint="eastAsia" w:ascii="仿宋_GB2312" w:hAnsi="宋体" w:eastAsia="仿宋_GB2312" w:cs="仿宋_GB2312"/>
                <w:kern w:val="0"/>
                <w:sz w:val="24"/>
                <w:szCs w:val="24"/>
              </w:rPr>
              <w:t>8︰</w:t>
            </w:r>
            <w:r>
              <w:rPr>
                <w:rFonts w:ascii="仿宋_GB2312" w:hAnsi="宋体" w:eastAsia="仿宋_GB2312" w:cs="仿宋_GB2312"/>
                <w:kern w:val="0"/>
                <w:sz w:val="24"/>
                <w:szCs w:val="24"/>
              </w:rPr>
              <w:t>30</w:t>
            </w:r>
          </w:p>
        </w:tc>
        <w:tc>
          <w:tcPr>
            <w:tcW w:w="3900" w:type="dxa"/>
            <w:vAlign w:val="center"/>
          </w:tcPr>
          <w:p>
            <w:pPr>
              <w:snapToGrid w:val="0"/>
              <w:spacing w:line="560" w:lineRule="exact"/>
              <w:rPr>
                <w:rFonts w:hint="eastAsia" w:ascii="仿宋_GB2312" w:hAnsi="宋体" w:eastAsia="仿宋_GB2312" w:cs="仿宋_GB2312"/>
                <w:color w:val="auto"/>
                <w:kern w:val="0"/>
                <w:sz w:val="24"/>
                <w:szCs w:val="24"/>
                <w:lang w:eastAsia="zh-CN"/>
              </w:rPr>
            </w:pPr>
            <w:r>
              <w:rPr>
                <w:rFonts w:hint="eastAsia" w:ascii="仿宋_GB2312" w:hAnsi="宋体" w:eastAsia="仿宋_GB2312" w:cs="仿宋_GB2312"/>
                <w:color w:val="auto"/>
                <w:kern w:val="0"/>
                <w:sz w:val="24"/>
                <w:szCs w:val="24"/>
              </w:rPr>
              <w:t>1.选手熟悉</w:t>
            </w:r>
            <w:r>
              <w:rPr>
                <w:rFonts w:hint="eastAsia" w:ascii="仿宋_GB2312" w:hAnsi="宋体" w:eastAsia="仿宋_GB2312" w:cs="仿宋_GB2312"/>
                <w:color w:val="auto"/>
                <w:kern w:val="0"/>
                <w:sz w:val="24"/>
                <w:szCs w:val="24"/>
                <w:lang w:eastAsia="zh-CN"/>
              </w:rPr>
              <w:t>竞赛赛</w:t>
            </w:r>
            <w:r>
              <w:rPr>
                <w:rFonts w:hint="eastAsia" w:ascii="仿宋_GB2312" w:hAnsi="宋体" w:eastAsia="仿宋_GB2312" w:cs="仿宋_GB2312"/>
                <w:color w:val="auto"/>
                <w:kern w:val="0"/>
                <w:sz w:val="24"/>
                <w:szCs w:val="24"/>
              </w:rPr>
              <w:t>场</w:t>
            </w:r>
            <w:r>
              <w:rPr>
                <w:rFonts w:hint="eastAsia" w:ascii="仿宋_GB2312" w:hAnsi="宋体" w:eastAsia="仿宋_GB2312" w:cs="仿宋_GB2312"/>
                <w:color w:val="auto"/>
                <w:kern w:val="0"/>
                <w:sz w:val="24"/>
                <w:szCs w:val="24"/>
                <w:lang w:eastAsia="zh-CN"/>
              </w:rPr>
              <w:t>、竞赛仪器</w:t>
            </w:r>
            <w:r>
              <w:rPr>
                <w:rFonts w:hint="eastAsia" w:ascii="仿宋_GB2312" w:hAnsi="宋体" w:eastAsia="仿宋_GB2312" w:cs="仿宋_GB2312"/>
                <w:color w:val="auto"/>
                <w:kern w:val="0"/>
                <w:sz w:val="24"/>
                <w:szCs w:val="24"/>
              </w:rPr>
              <w:t>设备</w:t>
            </w:r>
            <w:r>
              <w:rPr>
                <w:rFonts w:hint="eastAsia" w:ascii="仿宋_GB2312" w:hAnsi="宋体" w:eastAsia="仿宋_GB2312" w:cs="仿宋_GB2312"/>
                <w:color w:val="auto"/>
                <w:kern w:val="0"/>
                <w:sz w:val="24"/>
                <w:szCs w:val="24"/>
                <w:lang w:eastAsia="zh-CN"/>
              </w:rPr>
              <w:t>、及学院餐厅等相关地方</w:t>
            </w:r>
          </w:p>
          <w:p>
            <w:pPr>
              <w:snapToGrid w:val="0"/>
              <w:spacing w:line="560" w:lineRule="exact"/>
              <w:rPr>
                <w:rFonts w:hint="eastAsia" w:ascii="仿宋_GB2312" w:hAnsi="宋体" w:eastAsia="仿宋_GB2312" w:cs="仿宋_GB2312"/>
                <w:color w:val="auto"/>
                <w:kern w:val="0"/>
                <w:sz w:val="24"/>
                <w:szCs w:val="24"/>
                <w:lang w:eastAsia="zh-CN"/>
              </w:rPr>
            </w:pPr>
            <w:r>
              <w:rPr>
                <w:rFonts w:hint="eastAsia" w:ascii="仿宋_GB2312" w:hAnsi="宋体" w:eastAsia="仿宋_GB2312" w:cs="仿宋_GB2312"/>
                <w:color w:val="auto"/>
                <w:kern w:val="0"/>
                <w:sz w:val="24"/>
                <w:szCs w:val="24"/>
              </w:rPr>
              <w:t>2.专家</w:t>
            </w:r>
            <w:r>
              <w:rPr>
                <w:rFonts w:hint="eastAsia" w:ascii="仿宋_GB2312" w:hAnsi="宋体" w:eastAsia="仿宋_GB2312" w:cs="仿宋_GB2312"/>
                <w:color w:val="auto"/>
                <w:kern w:val="0"/>
                <w:sz w:val="24"/>
                <w:szCs w:val="24"/>
                <w:lang w:eastAsia="zh-CN"/>
              </w:rPr>
              <w:t>、</w:t>
            </w:r>
            <w:r>
              <w:rPr>
                <w:rFonts w:hint="eastAsia" w:ascii="仿宋_GB2312" w:hAnsi="宋体" w:eastAsia="仿宋_GB2312" w:cs="仿宋_GB2312"/>
                <w:color w:val="auto"/>
                <w:kern w:val="0"/>
                <w:sz w:val="24"/>
                <w:szCs w:val="24"/>
              </w:rPr>
              <w:t>裁判</w:t>
            </w:r>
            <w:r>
              <w:rPr>
                <w:rFonts w:hint="eastAsia" w:ascii="仿宋_GB2312" w:hAnsi="宋体" w:eastAsia="仿宋_GB2312" w:cs="仿宋_GB2312"/>
                <w:color w:val="auto"/>
                <w:kern w:val="0"/>
                <w:sz w:val="24"/>
                <w:szCs w:val="24"/>
                <w:lang w:eastAsia="zh-CN"/>
              </w:rPr>
              <w:t>到</w:t>
            </w:r>
            <w:r>
              <w:rPr>
                <w:rFonts w:hint="eastAsia" w:ascii="仿宋_GB2312" w:hAnsi="宋体" w:eastAsia="仿宋_GB2312" w:cs="仿宋_GB2312"/>
                <w:color w:val="auto"/>
                <w:kern w:val="0"/>
                <w:sz w:val="24"/>
                <w:szCs w:val="24"/>
              </w:rPr>
              <w:t>现场巡查</w:t>
            </w:r>
            <w:r>
              <w:rPr>
                <w:rFonts w:hint="eastAsia" w:ascii="仿宋_GB2312" w:hAnsi="宋体" w:eastAsia="仿宋_GB2312" w:cs="仿宋_GB2312"/>
                <w:color w:val="auto"/>
                <w:kern w:val="0"/>
                <w:sz w:val="24"/>
                <w:szCs w:val="24"/>
                <w:lang w:eastAsia="zh-CN"/>
              </w:rPr>
              <w:t>竞赛赛</w:t>
            </w:r>
            <w:r>
              <w:rPr>
                <w:rFonts w:hint="eastAsia" w:ascii="仿宋_GB2312" w:hAnsi="宋体" w:eastAsia="仿宋_GB2312" w:cs="仿宋_GB2312"/>
                <w:color w:val="auto"/>
                <w:kern w:val="0"/>
                <w:sz w:val="24"/>
                <w:szCs w:val="24"/>
              </w:rPr>
              <w:t>场</w:t>
            </w:r>
            <w:r>
              <w:rPr>
                <w:rFonts w:hint="eastAsia" w:ascii="仿宋_GB2312" w:hAnsi="宋体" w:eastAsia="仿宋_GB2312" w:cs="仿宋_GB2312"/>
                <w:color w:val="auto"/>
                <w:kern w:val="0"/>
                <w:sz w:val="24"/>
                <w:szCs w:val="24"/>
                <w:lang w:eastAsia="zh-CN"/>
              </w:rPr>
              <w:t>准备情况，提出合理意见</w:t>
            </w:r>
            <w:r>
              <w:rPr>
                <w:rFonts w:hint="eastAsia" w:ascii="仿宋_GB2312" w:hAnsi="宋体" w:eastAsia="仿宋_GB2312" w:cs="仿宋_GB2312"/>
                <w:color w:val="auto"/>
                <w:kern w:val="0"/>
                <w:sz w:val="24"/>
                <w:szCs w:val="24"/>
              </w:rPr>
              <w:t>；</w:t>
            </w:r>
            <w:r>
              <w:rPr>
                <w:rFonts w:hint="eastAsia" w:ascii="仿宋_GB2312" w:hAnsi="宋体" w:eastAsia="仿宋_GB2312" w:cs="仿宋_GB2312"/>
                <w:color w:val="auto"/>
                <w:kern w:val="0"/>
                <w:sz w:val="24"/>
                <w:szCs w:val="24"/>
                <w:lang w:eastAsia="zh-CN"/>
              </w:rPr>
              <w:t>对试题再次审核，裁判人员分工，做好赛前说明会的发言材料等相关工作。</w:t>
            </w:r>
          </w:p>
          <w:p>
            <w:pPr>
              <w:snapToGrid w:val="0"/>
              <w:spacing w:line="560" w:lineRule="exact"/>
              <w:rPr>
                <w:rFonts w:ascii="仿宋_GB2312" w:hAnsi="宋体" w:eastAsia="仿宋_GB2312" w:cs="仿宋_GB2312"/>
                <w:kern w:val="0"/>
                <w:sz w:val="24"/>
                <w:szCs w:val="24"/>
              </w:rPr>
            </w:pPr>
          </w:p>
        </w:tc>
        <w:tc>
          <w:tcPr>
            <w:tcW w:w="1087" w:type="dxa"/>
            <w:vAlign w:val="center"/>
          </w:tcPr>
          <w:p>
            <w:pPr>
              <w:snapToGrid w:val="0"/>
              <w:spacing w:line="56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准备阶段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snapToGrid w:val="0"/>
              <w:spacing w:line="560" w:lineRule="exact"/>
              <w:jc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2</w:t>
            </w:r>
          </w:p>
        </w:tc>
        <w:tc>
          <w:tcPr>
            <w:tcW w:w="1542" w:type="dxa"/>
            <w:vMerge w:val="restart"/>
            <w:vAlign w:val="center"/>
          </w:tcPr>
          <w:p>
            <w:pPr>
              <w:snapToGrid w:val="0"/>
              <w:spacing w:line="560" w:lineRule="exact"/>
              <w:jc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11月</w:t>
            </w:r>
            <w:r>
              <w:rPr>
                <w:rFonts w:hint="eastAsia" w:ascii="仿宋_GB2312" w:hAnsi="宋体" w:eastAsia="仿宋_GB2312" w:cs="仿宋_GB2312"/>
                <w:kern w:val="0"/>
                <w:sz w:val="24"/>
                <w:szCs w:val="24"/>
                <w:lang w:val="en-US" w:eastAsia="zh-CN"/>
              </w:rPr>
              <w:t>4</w:t>
            </w:r>
            <w:r>
              <w:rPr>
                <w:rFonts w:hint="eastAsia" w:ascii="仿宋_GB2312" w:hAnsi="宋体" w:eastAsia="仿宋_GB2312" w:cs="仿宋_GB2312"/>
                <w:kern w:val="0"/>
                <w:sz w:val="24"/>
                <w:szCs w:val="24"/>
              </w:rPr>
              <w:t>日</w:t>
            </w:r>
          </w:p>
          <w:p>
            <w:pPr>
              <w:snapToGrid w:val="0"/>
              <w:spacing w:line="560" w:lineRule="exact"/>
              <w:jc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（正式竞赛）</w:t>
            </w:r>
          </w:p>
        </w:tc>
        <w:tc>
          <w:tcPr>
            <w:tcW w:w="1817" w:type="dxa"/>
            <w:vAlign w:val="center"/>
          </w:tcPr>
          <w:p>
            <w:pPr>
              <w:snapToGrid w:val="0"/>
              <w:spacing w:line="560" w:lineRule="exac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7：00-8：00</w:t>
            </w:r>
          </w:p>
        </w:tc>
        <w:tc>
          <w:tcPr>
            <w:tcW w:w="3900" w:type="dxa"/>
            <w:vAlign w:val="center"/>
          </w:tcPr>
          <w:p>
            <w:pPr>
              <w:snapToGrid w:val="0"/>
              <w:spacing w:line="560" w:lineRule="exac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专家、裁判、参赛选手、指导老师、领队、工作人员报到</w:t>
            </w:r>
          </w:p>
        </w:tc>
        <w:tc>
          <w:tcPr>
            <w:tcW w:w="1087" w:type="dxa"/>
            <w:vMerge w:val="restart"/>
            <w:vAlign w:val="center"/>
          </w:tcPr>
          <w:p>
            <w:pPr>
              <w:snapToGrid w:val="0"/>
              <w:spacing w:line="56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比赛阶段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snapToGrid w:val="0"/>
              <w:spacing w:line="560" w:lineRule="exact"/>
              <w:jc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3</w:t>
            </w:r>
          </w:p>
        </w:tc>
        <w:tc>
          <w:tcPr>
            <w:tcW w:w="1542" w:type="dxa"/>
            <w:vMerge w:val="continue"/>
            <w:vAlign w:val="center"/>
          </w:tcPr>
          <w:p>
            <w:pPr>
              <w:snapToGrid w:val="0"/>
              <w:spacing w:line="560" w:lineRule="exact"/>
              <w:jc w:val="center"/>
              <w:rPr>
                <w:rFonts w:ascii="仿宋_GB2312" w:hAnsi="宋体" w:eastAsia="仿宋_GB2312" w:cs="仿宋_GB2312"/>
                <w:kern w:val="0"/>
                <w:sz w:val="24"/>
                <w:szCs w:val="24"/>
              </w:rPr>
            </w:pPr>
          </w:p>
        </w:tc>
        <w:tc>
          <w:tcPr>
            <w:tcW w:w="1817" w:type="dxa"/>
            <w:vAlign w:val="center"/>
          </w:tcPr>
          <w:p>
            <w:pPr>
              <w:snapToGrid w:val="0"/>
              <w:spacing w:line="560" w:lineRule="exac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8：20-8：50</w:t>
            </w:r>
          </w:p>
        </w:tc>
        <w:tc>
          <w:tcPr>
            <w:tcW w:w="3900" w:type="dxa"/>
            <w:vAlign w:val="center"/>
          </w:tcPr>
          <w:p>
            <w:pPr>
              <w:snapToGrid w:val="0"/>
              <w:spacing w:line="560" w:lineRule="exac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竞赛赛前说明会议（</w:t>
            </w:r>
            <w:r>
              <w:rPr>
                <w:rFonts w:hint="eastAsia" w:ascii="仿宋_GB2312" w:hAnsi="宋体" w:eastAsia="仿宋_GB2312" w:cs="仿宋_GB2312"/>
                <w:kern w:val="0"/>
                <w:sz w:val="24"/>
                <w:szCs w:val="24"/>
                <w:lang w:eastAsia="zh-CN"/>
              </w:rPr>
              <w:t>宣读</w:t>
            </w:r>
            <w:r>
              <w:rPr>
                <w:rFonts w:hint="eastAsia" w:ascii="仿宋_GB2312" w:hAnsi="宋体" w:eastAsia="仿宋_GB2312" w:cs="仿宋_GB2312"/>
                <w:kern w:val="0"/>
                <w:sz w:val="24"/>
                <w:szCs w:val="24"/>
              </w:rPr>
              <w:t>竞赛选手规则、竞赛成绩评定、抽签</w:t>
            </w:r>
            <w:r>
              <w:rPr>
                <w:rFonts w:hint="eastAsia" w:ascii="仿宋_GB2312" w:hAnsi="宋体" w:eastAsia="仿宋_GB2312" w:cs="仿宋_GB2312"/>
                <w:kern w:val="0"/>
                <w:sz w:val="24"/>
                <w:szCs w:val="24"/>
                <w:lang w:eastAsia="zh-CN"/>
              </w:rPr>
              <w:t>规则</w:t>
            </w:r>
            <w:r>
              <w:rPr>
                <w:rFonts w:hint="eastAsia" w:ascii="仿宋_GB2312" w:hAnsi="宋体" w:eastAsia="仿宋_GB2312" w:cs="仿宋_GB2312"/>
                <w:kern w:val="0"/>
                <w:sz w:val="24"/>
                <w:szCs w:val="24"/>
              </w:rPr>
              <w:t>等相关内容）；</w:t>
            </w:r>
          </w:p>
        </w:tc>
        <w:tc>
          <w:tcPr>
            <w:tcW w:w="1087" w:type="dxa"/>
            <w:vMerge w:val="continue"/>
            <w:vAlign w:val="center"/>
          </w:tcPr>
          <w:p>
            <w:pPr>
              <w:snapToGrid w:val="0"/>
              <w:spacing w:line="560" w:lineRule="exact"/>
              <w:jc w:val="center"/>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snapToGrid w:val="0"/>
              <w:spacing w:line="560" w:lineRule="exact"/>
              <w:jc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4</w:t>
            </w:r>
          </w:p>
        </w:tc>
        <w:tc>
          <w:tcPr>
            <w:tcW w:w="1542" w:type="dxa"/>
            <w:vMerge w:val="continue"/>
            <w:vAlign w:val="center"/>
          </w:tcPr>
          <w:p>
            <w:pPr>
              <w:snapToGrid w:val="0"/>
              <w:spacing w:line="560" w:lineRule="exact"/>
              <w:jc w:val="center"/>
              <w:rPr>
                <w:rFonts w:ascii="仿宋_GB2312" w:hAnsi="宋体" w:eastAsia="仿宋_GB2312" w:cs="仿宋_GB2312"/>
                <w:kern w:val="0"/>
                <w:sz w:val="24"/>
                <w:szCs w:val="24"/>
              </w:rPr>
            </w:pPr>
          </w:p>
        </w:tc>
        <w:tc>
          <w:tcPr>
            <w:tcW w:w="1817" w:type="dxa"/>
            <w:vAlign w:val="center"/>
          </w:tcPr>
          <w:p>
            <w:pPr>
              <w:snapToGrid w:val="0"/>
              <w:spacing w:line="560" w:lineRule="exac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9：00-9：30</w:t>
            </w:r>
          </w:p>
        </w:tc>
        <w:tc>
          <w:tcPr>
            <w:tcW w:w="3900" w:type="dxa"/>
            <w:vAlign w:val="center"/>
          </w:tcPr>
          <w:p>
            <w:pPr>
              <w:snapToGrid w:val="0"/>
              <w:spacing w:line="560" w:lineRule="exact"/>
              <w:rPr>
                <w:rFonts w:hint="eastAsia" w:ascii="仿宋_GB2312" w:hAnsi="宋体" w:eastAsia="仿宋_GB2312" w:cs="仿宋_GB2312"/>
                <w:kern w:val="0"/>
                <w:sz w:val="24"/>
                <w:szCs w:val="24"/>
                <w:lang w:eastAsia="zh-CN"/>
              </w:rPr>
            </w:pPr>
            <w:r>
              <w:rPr>
                <w:rFonts w:hint="eastAsia" w:ascii="仿宋_GB2312" w:hAnsi="宋体" w:eastAsia="仿宋_GB2312" w:cs="仿宋_GB2312"/>
                <w:kern w:val="0"/>
                <w:sz w:val="24"/>
                <w:szCs w:val="24"/>
              </w:rPr>
              <w:t>开幕式</w:t>
            </w:r>
            <w:r>
              <w:rPr>
                <w:rFonts w:hint="eastAsia" w:ascii="仿宋_GB2312" w:hAnsi="宋体" w:eastAsia="仿宋_GB2312" w:cs="仿宋_GB2312"/>
                <w:kern w:val="0"/>
                <w:sz w:val="24"/>
                <w:szCs w:val="24"/>
                <w:lang w:eastAsia="zh-CN"/>
              </w:rPr>
              <w:t>（相关人员参加）</w:t>
            </w:r>
          </w:p>
        </w:tc>
        <w:tc>
          <w:tcPr>
            <w:tcW w:w="1087" w:type="dxa"/>
            <w:vMerge w:val="continue"/>
            <w:vAlign w:val="center"/>
          </w:tcPr>
          <w:p>
            <w:pPr>
              <w:snapToGrid w:val="0"/>
              <w:spacing w:line="560" w:lineRule="exact"/>
              <w:jc w:val="center"/>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snapToGrid w:val="0"/>
              <w:spacing w:line="560" w:lineRule="exact"/>
              <w:jc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5</w:t>
            </w:r>
          </w:p>
        </w:tc>
        <w:tc>
          <w:tcPr>
            <w:tcW w:w="1542" w:type="dxa"/>
            <w:vMerge w:val="continue"/>
            <w:vAlign w:val="center"/>
          </w:tcPr>
          <w:p>
            <w:pPr>
              <w:snapToGrid w:val="0"/>
              <w:spacing w:line="560" w:lineRule="exact"/>
              <w:jc w:val="center"/>
              <w:rPr>
                <w:rFonts w:ascii="仿宋_GB2312" w:hAnsi="宋体" w:eastAsia="仿宋_GB2312" w:cs="仿宋_GB2312"/>
                <w:kern w:val="0"/>
                <w:sz w:val="24"/>
                <w:szCs w:val="24"/>
              </w:rPr>
            </w:pPr>
          </w:p>
        </w:tc>
        <w:tc>
          <w:tcPr>
            <w:tcW w:w="1817" w:type="dxa"/>
            <w:vAlign w:val="center"/>
          </w:tcPr>
          <w:p>
            <w:pPr>
              <w:snapToGrid w:val="0"/>
              <w:spacing w:line="560" w:lineRule="exac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9︰00</w:t>
            </w:r>
            <w:r>
              <w:rPr>
                <w:rFonts w:ascii="仿宋_GB2312" w:hAnsi="宋体" w:eastAsia="仿宋_GB2312" w:cs="仿宋_GB2312"/>
                <w:kern w:val="0"/>
                <w:sz w:val="24"/>
                <w:szCs w:val="24"/>
              </w:rPr>
              <w:t>-</w:t>
            </w:r>
            <w:r>
              <w:rPr>
                <w:rFonts w:hint="eastAsia" w:ascii="仿宋_GB2312" w:hAnsi="宋体" w:eastAsia="仿宋_GB2312" w:cs="仿宋_GB2312"/>
                <w:kern w:val="0"/>
                <w:sz w:val="24"/>
                <w:szCs w:val="24"/>
              </w:rPr>
              <w:t>9︰20</w:t>
            </w:r>
          </w:p>
        </w:tc>
        <w:tc>
          <w:tcPr>
            <w:tcW w:w="3900" w:type="dxa"/>
            <w:vAlign w:val="center"/>
          </w:tcPr>
          <w:p>
            <w:pPr>
              <w:snapToGrid w:val="0"/>
              <w:spacing w:line="560" w:lineRule="exact"/>
              <w:rPr>
                <w:rFonts w:ascii="仿宋_GB2312" w:hAnsi="宋体" w:eastAsia="仿宋_GB2312" w:cs="Times New Roman"/>
                <w:color w:val="auto"/>
                <w:kern w:val="0"/>
                <w:sz w:val="24"/>
                <w:szCs w:val="24"/>
              </w:rPr>
            </w:pPr>
            <w:r>
              <w:rPr>
                <w:rFonts w:hint="eastAsia" w:ascii="仿宋_GB2312" w:hAnsi="宋体" w:eastAsia="仿宋_GB2312" w:cs="仿宋_GB2312"/>
                <w:color w:val="auto"/>
                <w:kern w:val="0"/>
                <w:sz w:val="24"/>
                <w:szCs w:val="24"/>
              </w:rPr>
              <w:t>选手检录、工位抽签选手进场</w:t>
            </w:r>
            <w:r>
              <w:rPr>
                <w:rFonts w:hint="eastAsia" w:ascii="仿宋_GB2312" w:hAnsi="宋体" w:eastAsia="仿宋_GB2312" w:cs="仿宋_GB2312"/>
                <w:color w:val="auto"/>
                <w:kern w:val="0"/>
                <w:sz w:val="24"/>
                <w:szCs w:val="24"/>
                <w:lang w:eastAsia="zh-CN"/>
              </w:rPr>
              <w:t>。</w:t>
            </w:r>
            <w:r>
              <w:rPr>
                <w:rFonts w:hint="eastAsia" w:ascii="仿宋_GB2312" w:hAnsi="宋体" w:eastAsia="仿宋_GB2312" w:cs="仿宋_GB2312"/>
                <w:color w:val="auto"/>
                <w:kern w:val="0"/>
                <w:sz w:val="24"/>
                <w:szCs w:val="24"/>
              </w:rPr>
              <w:t>检查工位</w:t>
            </w:r>
            <w:r>
              <w:rPr>
                <w:rFonts w:hint="eastAsia" w:ascii="仿宋_GB2312" w:hAnsi="宋体" w:eastAsia="仿宋_GB2312" w:cs="仿宋_GB2312"/>
                <w:color w:val="auto"/>
                <w:kern w:val="0"/>
                <w:sz w:val="24"/>
                <w:szCs w:val="24"/>
                <w:lang w:eastAsia="zh-CN"/>
              </w:rPr>
              <w:t>、仪器</w:t>
            </w:r>
            <w:r>
              <w:rPr>
                <w:rFonts w:hint="eastAsia" w:ascii="仿宋_GB2312" w:hAnsi="宋体" w:eastAsia="仿宋_GB2312" w:cs="仿宋_GB2312"/>
                <w:color w:val="auto"/>
                <w:kern w:val="0"/>
                <w:sz w:val="24"/>
                <w:szCs w:val="24"/>
              </w:rPr>
              <w:t>设备、工具</w:t>
            </w:r>
            <w:r>
              <w:rPr>
                <w:rFonts w:hint="eastAsia" w:ascii="仿宋_GB2312" w:hAnsi="宋体" w:eastAsia="仿宋_GB2312" w:cs="仿宋_GB2312"/>
                <w:color w:val="auto"/>
                <w:kern w:val="0"/>
                <w:sz w:val="24"/>
                <w:szCs w:val="24"/>
                <w:lang w:val="en-US" w:eastAsia="zh-CN"/>
              </w:rPr>
              <w:t>(自带)</w:t>
            </w:r>
            <w:r>
              <w:rPr>
                <w:rFonts w:hint="eastAsia" w:ascii="仿宋_GB2312" w:hAnsi="宋体" w:eastAsia="仿宋_GB2312" w:cs="仿宋_GB2312"/>
                <w:color w:val="auto"/>
                <w:kern w:val="0"/>
                <w:sz w:val="24"/>
                <w:szCs w:val="24"/>
                <w:lang w:eastAsia="zh-CN"/>
              </w:rPr>
              <w:t>、竞赛所用材料</w:t>
            </w:r>
            <w:r>
              <w:rPr>
                <w:rFonts w:hint="eastAsia" w:ascii="仿宋_GB2312" w:hAnsi="宋体" w:eastAsia="仿宋_GB2312" w:cs="仿宋_GB2312"/>
                <w:color w:val="auto"/>
                <w:kern w:val="0"/>
                <w:sz w:val="24"/>
                <w:szCs w:val="24"/>
              </w:rPr>
              <w:t>等</w:t>
            </w:r>
          </w:p>
        </w:tc>
        <w:tc>
          <w:tcPr>
            <w:tcW w:w="1087" w:type="dxa"/>
            <w:vMerge w:val="continue"/>
            <w:vAlign w:val="center"/>
          </w:tcPr>
          <w:p>
            <w:pPr>
              <w:snapToGrid w:val="0"/>
              <w:spacing w:line="560" w:lineRule="exact"/>
              <w:jc w:val="center"/>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snapToGrid w:val="0"/>
              <w:spacing w:line="560" w:lineRule="exact"/>
              <w:jc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6</w:t>
            </w:r>
          </w:p>
        </w:tc>
        <w:tc>
          <w:tcPr>
            <w:tcW w:w="1542" w:type="dxa"/>
            <w:vMerge w:val="continue"/>
            <w:vAlign w:val="center"/>
          </w:tcPr>
          <w:p>
            <w:pPr>
              <w:snapToGrid w:val="0"/>
              <w:spacing w:line="560" w:lineRule="exact"/>
              <w:jc w:val="center"/>
              <w:rPr>
                <w:rFonts w:ascii="仿宋_GB2312" w:hAnsi="宋体" w:eastAsia="仿宋_GB2312" w:cs="仿宋_GB2312"/>
                <w:kern w:val="0"/>
                <w:sz w:val="24"/>
                <w:szCs w:val="24"/>
              </w:rPr>
            </w:pPr>
          </w:p>
        </w:tc>
        <w:tc>
          <w:tcPr>
            <w:tcW w:w="1817" w:type="dxa"/>
            <w:vAlign w:val="center"/>
          </w:tcPr>
          <w:p>
            <w:pPr>
              <w:snapToGrid w:val="0"/>
              <w:spacing w:line="560" w:lineRule="exac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9︰20</w:t>
            </w:r>
            <w:r>
              <w:rPr>
                <w:rFonts w:ascii="仿宋_GB2312" w:hAnsi="宋体" w:eastAsia="仿宋_GB2312" w:cs="仿宋_GB2312"/>
                <w:kern w:val="0"/>
                <w:sz w:val="24"/>
                <w:szCs w:val="24"/>
              </w:rPr>
              <w:t>-1</w:t>
            </w:r>
            <w:r>
              <w:rPr>
                <w:rFonts w:hint="eastAsia" w:ascii="仿宋_GB2312" w:hAnsi="宋体" w:eastAsia="仿宋_GB2312" w:cs="仿宋_GB2312"/>
                <w:kern w:val="0"/>
                <w:sz w:val="24"/>
                <w:szCs w:val="24"/>
              </w:rPr>
              <w:t>3︰20</w:t>
            </w:r>
          </w:p>
        </w:tc>
        <w:tc>
          <w:tcPr>
            <w:tcW w:w="3900" w:type="dxa"/>
            <w:vAlign w:val="center"/>
          </w:tcPr>
          <w:p>
            <w:pPr>
              <w:snapToGrid w:val="0"/>
              <w:spacing w:line="560" w:lineRule="exact"/>
              <w:rPr>
                <w:rFonts w:hint="eastAsia" w:ascii="仿宋_GB2312" w:hAnsi="宋体" w:eastAsia="仿宋_GB2312" w:cs="Times New Roman"/>
                <w:color w:val="auto"/>
                <w:kern w:val="0"/>
                <w:sz w:val="24"/>
                <w:szCs w:val="24"/>
                <w:lang w:eastAsia="zh-CN"/>
              </w:rPr>
            </w:pPr>
            <w:r>
              <w:rPr>
                <w:rFonts w:hint="eastAsia" w:ascii="仿宋_GB2312" w:hAnsi="宋体" w:eastAsia="仿宋_GB2312" w:cs="仿宋_GB2312"/>
                <w:color w:val="auto"/>
                <w:kern w:val="0"/>
                <w:sz w:val="24"/>
                <w:szCs w:val="24"/>
              </w:rPr>
              <w:t>第一场竞赛（包括参赛选手</w:t>
            </w:r>
            <w:r>
              <w:rPr>
                <w:rFonts w:ascii="仿宋_GB2312" w:hAnsi="宋体" w:eastAsia="仿宋_GB2312" w:cs="仿宋_GB2312"/>
                <w:color w:val="auto"/>
                <w:kern w:val="0"/>
                <w:sz w:val="24"/>
                <w:szCs w:val="24"/>
              </w:rPr>
              <w:t>10</w:t>
            </w:r>
            <w:r>
              <w:rPr>
                <w:rFonts w:hint="eastAsia" w:ascii="仿宋_GB2312" w:hAnsi="宋体" w:eastAsia="仿宋_GB2312" w:cs="仿宋_GB2312"/>
                <w:color w:val="auto"/>
                <w:kern w:val="0"/>
                <w:sz w:val="24"/>
                <w:szCs w:val="24"/>
              </w:rPr>
              <w:t>分钟用餐时间）</w:t>
            </w:r>
            <w:r>
              <w:rPr>
                <w:rFonts w:hint="eastAsia" w:ascii="仿宋_GB2312" w:hAnsi="宋体" w:eastAsia="仿宋_GB2312" w:cs="仿宋_GB2312"/>
                <w:color w:val="auto"/>
                <w:kern w:val="0"/>
                <w:sz w:val="24"/>
                <w:szCs w:val="24"/>
                <w:lang w:eastAsia="zh-CN"/>
              </w:rPr>
              <w:t>。需要送餐人员（现参赛选手、专家、裁判、现场工作人员）。</w:t>
            </w:r>
          </w:p>
        </w:tc>
        <w:tc>
          <w:tcPr>
            <w:tcW w:w="1087" w:type="dxa"/>
            <w:vMerge w:val="continue"/>
          </w:tcPr>
          <w:p>
            <w:pPr>
              <w:snapToGrid w:val="0"/>
              <w:spacing w:line="560" w:lineRule="exact"/>
              <w:jc w:val="left"/>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93" w:type="dxa"/>
            <w:vAlign w:val="center"/>
          </w:tcPr>
          <w:p>
            <w:pPr>
              <w:snapToGrid w:val="0"/>
              <w:spacing w:line="560" w:lineRule="exact"/>
              <w:jc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7</w:t>
            </w:r>
          </w:p>
        </w:tc>
        <w:tc>
          <w:tcPr>
            <w:tcW w:w="1542" w:type="dxa"/>
            <w:vMerge w:val="continue"/>
            <w:vAlign w:val="center"/>
          </w:tcPr>
          <w:p>
            <w:pPr>
              <w:snapToGrid w:val="0"/>
              <w:spacing w:line="560" w:lineRule="exact"/>
              <w:jc w:val="center"/>
              <w:rPr>
                <w:rFonts w:ascii="仿宋_GB2312" w:hAnsi="宋体" w:eastAsia="仿宋_GB2312" w:cs="仿宋_GB2312"/>
                <w:kern w:val="0"/>
                <w:sz w:val="24"/>
                <w:szCs w:val="24"/>
              </w:rPr>
            </w:pPr>
          </w:p>
        </w:tc>
        <w:tc>
          <w:tcPr>
            <w:tcW w:w="1817" w:type="dxa"/>
            <w:vAlign w:val="center"/>
          </w:tcPr>
          <w:p>
            <w:pPr>
              <w:snapToGrid w:val="0"/>
              <w:spacing w:line="560" w:lineRule="exac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13︰2</w:t>
            </w:r>
            <w:r>
              <w:rPr>
                <w:rFonts w:ascii="仿宋_GB2312" w:hAnsi="宋体" w:eastAsia="仿宋_GB2312" w:cs="仿宋_GB2312"/>
                <w:kern w:val="0"/>
                <w:sz w:val="24"/>
                <w:szCs w:val="24"/>
              </w:rPr>
              <w:t>0-1</w:t>
            </w:r>
            <w:r>
              <w:rPr>
                <w:rFonts w:hint="eastAsia" w:ascii="仿宋_GB2312" w:hAnsi="宋体" w:eastAsia="仿宋_GB2312" w:cs="仿宋_GB2312"/>
                <w:kern w:val="0"/>
                <w:sz w:val="24"/>
                <w:szCs w:val="24"/>
              </w:rPr>
              <w:t>5︰2</w:t>
            </w:r>
            <w:r>
              <w:rPr>
                <w:rFonts w:ascii="仿宋_GB2312" w:hAnsi="宋体" w:eastAsia="仿宋_GB2312" w:cs="仿宋_GB2312"/>
                <w:kern w:val="0"/>
                <w:sz w:val="24"/>
                <w:szCs w:val="24"/>
              </w:rPr>
              <w:t>0</w:t>
            </w:r>
          </w:p>
        </w:tc>
        <w:tc>
          <w:tcPr>
            <w:tcW w:w="3900" w:type="dxa"/>
            <w:vAlign w:val="center"/>
          </w:tcPr>
          <w:p>
            <w:pPr>
              <w:snapToGrid w:val="0"/>
              <w:spacing w:line="560" w:lineRule="exact"/>
              <w:rPr>
                <w:rFonts w:hint="eastAsia" w:ascii="仿宋_GB2312" w:hAnsi="宋体" w:eastAsia="仿宋_GB2312" w:cs="Times New Roman"/>
                <w:color w:val="auto"/>
                <w:kern w:val="0"/>
                <w:sz w:val="24"/>
                <w:szCs w:val="24"/>
                <w:lang w:eastAsia="zh-CN"/>
              </w:rPr>
            </w:pPr>
            <w:r>
              <w:rPr>
                <w:rFonts w:hint="eastAsia" w:ascii="仿宋_GB2312" w:hAnsi="宋体" w:eastAsia="仿宋_GB2312" w:cs="仿宋_GB2312"/>
                <w:color w:val="auto"/>
                <w:kern w:val="0"/>
                <w:sz w:val="24"/>
                <w:szCs w:val="24"/>
              </w:rPr>
              <w:t>竞赛成绩评判</w:t>
            </w:r>
            <w:r>
              <w:rPr>
                <w:rFonts w:hint="eastAsia" w:ascii="仿宋_GB2312" w:hAnsi="宋体" w:eastAsia="仿宋_GB2312" w:cs="仿宋_GB2312"/>
                <w:color w:val="auto"/>
                <w:kern w:val="0"/>
                <w:sz w:val="24"/>
                <w:szCs w:val="24"/>
                <w:lang w:eastAsia="zh-CN"/>
              </w:rPr>
              <w:t>（评定后，选手在成绩评定表上签字后，方可拆线）</w:t>
            </w:r>
          </w:p>
        </w:tc>
        <w:tc>
          <w:tcPr>
            <w:tcW w:w="1087" w:type="dxa"/>
            <w:vMerge w:val="continue"/>
          </w:tcPr>
          <w:p>
            <w:pPr>
              <w:snapToGrid w:val="0"/>
              <w:spacing w:line="560" w:lineRule="exact"/>
              <w:jc w:val="left"/>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93" w:type="dxa"/>
            <w:vAlign w:val="center"/>
          </w:tcPr>
          <w:p>
            <w:pPr>
              <w:snapToGrid w:val="0"/>
              <w:spacing w:line="56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8</w:t>
            </w:r>
          </w:p>
        </w:tc>
        <w:tc>
          <w:tcPr>
            <w:tcW w:w="1542" w:type="dxa"/>
            <w:vMerge w:val="continue"/>
            <w:vAlign w:val="center"/>
          </w:tcPr>
          <w:p>
            <w:pPr>
              <w:snapToGrid w:val="0"/>
              <w:spacing w:line="560" w:lineRule="exact"/>
              <w:jc w:val="center"/>
              <w:rPr>
                <w:rFonts w:ascii="仿宋_GB2312" w:hAnsi="宋体" w:eastAsia="仿宋_GB2312" w:cs="Times New Roman"/>
                <w:kern w:val="0"/>
                <w:sz w:val="24"/>
                <w:szCs w:val="24"/>
              </w:rPr>
            </w:pPr>
          </w:p>
        </w:tc>
        <w:tc>
          <w:tcPr>
            <w:tcW w:w="1817" w:type="dxa"/>
            <w:vAlign w:val="center"/>
          </w:tcPr>
          <w:p>
            <w:pPr>
              <w:snapToGrid w:val="0"/>
              <w:spacing w:line="560" w:lineRule="exact"/>
              <w:rPr>
                <w:rFonts w:ascii="仿宋_GB2312" w:hAnsi="宋体" w:eastAsia="仿宋_GB2312" w:cs="仿宋_GB2312"/>
                <w:kern w:val="0"/>
                <w:sz w:val="24"/>
                <w:szCs w:val="24"/>
              </w:rPr>
            </w:pPr>
            <w:r>
              <w:rPr>
                <w:rFonts w:ascii="仿宋_GB2312" w:hAnsi="宋体" w:eastAsia="仿宋_GB2312" w:cs="仿宋_GB2312"/>
                <w:kern w:val="0"/>
                <w:sz w:val="24"/>
                <w:szCs w:val="24"/>
              </w:rPr>
              <w:t>1</w:t>
            </w:r>
            <w:r>
              <w:rPr>
                <w:rFonts w:hint="eastAsia" w:ascii="仿宋_GB2312" w:hAnsi="宋体" w:eastAsia="仿宋_GB2312" w:cs="仿宋_GB2312"/>
                <w:kern w:val="0"/>
                <w:sz w:val="24"/>
                <w:szCs w:val="24"/>
              </w:rPr>
              <w:t>5︰3</w:t>
            </w:r>
            <w:r>
              <w:rPr>
                <w:rFonts w:ascii="仿宋_GB2312" w:hAnsi="宋体" w:eastAsia="仿宋_GB2312" w:cs="仿宋_GB2312"/>
                <w:kern w:val="0"/>
                <w:sz w:val="24"/>
                <w:szCs w:val="24"/>
              </w:rPr>
              <w:t>0-</w:t>
            </w:r>
            <w:r>
              <w:rPr>
                <w:rFonts w:hint="eastAsia" w:ascii="仿宋_GB2312" w:hAnsi="宋体" w:eastAsia="仿宋_GB2312" w:cs="仿宋_GB2312"/>
                <w:kern w:val="0"/>
                <w:sz w:val="24"/>
                <w:szCs w:val="24"/>
              </w:rPr>
              <w:t>19︰3</w:t>
            </w:r>
            <w:r>
              <w:rPr>
                <w:rFonts w:ascii="仿宋_GB2312" w:hAnsi="宋体" w:eastAsia="仿宋_GB2312" w:cs="仿宋_GB2312"/>
                <w:kern w:val="0"/>
                <w:sz w:val="24"/>
                <w:szCs w:val="24"/>
              </w:rPr>
              <w:t>0</w:t>
            </w:r>
          </w:p>
        </w:tc>
        <w:tc>
          <w:tcPr>
            <w:tcW w:w="3900" w:type="dxa"/>
            <w:vAlign w:val="center"/>
          </w:tcPr>
          <w:p>
            <w:pPr>
              <w:snapToGrid w:val="0"/>
              <w:spacing w:line="560" w:lineRule="exact"/>
              <w:rPr>
                <w:rFonts w:hint="eastAsia" w:ascii="仿宋_GB2312" w:hAnsi="宋体" w:eastAsia="仿宋_GB2312" w:cs="Times New Roman"/>
                <w:color w:val="auto"/>
                <w:kern w:val="0"/>
                <w:sz w:val="24"/>
                <w:szCs w:val="24"/>
                <w:lang w:eastAsia="zh-CN"/>
              </w:rPr>
            </w:pPr>
            <w:r>
              <w:rPr>
                <w:rFonts w:hint="eastAsia" w:ascii="仿宋_GB2312" w:hAnsi="宋体" w:eastAsia="仿宋_GB2312" w:cs="仿宋_GB2312"/>
                <w:color w:val="auto"/>
                <w:kern w:val="0"/>
                <w:sz w:val="24"/>
                <w:szCs w:val="24"/>
              </w:rPr>
              <w:t>第二场竞赛(包括参赛选手</w:t>
            </w:r>
            <w:r>
              <w:rPr>
                <w:rFonts w:ascii="仿宋_GB2312" w:hAnsi="宋体" w:eastAsia="仿宋_GB2312" w:cs="仿宋_GB2312"/>
                <w:color w:val="auto"/>
                <w:kern w:val="0"/>
                <w:sz w:val="24"/>
                <w:szCs w:val="24"/>
              </w:rPr>
              <w:t>10</w:t>
            </w:r>
            <w:r>
              <w:rPr>
                <w:rFonts w:hint="eastAsia" w:ascii="仿宋_GB2312" w:hAnsi="宋体" w:eastAsia="仿宋_GB2312" w:cs="仿宋_GB2312"/>
                <w:color w:val="auto"/>
                <w:kern w:val="0"/>
                <w:sz w:val="24"/>
                <w:szCs w:val="24"/>
              </w:rPr>
              <w:t>分钟用餐时间)</w:t>
            </w:r>
            <w:r>
              <w:rPr>
                <w:rFonts w:hint="eastAsia" w:ascii="仿宋_GB2312" w:hAnsi="宋体" w:eastAsia="仿宋_GB2312" w:cs="仿宋_GB2312"/>
                <w:color w:val="auto"/>
                <w:kern w:val="0"/>
                <w:sz w:val="24"/>
                <w:szCs w:val="24"/>
                <w:lang w:val="en-US" w:eastAsia="zh-CN"/>
              </w:rPr>
              <w:t xml:space="preserve"> ，</w:t>
            </w:r>
            <w:r>
              <w:rPr>
                <w:rFonts w:hint="eastAsia" w:ascii="仿宋_GB2312" w:hAnsi="宋体" w:eastAsia="仿宋_GB2312" w:cs="仿宋_GB2312"/>
                <w:color w:val="auto"/>
                <w:kern w:val="0"/>
                <w:sz w:val="24"/>
                <w:szCs w:val="24"/>
                <w:lang w:eastAsia="zh-CN"/>
              </w:rPr>
              <w:t>需要送餐人员（参赛选手、专家、裁判、现场工作人员）。</w:t>
            </w:r>
          </w:p>
        </w:tc>
        <w:tc>
          <w:tcPr>
            <w:tcW w:w="1087" w:type="dxa"/>
            <w:vMerge w:val="continue"/>
          </w:tcPr>
          <w:p>
            <w:pPr>
              <w:snapToGrid w:val="0"/>
              <w:spacing w:line="560" w:lineRule="exact"/>
              <w:jc w:val="left"/>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93" w:type="dxa"/>
            <w:vAlign w:val="center"/>
          </w:tcPr>
          <w:p>
            <w:pPr>
              <w:snapToGrid w:val="0"/>
              <w:spacing w:line="56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9</w:t>
            </w:r>
          </w:p>
        </w:tc>
        <w:tc>
          <w:tcPr>
            <w:tcW w:w="1542" w:type="dxa"/>
            <w:vMerge w:val="continue"/>
            <w:vAlign w:val="center"/>
          </w:tcPr>
          <w:p>
            <w:pPr>
              <w:snapToGrid w:val="0"/>
              <w:spacing w:line="560" w:lineRule="exact"/>
              <w:jc w:val="center"/>
              <w:rPr>
                <w:rFonts w:ascii="仿宋_GB2312" w:hAnsi="宋体" w:eastAsia="仿宋_GB2312" w:cs="Times New Roman"/>
                <w:kern w:val="0"/>
                <w:sz w:val="24"/>
                <w:szCs w:val="24"/>
              </w:rPr>
            </w:pPr>
          </w:p>
        </w:tc>
        <w:tc>
          <w:tcPr>
            <w:tcW w:w="1817" w:type="dxa"/>
            <w:vAlign w:val="center"/>
          </w:tcPr>
          <w:p>
            <w:pPr>
              <w:snapToGrid w:val="0"/>
              <w:spacing w:line="560" w:lineRule="exac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19︰3</w:t>
            </w:r>
            <w:r>
              <w:rPr>
                <w:rFonts w:ascii="仿宋_GB2312" w:hAnsi="宋体" w:eastAsia="仿宋_GB2312" w:cs="仿宋_GB2312"/>
                <w:kern w:val="0"/>
                <w:sz w:val="24"/>
                <w:szCs w:val="24"/>
              </w:rPr>
              <w:t>0-</w:t>
            </w:r>
            <w:r>
              <w:rPr>
                <w:rFonts w:hint="eastAsia" w:ascii="仿宋_GB2312" w:hAnsi="宋体" w:eastAsia="仿宋_GB2312" w:cs="仿宋_GB2312"/>
                <w:kern w:val="0"/>
                <w:sz w:val="24"/>
                <w:szCs w:val="24"/>
              </w:rPr>
              <w:t>21︰30</w:t>
            </w:r>
          </w:p>
        </w:tc>
        <w:tc>
          <w:tcPr>
            <w:tcW w:w="3900" w:type="dxa"/>
            <w:vAlign w:val="center"/>
          </w:tcPr>
          <w:p>
            <w:pPr>
              <w:snapToGrid w:val="0"/>
              <w:spacing w:line="560" w:lineRule="exact"/>
              <w:rPr>
                <w:rFonts w:ascii="仿宋_GB2312" w:hAnsi="宋体" w:eastAsia="仿宋_GB2312" w:cs="Times New Roman"/>
                <w:color w:val="auto"/>
                <w:kern w:val="0"/>
                <w:sz w:val="24"/>
                <w:szCs w:val="24"/>
              </w:rPr>
            </w:pPr>
            <w:r>
              <w:rPr>
                <w:rFonts w:hint="eastAsia" w:ascii="仿宋_GB2312" w:hAnsi="宋体" w:eastAsia="仿宋_GB2312" w:cs="仿宋_GB2312"/>
                <w:color w:val="auto"/>
                <w:kern w:val="0"/>
                <w:sz w:val="24"/>
                <w:szCs w:val="24"/>
              </w:rPr>
              <w:t>竞赛成绩评判</w:t>
            </w:r>
            <w:r>
              <w:rPr>
                <w:rFonts w:hint="eastAsia" w:ascii="仿宋_GB2312" w:hAnsi="宋体" w:eastAsia="仿宋_GB2312" w:cs="仿宋_GB2312"/>
                <w:color w:val="auto"/>
                <w:kern w:val="0"/>
                <w:sz w:val="24"/>
                <w:szCs w:val="24"/>
                <w:lang w:eastAsia="zh-CN"/>
              </w:rPr>
              <w:t>（评定后，选手在成绩评定表上签字后，方可拆线）</w:t>
            </w:r>
          </w:p>
        </w:tc>
        <w:tc>
          <w:tcPr>
            <w:tcW w:w="1087" w:type="dxa"/>
            <w:vMerge w:val="continue"/>
          </w:tcPr>
          <w:p>
            <w:pPr>
              <w:snapToGrid w:val="0"/>
              <w:spacing w:line="560" w:lineRule="exact"/>
              <w:jc w:val="left"/>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snapToGrid w:val="0"/>
              <w:spacing w:line="56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10</w:t>
            </w:r>
          </w:p>
        </w:tc>
        <w:tc>
          <w:tcPr>
            <w:tcW w:w="1542" w:type="dxa"/>
            <w:vMerge w:val="restart"/>
            <w:vAlign w:val="center"/>
          </w:tcPr>
          <w:p>
            <w:pPr>
              <w:snapToGrid w:val="0"/>
              <w:spacing w:line="56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11月</w:t>
            </w:r>
            <w:r>
              <w:rPr>
                <w:rFonts w:hint="eastAsia" w:ascii="仿宋_GB2312" w:hAnsi="宋体" w:eastAsia="仿宋_GB2312" w:cs="Times New Roman"/>
                <w:kern w:val="0"/>
                <w:sz w:val="24"/>
                <w:szCs w:val="24"/>
                <w:lang w:val="en-US" w:eastAsia="zh-CN"/>
              </w:rPr>
              <w:t>5</w:t>
            </w:r>
            <w:r>
              <w:rPr>
                <w:rFonts w:hint="eastAsia" w:ascii="仿宋_GB2312" w:hAnsi="宋体" w:eastAsia="仿宋_GB2312" w:cs="Times New Roman"/>
                <w:kern w:val="0"/>
                <w:sz w:val="24"/>
                <w:szCs w:val="24"/>
              </w:rPr>
              <w:t>日</w:t>
            </w:r>
          </w:p>
          <w:p>
            <w:pPr>
              <w:snapToGrid w:val="0"/>
              <w:spacing w:line="56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（正式竞赛）</w:t>
            </w:r>
          </w:p>
        </w:tc>
        <w:tc>
          <w:tcPr>
            <w:tcW w:w="1817" w:type="dxa"/>
            <w:vAlign w:val="center"/>
          </w:tcPr>
          <w:p>
            <w:pPr>
              <w:snapToGrid w:val="0"/>
              <w:spacing w:line="560" w:lineRule="exac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8︰0</w:t>
            </w:r>
            <w:r>
              <w:rPr>
                <w:rFonts w:ascii="仿宋_GB2312" w:hAnsi="宋体" w:eastAsia="仿宋_GB2312" w:cs="仿宋_GB2312"/>
                <w:kern w:val="0"/>
                <w:sz w:val="24"/>
                <w:szCs w:val="24"/>
              </w:rPr>
              <w:t>0-8</w:t>
            </w:r>
            <w:r>
              <w:rPr>
                <w:rFonts w:hint="eastAsia" w:ascii="仿宋_GB2312" w:hAnsi="宋体" w:eastAsia="仿宋_GB2312" w:cs="仿宋_GB2312"/>
                <w:kern w:val="0"/>
                <w:sz w:val="24"/>
                <w:szCs w:val="24"/>
              </w:rPr>
              <w:t>︰20</w:t>
            </w:r>
          </w:p>
        </w:tc>
        <w:tc>
          <w:tcPr>
            <w:tcW w:w="3900" w:type="dxa"/>
            <w:vAlign w:val="center"/>
          </w:tcPr>
          <w:p>
            <w:pPr>
              <w:snapToGrid w:val="0"/>
              <w:spacing w:line="560" w:lineRule="exact"/>
              <w:rPr>
                <w:rFonts w:ascii="仿宋_GB2312" w:hAnsi="宋体" w:eastAsia="仿宋_GB2312" w:cs="Times New Roman"/>
                <w:color w:val="auto"/>
                <w:kern w:val="0"/>
                <w:sz w:val="24"/>
                <w:szCs w:val="24"/>
              </w:rPr>
            </w:pPr>
            <w:r>
              <w:rPr>
                <w:rFonts w:hint="eastAsia" w:ascii="仿宋_GB2312" w:hAnsi="宋体" w:eastAsia="仿宋_GB2312" w:cs="仿宋_GB2312"/>
                <w:color w:val="auto"/>
                <w:kern w:val="0"/>
                <w:sz w:val="24"/>
                <w:szCs w:val="24"/>
              </w:rPr>
              <w:t>选手检录、工位抽签选手进场</w:t>
            </w:r>
            <w:r>
              <w:rPr>
                <w:rFonts w:hint="eastAsia" w:ascii="仿宋_GB2312" w:hAnsi="宋体" w:eastAsia="仿宋_GB2312" w:cs="仿宋_GB2312"/>
                <w:color w:val="auto"/>
                <w:kern w:val="0"/>
                <w:sz w:val="24"/>
                <w:szCs w:val="24"/>
                <w:lang w:eastAsia="zh-CN"/>
              </w:rPr>
              <w:t>。</w:t>
            </w:r>
            <w:r>
              <w:rPr>
                <w:rFonts w:hint="eastAsia" w:ascii="仿宋_GB2312" w:hAnsi="宋体" w:eastAsia="仿宋_GB2312" w:cs="仿宋_GB2312"/>
                <w:color w:val="auto"/>
                <w:kern w:val="0"/>
                <w:sz w:val="24"/>
                <w:szCs w:val="24"/>
              </w:rPr>
              <w:t>检查工位</w:t>
            </w:r>
            <w:r>
              <w:rPr>
                <w:rFonts w:hint="eastAsia" w:ascii="仿宋_GB2312" w:hAnsi="宋体" w:eastAsia="仿宋_GB2312" w:cs="仿宋_GB2312"/>
                <w:color w:val="auto"/>
                <w:kern w:val="0"/>
                <w:sz w:val="24"/>
                <w:szCs w:val="24"/>
                <w:lang w:eastAsia="zh-CN"/>
              </w:rPr>
              <w:t>、仪器</w:t>
            </w:r>
            <w:r>
              <w:rPr>
                <w:rFonts w:hint="eastAsia" w:ascii="仿宋_GB2312" w:hAnsi="宋体" w:eastAsia="仿宋_GB2312" w:cs="仿宋_GB2312"/>
                <w:color w:val="auto"/>
                <w:kern w:val="0"/>
                <w:sz w:val="24"/>
                <w:szCs w:val="24"/>
              </w:rPr>
              <w:t>设备、工具</w:t>
            </w:r>
            <w:r>
              <w:rPr>
                <w:rFonts w:hint="eastAsia" w:ascii="仿宋_GB2312" w:hAnsi="宋体" w:eastAsia="仿宋_GB2312" w:cs="仿宋_GB2312"/>
                <w:color w:val="auto"/>
                <w:kern w:val="0"/>
                <w:sz w:val="24"/>
                <w:szCs w:val="24"/>
                <w:lang w:val="en-US" w:eastAsia="zh-CN"/>
              </w:rPr>
              <w:t>(自带)</w:t>
            </w:r>
            <w:r>
              <w:rPr>
                <w:rFonts w:hint="eastAsia" w:ascii="仿宋_GB2312" w:hAnsi="宋体" w:eastAsia="仿宋_GB2312" w:cs="仿宋_GB2312"/>
                <w:color w:val="auto"/>
                <w:kern w:val="0"/>
                <w:sz w:val="24"/>
                <w:szCs w:val="24"/>
                <w:lang w:eastAsia="zh-CN"/>
              </w:rPr>
              <w:t>、竞赛所用材料</w:t>
            </w:r>
            <w:r>
              <w:rPr>
                <w:rFonts w:hint="eastAsia" w:ascii="仿宋_GB2312" w:hAnsi="宋体" w:eastAsia="仿宋_GB2312" w:cs="仿宋_GB2312"/>
                <w:color w:val="auto"/>
                <w:kern w:val="0"/>
                <w:sz w:val="24"/>
                <w:szCs w:val="24"/>
              </w:rPr>
              <w:t>等</w:t>
            </w:r>
          </w:p>
        </w:tc>
        <w:tc>
          <w:tcPr>
            <w:tcW w:w="1087" w:type="dxa"/>
            <w:vMerge w:val="continue"/>
          </w:tcPr>
          <w:p>
            <w:pPr>
              <w:snapToGrid w:val="0"/>
              <w:spacing w:line="560" w:lineRule="exact"/>
              <w:jc w:val="left"/>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snapToGrid w:val="0"/>
              <w:spacing w:line="56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11</w:t>
            </w:r>
          </w:p>
        </w:tc>
        <w:tc>
          <w:tcPr>
            <w:tcW w:w="1542" w:type="dxa"/>
            <w:vMerge w:val="continue"/>
            <w:vAlign w:val="center"/>
          </w:tcPr>
          <w:p>
            <w:pPr>
              <w:snapToGrid w:val="0"/>
              <w:spacing w:line="560" w:lineRule="exact"/>
              <w:jc w:val="center"/>
              <w:rPr>
                <w:rFonts w:ascii="仿宋_GB2312" w:hAnsi="宋体" w:eastAsia="仿宋_GB2312" w:cs="Times New Roman"/>
                <w:kern w:val="0"/>
                <w:sz w:val="24"/>
                <w:szCs w:val="24"/>
              </w:rPr>
            </w:pPr>
          </w:p>
        </w:tc>
        <w:tc>
          <w:tcPr>
            <w:tcW w:w="1817" w:type="dxa"/>
            <w:vAlign w:val="center"/>
          </w:tcPr>
          <w:p>
            <w:pPr>
              <w:snapToGrid w:val="0"/>
              <w:spacing w:line="560" w:lineRule="exact"/>
              <w:rPr>
                <w:rFonts w:ascii="仿宋_GB2312" w:hAnsi="宋体" w:eastAsia="仿宋_GB2312" w:cs="仿宋_GB2312"/>
                <w:kern w:val="0"/>
                <w:sz w:val="24"/>
                <w:szCs w:val="24"/>
              </w:rPr>
            </w:pPr>
            <w:r>
              <w:rPr>
                <w:rFonts w:ascii="仿宋_GB2312" w:hAnsi="宋体" w:eastAsia="仿宋_GB2312" w:cs="仿宋_GB2312"/>
                <w:kern w:val="0"/>
                <w:sz w:val="24"/>
                <w:szCs w:val="24"/>
              </w:rPr>
              <w:t>08</w:t>
            </w:r>
            <w:r>
              <w:rPr>
                <w:rFonts w:hint="eastAsia" w:ascii="仿宋_GB2312" w:hAnsi="宋体" w:eastAsia="仿宋_GB2312" w:cs="仿宋_GB2312"/>
                <w:kern w:val="0"/>
                <w:sz w:val="24"/>
                <w:szCs w:val="24"/>
              </w:rPr>
              <w:t>︰2</w:t>
            </w:r>
            <w:r>
              <w:rPr>
                <w:rFonts w:ascii="仿宋_GB2312" w:hAnsi="宋体" w:eastAsia="仿宋_GB2312" w:cs="仿宋_GB2312"/>
                <w:kern w:val="0"/>
                <w:sz w:val="24"/>
                <w:szCs w:val="24"/>
              </w:rPr>
              <w:t>0-12</w:t>
            </w:r>
            <w:r>
              <w:rPr>
                <w:rFonts w:hint="eastAsia" w:ascii="仿宋_GB2312" w:hAnsi="宋体" w:eastAsia="仿宋_GB2312" w:cs="仿宋_GB2312"/>
                <w:color w:val="0000FF"/>
                <w:kern w:val="0"/>
                <w:sz w:val="24"/>
                <w:szCs w:val="24"/>
              </w:rPr>
              <w:t>︰</w:t>
            </w:r>
            <w:r>
              <w:rPr>
                <w:rFonts w:hint="eastAsia" w:ascii="仿宋_GB2312" w:hAnsi="宋体" w:eastAsia="仿宋_GB2312" w:cs="仿宋_GB2312"/>
                <w:kern w:val="0"/>
                <w:sz w:val="24"/>
                <w:szCs w:val="24"/>
              </w:rPr>
              <w:t>2</w:t>
            </w:r>
            <w:r>
              <w:rPr>
                <w:rFonts w:ascii="仿宋_GB2312" w:hAnsi="宋体" w:eastAsia="仿宋_GB2312" w:cs="仿宋_GB2312"/>
                <w:kern w:val="0"/>
                <w:sz w:val="24"/>
                <w:szCs w:val="24"/>
              </w:rPr>
              <w:t>0</w:t>
            </w:r>
          </w:p>
        </w:tc>
        <w:tc>
          <w:tcPr>
            <w:tcW w:w="3900" w:type="dxa"/>
            <w:vAlign w:val="center"/>
          </w:tcPr>
          <w:p>
            <w:pPr>
              <w:snapToGrid w:val="0"/>
              <w:spacing w:line="560" w:lineRule="exact"/>
              <w:rPr>
                <w:rFonts w:ascii="仿宋_GB2312" w:hAnsi="宋体" w:eastAsia="仿宋_GB2312" w:cs="Times New Roman"/>
                <w:color w:val="auto"/>
                <w:kern w:val="0"/>
                <w:sz w:val="24"/>
                <w:szCs w:val="24"/>
              </w:rPr>
            </w:pPr>
            <w:r>
              <w:rPr>
                <w:rFonts w:hint="eastAsia" w:ascii="仿宋_GB2312" w:hAnsi="宋体" w:eastAsia="仿宋_GB2312" w:cs="仿宋_GB2312"/>
                <w:color w:val="auto"/>
                <w:kern w:val="0"/>
                <w:sz w:val="24"/>
                <w:szCs w:val="24"/>
              </w:rPr>
              <w:t>第</w:t>
            </w:r>
            <w:r>
              <w:rPr>
                <w:rFonts w:hint="eastAsia" w:ascii="仿宋_GB2312" w:hAnsi="宋体" w:eastAsia="仿宋_GB2312" w:cs="仿宋_GB2312"/>
                <w:color w:val="auto"/>
                <w:kern w:val="0"/>
                <w:sz w:val="24"/>
                <w:szCs w:val="24"/>
                <w:lang w:eastAsia="zh-CN"/>
              </w:rPr>
              <w:t>三</w:t>
            </w:r>
            <w:r>
              <w:rPr>
                <w:rFonts w:hint="eastAsia" w:ascii="仿宋_GB2312" w:hAnsi="宋体" w:eastAsia="仿宋_GB2312" w:cs="仿宋_GB2312"/>
                <w:color w:val="auto"/>
                <w:kern w:val="0"/>
                <w:sz w:val="24"/>
                <w:szCs w:val="24"/>
              </w:rPr>
              <w:t>场竞赛(包括参赛选手</w:t>
            </w:r>
            <w:r>
              <w:rPr>
                <w:rFonts w:ascii="仿宋_GB2312" w:hAnsi="宋体" w:eastAsia="仿宋_GB2312" w:cs="仿宋_GB2312"/>
                <w:color w:val="auto"/>
                <w:kern w:val="0"/>
                <w:sz w:val="24"/>
                <w:szCs w:val="24"/>
              </w:rPr>
              <w:t>10</w:t>
            </w:r>
            <w:r>
              <w:rPr>
                <w:rFonts w:hint="eastAsia" w:ascii="仿宋_GB2312" w:hAnsi="宋体" w:eastAsia="仿宋_GB2312" w:cs="仿宋_GB2312"/>
                <w:color w:val="auto"/>
                <w:kern w:val="0"/>
                <w:sz w:val="24"/>
                <w:szCs w:val="24"/>
              </w:rPr>
              <w:t>分钟用餐时间)</w:t>
            </w:r>
            <w:r>
              <w:rPr>
                <w:rFonts w:hint="eastAsia" w:ascii="仿宋_GB2312" w:hAnsi="宋体" w:eastAsia="仿宋_GB2312" w:cs="仿宋_GB2312"/>
                <w:color w:val="auto"/>
                <w:kern w:val="0"/>
                <w:sz w:val="24"/>
                <w:szCs w:val="24"/>
                <w:lang w:val="en-US" w:eastAsia="zh-CN"/>
              </w:rPr>
              <w:t xml:space="preserve"> ，</w:t>
            </w:r>
            <w:r>
              <w:rPr>
                <w:rFonts w:hint="eastAsia" w:ascii="仿宋_GB2312" w:hAnsi="宋体" w:eastAsia="仿宋_GB2312" w:cs="仿宋_GB2312"/>
                <w:color w:val="auto"/>
                <w:kern w:val="0"/>
                <w:sz w:val="24"/>
                <w:szCs w:val="24"/>
                <w:lang w:eastAsia="zh-CN"/>
              </w:rPr>
              <w:t>需要送餐人员（参赛选手、专家、裁判、现场工作人员）。</w:t>
            </w:r>
          </w:p>
        </w:tc>
        <w:tc>
          <w:tcPr>
            <w:tcW w:w="1087" w:type="dxa"/>
            <w:vMerge w:val="continue"/>
          </w:tcPr>
          <w:p>
            <w:pPr>
              <w:snapToGrid w:val="0"/>
              <w:spacing w:line="560" w:lineRule="exact"/>
              <w:jc w:val="left"/>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snapToGrid w:val="0"/>
              <w:spacing w:line="56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12</w:t>
            </w:r>
          </w:p>
        </w:tc>
        <w:tc>
          <w:tcPr>
            <w:tcW w:w="1542" w:type="dxa"/>
            <w:vMerge w:val="continue"/>
            <w:vAlign w:val="center"/>
          </w:tcPr>
          <w:p>
            <w:pPr>
              <w:snapToGrid w:val="0"/>
              <w:spacing w:line="560" w:lineRule="exact"/>
              <w:jc w:val="center"/>
              <w:rPr>
                <w:rFonts w:ascii="仿宋_GB2312" w:hAnsi="宋体" w:eastAsia="仿宋_GB2312" w:cs="Times New Roman"/>
                <w:kern w:val="0"/>
                <w:sz w:val="24"/>
                <w:szCs w:val="24"/>
              </w:rPr>
            </w:pPr>
          </w:p>
        </w:tc>
        <w:tc>
          <w:tcPr>
            <w:tcW w:w="1817" w:type="dxa"/>
            <w:vAlign w:val="center"/>
          </w:tcPr>
          <w:p>
            <w:pPr>
              <w:snapToGrid w:val="0"/>
              <w:spacing w:line="560" w:lineRule="exact"/>
              <w:rPr>
                <w:rFonts w:ascii="仿宋_GB2312" w:hAnsi="宋体" w:eastAsia="仿宋_GB2312" w:cs="仿宋_GB2312"/>
                <w:kern w:val="0"/>
                <w:sz w:val="24"/>
                <w:szCs w:val="24"/>
              </w:rPr>
            </w:pPr>
            <w:r>
              <w:rPr>
                <w:rFonts w:ascii="仿宋_GB2312" w:hAnsi="宋体" w:eastAsia="仿宋_GB2312" w:cs="仿宋_GB2312"/>
                <w:kern w:val="0"/>
                <w:sz w:val="24"/>
                <w:szCs w:val="24"/>
              </w:rPr>
              <w:t>12</w:t>
            </w:r>
            <w:r>
              <w:rPr>
                <w:rFonts w:hint="eastAsia" w:ascii="仿宋_GB2312" w:hAnsi="宋体" w:eastAsia="仿宋_GB2312" w:cs="仿宋_GB2312"/>
                <w:kern w:val="0"/>
                <w:sz w:val="24"/>
                <w:szCs w:val="24"/>
              </w:rPr>
              <w:t>︰2</w:t>
            </w:r>
            <w:r>
              <w:rPr>
                <w:rFonts w:ascii="仿宋_GB2312" w:hAnsi="宋体" w:eastAsia="仿宋_GB2312" w:cs="仿宋_GB2312"/>
                <w:kern w:val="0"/>
                <w:sz w:val="24"/>
                <w:szCs w:val="24"/>
              </w:rPr>
              <w:t>0-</w:t>
            </w:r>
            <w:r>
              <w:rPr>
                <w:rFonts w:hint="eastAsia" w:ascii="仿宋_GB2312" w:hAnsi="宋体" w:eastAsia="仿宋_GB2312" w:cs="仿宋_GB2312"/>
                <w:kern w:val="0"/>
                <w:sz w:val="24"/>
                <w:szCs w:val="24"/>
              </w:rPr>
              <w:t>14︰2</w:t>
            </w:r>
            <w:r>
              <w:rPr>
                <w:rFonts w:ascii="仿宋_GB2312" w:hAnsi="宋体" w:eastAsia="仿宋_GB2312" w:cs="仿宋_GB2312"/>
                <w:kern w:val="0"/>
                <w:sz w:val="24"/>
                <w:szCs w:val="24"/>
              </w:rPr>
              <w:t>0</w:t>
            </w:r>
          </w:p>
        </w:tc>
        <w:tc>
          <w:tcPr>
            <w:tcW w:w="3900" w:type="dxa"/>
            <w:vAlign w:val="center"/>
          </w:tcPr>
          <w:p>
            <w:pPr>
              <w:snapToGrid w:val="0"/>
              <w:spacing w:line="560" w:lineRule="exact"/>
              <w:rPr>
                <w:rFonts w:ascii="仿宋_GB2312" w:hAnsi="宋体" w:eastAsia="仿宋_GB2312" w:cs="Times New Roman"/>
                <w:color w:val="auto"/>
                <w:kern w:val="0"/>
                <w:sz w:val="24"/>
                <w:szCs w:val="24"/>
              </w:rPr>
            </w:pPr>
            <w:r>
              <w:rPr>
                <w:rFonts w:hint="eastAsia" w:ascii="仿宋_GB2312" w:hAnsi="宋体" w:eastAsia="仿宋_GB2312" w:cs="仿宋_GB2312"/>
                <w:color w:val="auto"/>
                <w:kern w:val="0"/>
                <w:sz w:val="24"/>
                <w:szCs w:val="24"/>
              </w:rPr>
              <w:t>竞赛成绩评判</w:t>
            </w:r>
            <w:r>
              <w:rPr>
                <w:rFonts w:hint="eastAsia" w:ascii="仿宋_GB2312" w:hAnsi="宋体" w:eastAsia="仿宋_GB2312" w:cs="仿宋_GB2312"/>
                <w:color w:val="auto"/>
                <w:kern w:val="0"/>
                <w:sz w:val="24"/>
                <w:szCs w:val="24"/>
                <w:lang w:eastAsia="zh-CN"/>
              </w:rPr>
              <w:t>（评定后，选手在成绩评定表上签字后，方可拆线）</w:t>
            </w:r>
          </w:p>
        </w:tc>
        <w:tc>
          <w:tcPr>
            <w:tcW w:w="1087" w:type="dxa"/>
            <w:vMerge w:val="continue"/>
          </w:tcPr>
          <w:p>
            <w:pPr>
              <w:snapToGrid w:val="0"/>
              <w:spacing w:line="560" w:lineRule="exact"/>
              <w:jc w:val="left"/>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snapToGrid w:val="0"/>
              <w:spacing w:line="560" w:lineRule="exact"/>
              <w:jc w:val="center"/>
              <w:rPr>
                <w:rFonts w:hint="eastAsia" w:ascii="仿宋_GB2312" w:hAnsi="宋体" w:eastAsia="仿宋_GB2312" w:cs="Times New Roman"/>
                <w:kern w:val="0"/>
                <w:sz w:val="24"/>
                <w:szCs w:val="24"/>
              </w:rPr>
            </w:pPr>
          </w:p>
        </w:tc>
        <w:tc>
          <w:tcPr>
            <w:tcW w:w="1542" w:type="dxa"/>
            <w:vMerge w:val="continue"/>
            <w:vAlign w:val="center"/>
          </w:tcPr>
          <w:p>
            <w:pPr>
              <w:snapToGrid w:val="0"/>
              <w:spacing w:line="560" w:lineRule="exact"/>
              <w:jc w:val="center"/>
              <w:rPr>
                <w:rFonts w:ascii="仿宋_GB2312" w:hAnsi="宋体" w:eastAsia="仿宋_GB2312" w:cs="Times New Roman"/>
                <w:kern w:val="0"/>
                <w:sz w:val="24"/>
                <w:szCs w:val="24"/>
              </w:rPr>
            </w:pPr>
          </w:p>
        </w:tc>
        <w:tc>
          <w:tcPr>
            <w:tcW w:w="1817" w:type="dxa"/>
            <w:vAlign w:val="center"/>
          </w:tcPr>
          <w:p>
            <w:pPr>
              <w:snapToGrid w:val="0"/>
              <w:spacing w:line="560" w:lineRule="exact"/>
              <w:rPr>
                <w:rFonts w:hint="default" w:ascii="仿宋_GB2312" w:hAnsi="宋体" w:eastAsia="仿宋_GB2312" w:cs="仿宋_GB2312"/>
                <w:kern w:val="0"/>
                <w:sz w:val="24"/>
                <w:szCs w:val="24"/>
                <w:lang w:val="en-US" w:eastAsia="zh-CN"/>
              </w:rPr>
            </w:pPr>
            <w:r>
              <w:rPr>
                <w:rFonts w:hint="eastAsia" w:ascii="仿宋_GB2312" w:hAnsi="宋体" w:eastAsia="仿宋_GB2312" w:cs="仿宋_GB2312"/>
                <w:kern w:val="0"/>
                <w:sz w:val="24"/>
                <w:szCs w:val="24"/>
                <w:lang w:val="en-US" w:eastAsia="zh-CN"/>
              </w:rPr>
              <w:t>14：30-14：50</w:t>
            </w:r>
          </w:p>
        </w:tc>
        <w:tc>
          <w:tcPr>
            <w:tcW w:w="3900" w:type="dxa"/>
            <w:vAlign w:val="center"/>
          </w:tcPr>
          <w:p>
            <w:pPr>
              <w:snapToGrid w:val="0"/>
              <w:spacing w:line="560" w:lineRule="exact"/>
              <w:rPr>
                <w:rFonts w:hint="eastAsia" w:ascii="仿宋_GB2312" w:hAnsi="宋体" w:eastAsia="仿宋_GB2312" w:cs="仿宋_GB2312"/>
                <w:color w:val="auto"/>
                <w:kern w:val="0"/>
                <w:sz w:val="24"/>
                <w:szCs w:val="24"/>
              </w:rPr>
            </w:pPr>
            <w:r>
              <w:rPr>
                <w:rFonts w:hint="eastAsia" w:ascii="仿宋_GB2312" w:hAnsi="宋体" w:eastAsia="仿宋_GB2312" w:cs="仿宋_GB2312"/>
                <w:color w:val="auto"/>
                <w:kern w:val="0"/>
                <w:sz w:val="24"/>
                <w:szCs w:val="24"/>
              </w:rPr>
              <w:t>选手检录、工位抽签选手进场</w:t>
            </w:r>
            <w:r>
              <w:rPr>
                <w:rFonts w:hint="eastAsia" w:ascii="仿宋_GB2312" w:hAnsi="宋体" w:eastAsia="仿宋_GB2312" w:cs="仿宋_GB2312"/>
                <w:color w:val="auto"/>
                <w:kern w:val="0"/>
                <w:sz w:val="24"/>
                <w:szCs w:val="24"/>
                <w:lang w:eastAsia="zh-CN"/>
              </w:rPr>
              <w:t>。</w:t>
            </w:r>
            <w:r>
              <w:rPr>
                <w:rFonts w:hint="eastAsia" w:ascii="仿宋_GB2312" w:hAnsi="宋体" w:eastAsia="仿宋_GB2312" w:cs="仿宋_GB2312"/>
                <w:color w:val="auto"/>
                <w:kern w:val="0"/>
                <w:sz w:val="24"/>
                <w:szCs w:val="24"/>
              </w:rPr>
              <w:t>检查工位</w:t>
            </w:r>
            <w:r>
              <w:rPr>
                <w:rFonts w:hint="eastAsia" w:ascii="仿宋_GB2312" w:hAnsi="宋体" w:eastAsia="仿宋_GB2312" w:cs="仿宋_GB2312"/>
                <w:color w:val="auto"/>
                <w:kern w:val="0"/>
                <w:sz w:val="24"/>
                <w:szCs w:val="24"/>
                <w:lang w:eastAsia="zh-CN"/>
              </w:rPr>
              <w:t>、仪器</w:t>
            </w:r>
            <w:r>
              <w:rPr>
                <w:rFonts w:hint="eastAsia" w:ascii="仿宋_GB2312" w:hAnsi="宋体" w:eastAsia="仿宋_GB2312" w:cs="仿宋_GB2312"/>
                <w:color w:val="auto"/>
                <w:kern w:val="0"/>
                <w:sz w:val="24"/>
                <w:szCs w:val="24"/>
              </w:rPr>
              <w:t>设备、工具</w:t>
            </w:r>
            <w:r>
              <w:rPr>
                <w:rFonts w:hint="eastAsia" w:ascii="仿宋_GB2312" w:hAnsi="宋体" w:eastAsia="仿宋_GB2312" w:cs="仿宋_GB2312"/>
                <w:color w:val="auto"/>
                <w:kern w:val="0"/>
                <w:sz w:val="24"/>
                <w:szCs w:val="24"/>
                <w:lang w:val="en-US" w:eastAsia="zh-CN"/>
              </w:rPr>
              <w:t>(自带)</w:t>
            </w:r>
            <w:r>
              <w:rPr>
                <w:rFonts w:hint="eastAsia" w:ascii="仿宋_GB2312" w:hAnsi="宋体" w:eastAsia="仿宋_GB2312" w:cs="仿宋_GB2312"/>
                <w:color w:val="auto"/>
                <w:kern w:val="0"/>
                <w:sz w:val="24"/>
                <w:szCs w:val="24"/>
                <w:lang w:eastAsia="zh-CN"/>
              </w:rPr>
              <w:t>、竞赛所用材料</w:t>
            </w:r>
            <w:r>
              <w:rPr>
                <w:rFonts w:hint="eastAsia" w:ascii="仿宋_GB2312" w:hAnsi="宋体" w:eastAsia="仿宋_GB2312" w:cs="仿宋_GB2312"/>
                <w:color w:val="auto"/>
                <w:kern w:val="0"/>
                <w:sz w:val="24"/>
                <w:szCs w:val="24"/>
              </w:rPr>
              <w:t>等</w:t>
            </w:r>
          </w:p>
        </w:tc>
        <w:tc>
          <w:tcPr>
            <w:tcW w:w="1087" w:type="dxa"/>
            <w:vMerge w:val="continue"/>
          </w:tcPr>
          <w:p>
            <w:pPr>
              <w:snapToGrid w:val="0"/>
              <w:spacing w:line="560" w:lineRule="exact"/>
              <w:jc w:val="left"/>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snapToGrid w:val="0"/>
              <w:spacing w:line="56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13</w:t>
            </w:r>
          </w:p>
        </w:tc>
        <w:tc>
          <w:tcPr>
            <w:tcW w:w="1542" w:type="dxa"/>
            <w:vMerge w:val="continue"/>
            <w:vAlign w:val="center"/>
          </w:tcPr>
          <w:p>
            <w:pPr>
              <w:snapToGrid w:val="0"/>
              <w:spacing w:line="560" w:lineRule="exact"/>
              <w:jc w:val="center"/>
              <w:rPr>
                <w:rFonts w:ascii="仿宋_GB2312" w:hAnsi="宋体" w:eastAsia="仿宋_GB2312" w:cs="Times New Roman"/>
                <w:kern w:val="0"/>
                <w:sz w:val="24"/>
                <w:szCs w:val="24"/>
              </w:rPr>
            </w:pPr>
          </w:p>
        </w:tc>
        <w:tc>
          <w:tcPr>
            <w:tcW w:w="1817" w:type="dxa"/>
            <w:vAlign w:val="center"/>
          </w:tcPr>
          <w:p>
            <w:pPr>
              <w:snapToGrid w:val="0"/>
              <w:spacing w:line="560" w:lineRule="exact"/>
              <w:rPr>
                <w:rFonts w:ascii="仿宋_GB2312" w:hAnsi="宋体" w:eastAsia="仿宋_GB2312" w:cs="仿宋_GB2312"/>
                <w:kern w:val="0"/>
                <w:sz w:val="24"/>
                <w:szCs w:val="24"/>
              </w:rPr>
            </w:pPr>
            <w:r>
              <w:rPr>
                <w:rFonts w:ascii="仿宋_GB2312" w:hAnsi="宋体" w:eastAsia="仿宋_GB2312" w:cs="仿宋_GB2312"/>
                <w:kern w:val="0"/>
                <w:sz w:val="24"/>
                <w:szCs w:val="24"/>
              </w:rPr>
              <w:t>1</w:t>
            </w:r>
            <w:r>
              <w:rPr>
                <w:rFonts w:hint="eastAsia" w:ascii="仿宋_GB2312" w:hAnsi="宋体" w:eastAsia="仿宋_GB2312" w:cs="仿宋_GB2312"/>
                <w:kern w:val="0"/>
                <w:sz w:val="24"/>
                <w:szCs w:val="24"/>
                <w:lang w:val="en-US" w:eastAsia="zh-CN"/>
              </w:rPr>
              <w:t>5</w:t>
            </w:r>
            <w:r>
              <w:rPr>
                <w:rFonts w:hint="eastAsia" w:ascii="仿宋_GB2312" w:hAnsi="宋体" w:eastAsia="仿宋_GB2312" w:cs="仿宋_GB2312"/>
                <w:kern w:val="0"/>
                <w:sz w:val="24"/>
                <w:szCs w:val="24"/>
              </w:rPr>
              <w:t>︰</w:t>
            </w:r>
            <w:r>
              <w:rPr>
                <w:rFonts w:hint="eastAsia" w:ascii="仿宋_GB2312" w:hAnsi="宋体" w:eastAsia="仿宋_GB2312" w:cs="仿宋_GB2312"/>
                <w:kern w:val="0"/>
                <w:sz w:val="24"/>
                <w:szCs w:val="24"/>
                <w:lang w:val="en-US" w:eastAsia="zh-CN"/>
              </w:rPr>
              <w:t>0</w:t>
            </w:r>
            <w:r>
              <w:rPr>
                <w:rFonts w:ascii="仿宋_GB2312" w:hAnsi="宋体" w:eastAsia="仿宋_GB2312" w:cs="仿宋_GB2312"/>
                <w:kern w:val="0"/>
                <w:sz w:val="24"/>
                <w:szCs w:val="24"/>
              </w:rPr>
              <w:t>0-</w:t>
            </w:r>
            <w:r>
              <w:rPr>
                <w:rFonts w:hint="eastAsia" w:ascii="仿宋_GB2312" w:hAnsi="宋体" w:eastAsia="仿宋_GB2312" w:cs="仿宋_GB2312"/>
                <w:kern w:val="0"/>
                <w:sz w:val="24"/>
                <w:szCs w:val="24"/>
              </w:rPr>
              <w:t>1</w:t>
            </w:r>
            <w:r>
              <w:rPr>
                <w:rFonts w:hint="eastAsia" w:ascii="仿宋_GB2312" w:hAnsi="宋体" w:eastAsia="仿宋_GB2312" w:cs="仿宋_GB2312"/>
                <w:kern w:val="0"/>
                <w:sz w:val="24"/>
                <w:szCs w:val="24"/>
                <w:lang w:val="en-US" w:eastAsia="zh-CN"/>
              </w:rPr>
              <w:t>9</w:t>
            </w:r>
            <w:r>
              <w:rPr>
                <w:rFonts w:hint="eastAsia" w:ascii="仿宋_GB2312" w:hAnsi="宋体" w:eastAsia="仿宋_GB2312" w:cs="仿宋_GB2312"/>
                <w:kern w:val="0"/>
                <w:sz w:val="24"/>
                <w:szCs w:val="24"/>
              </w:rPr>
              <w:t>︰</w:t>
            </w:r>
            <w:r>
              <w:rPr>
                <w:rFonts w:hint="eastAsia" w:ascii="仿宋_GB2312" w:hAnsi="宋体" w:eastAsia="仿宋_GB2312" w:cs="仿宋_GB2312"/>
                <w:kern w:val="0"/>
                <w:sz w:val="24"/>
                <w:szCs w:val="24"/>
                <w:lang w:val="en-US" w:eastAsia="zh-CN"/>
              </w:rPr>
              <w:t>0</w:t>
            </w:r>
            <w:r>
              <w:rPr>
                <w:rFonts w:ascii="仿宋_GB2312" w:hAnsi="宋体" w:eastAsia="仿宋_GB2312" w:cs="仿宋_GB2312"/>
                <w:kern w:val="0"/>
                <w:sz w:val="24"/>
                <w:szCs w:val="24"/>
              </w:rPr>
              <w:t>0</w:t>
            </w:r>
          </w:p>
        </w:tc>
        <w:tc>
          <w:tcPr>
            <w:tcW w:w="3900" w:type="dxa"/>
            <w:vAlign w:val="center"/>
          </w:tcPr>
          <w:p>
            <w:pPr>
              <w:snapToGrid w:val="0"/>
              <w:spacing w:line="560" w:lineRule="exact"/>
              <w:rPr>
                <w:rFonts w:ascii="仿宋_GB2312" w:hAnsi="宋体" w:eastAsia="仿宋_GB2312" w:cs="Times New Roman"/>
                <w:color w:val="auto"/>
                <w:kern w:val="0"/>
                <w:sz w:val="24"/>
                <w:szCs w:val="24"/>
              </w:rPr>
            </w:pPr>
            <w:r>
              <w:rPr>
                <w:rFonts w:hint="eastAsia" w:ascii="仿宋_GB2312" w:hAnsi="宋体" w:eastAsia="仿宋_GB2312" w:cs="仿宋_GB2312"/>
                <w:color w:val="auto"/>
                <w:kern w:val="0"/>
                <w:sz w:val="24"/>
                <w:szCs w:val="24"/>
              </w:rPr>
              <w:t>第四场竞赛第</w:t>
            </w:r>
            <w:r>
              <w:rPr>
                <w:rFonts w:hint="eastAsia" w:ascii="仿宋_GB2312" w:hAnsi="宋体" w:eastAsia="仿宋_GB2312" w:cs="仿宋_GB2312"/>
                <w:color w:val="auto"/>
                <w:kern w:val="0"/>
                <w:sz w:val="24"/>
                <w:szCs w:val="24"/>
                <w:lang w:eastAsia="zh-CN"/>
              </w:rPr>
              <w:t>三</w:t>
            </w:r>
            <w:r>
              <w:rPr>
                <w:rFonts w:hint="eastAsia" w:ascii="仿宋_GB2312" w:hAnsi="宋体" w:eastAsia="仿宋_GB2312" w:cs="仿宋_GB2312"/>
                <w:color w:val="auto"/>
                <w:kern w:val="0"/>
                <w:sz w:val="24"/>
                <w:szCs w:val="24"/>
              </w:rPr>
              <w:t>场竞赛(包括参赛选手</w:t>
            </w:r>
            <w:r>
              <w:rPr>
                <w:rFonts w:ascii="仿宋_GB2312" w:hAnsi="宋体" w:eastAsia="仿宋_GB2312" w:cs="仿宋_GB2312"/>
                <w:color w:val="auto"/>
                <w:kern w:val="0"/>
                <w:sz w:val="24"/>
                <w:szCs w:val="24"/>
              </w:rPr>
              <w:t>10</w:t>
            </w:r>
            <w:r>
              <w:rPr>
                <w:rFonts w:hint="eastAsia" w:ascii="仿宋_GB2312" w:hAnsi="宋体" w:eastAsia="仿宋_GB2312" w:cs="仿宋_GB2312"/>
                <w:color w:val="auto"/>
                <w:kern w:val="0"/>
                <w:sz w:val="24"/>
                <w:szCs w:val="24"/>
              </w:rPr>
              <w:t>分钟用餐时间)</w:t>
            </w:r>
            <w:r>
              <w:rPr>
                <w:rFonts w:hint="eastAsia" w:ascii="仿宋_GB2312" w:hAnsi="宋体" w:eastAsia="仿宋_GB2312" w:cs="仿宋_GB2312"/>
                <w:color w:val="auto"/>
                <w:kern w:val="0"/>
                <w:sz w:val="24"/>
                <w:szCs w:val="24"/>
                <w:lang w:val="en-US" w:eastAsia="zh-CN"/>
              </w:rPr>
              <w:t xml:space="preserve"> ，</w:t>
            </w:r>
            <w:r>
              <w:rPr>
                <w:rFonts w:hint="eastAsia" w:ascii="仿宋_GB2312" w:hAnsi="宋体" w:eastAsia="仿宋_GB2312" w:cs="仿宋_GB2312"/>
                <w:color w:val="auto"/>
                <w:kern w:val="0"/>
                <w:sz w:val="24"/>
                <w:szCs w:val="24"/>
                <w:lang w:eastAsia="zh-CN"/>
              </w:rPr>
              <w:t>需要送餐人员（参赛选手、专家、裁判、现场工作人员）。</w:t>
            </w:r>
          </w:p>
        </w:tc>
        <w:tc>
          <w:tcPr>
            <w:tcW w:w="1087" w:type="dxa"/>
            <w:vMerge w:val="continue"/>
          </w:tcPr>
          <w:p>
            <w:pPr>
              <w:snapToGrid w:val="0"/>
              <w:spacing w:line="560" w:lineRule="exact"/>
              <w:jc w:val="left"/>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snapToGrid w:val="0"/>
              <w:spacing w:line="56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14</w:t>
            </w:r>
          </w:p>
        </w:tc>
        <w:tc>
          <w:tcPr>
            <w:tcW w:w="1542" w:type="dxa"/>
            <w:vMerge w:val="continue"/>
            <w:vAlign w:val="center"/>
          </w:tcPr>
          <w:p>
            <w:pPr>
              <w:snapToGrid w:val="0"/>
              <w:spacing w:line="560" w:lineRule="exact"/>
              <w:jc w:val="center"/>
              <w:rPr>
                <w:rFonts w:ascii="仿宋_GB2312" w:hAnsi="宋体" w:eastAsia="仿宋_GB2312" w:cs="Times New Roman"/>
                <w:kern w:val="0"/>
                <w:sz w:val="24"/>
                <w:szCs w:val="24"/>
              </w:rPr>
            </w:pPr>
          </w:p>
        </w:tc>
        <w:tc>
          <w:tcPr>
            <w:tcW w:w="1817" w:type="dxa"/>
            <w:vAlign w:val="center"/>
          </w:tcPr>
          <w:p>
            <w:pPr>
              <w:snapToGrid w:val="0"/>
              <w:spacing w:line="560" w:lineRule="exact"/>
              <w:rPr>
                <w:rFonts w:ascii="仿宋_GB2312" w:hAnsi="宋体" w:eastAsia="仿宋_GB2312" w:cs="仿宋_GB2312"/>
                <w:kern w:val="0"/>
                <w:sz w:val="24"/>
                <w:szCs w:val="24"/>
              </w:rPr>
            </w:pPr>
            <w:r>
              <w:rPr>
                <w:rFonts w:hint="eastAsia" w:ascii="仿宋_GB2312" w:hAnsi="宋体" w:eastAsia="仿宋_GB2312" w:cs="仿宋_GB2312"/>
                <w:kern w:val="0"/>
                <w:sz w:val="24"/>
                <w:szCs w:val="24"/>
                <w:lang w:val="en-US" w:eastAsia="zh-CN"/>
              </w:rPr>
              <w:t>19</w:t>
            </w:r>
            <w:r>
              <w:rPr>
                <w:rFonts w:hint="eastAsia" w:ascii="仿宋_GB2312" w:hAnsi="宋体" w:eastAsia="仿宋_GB2312" w:cs="仿宋_GB2312"/>
                <w:kern w:val="0"/>
                <w:sz w:val="24"/>
                <w:szCs w:val="24"/>
              </w:rPr>
              <w:t>︰3</w:t>
            </w:r>
            <w:r>
              <w:rPr>
                <w:rFonts w:ascii="仿宋_GB2312" w:hAnsi="宋体" w:eastAsia="仿宋_GB2312" w:cs="仿宋_GB2312"/>
                <w:kern w:val="0"/>
                <w:sz w:val="24"/>
                <w:szCs w:val="24"/>
              </w:rPr>
              <w:t>0-</w:t>
            </w:r>
            <w:r>
              <w:rPr>
                <w:rFonts w:hint="eastAsia" w:ascii="仿宋_GB2312" w:hAnsi="宋体" w:eastAsia="仿宋_GB2312" w:cs="仿宋_GB2312"/>
                <w:kern w:val="0"/>
                <w:sz w:val="24"/>
                <w:szCs w:val="24"/>
              </w:rPr>
              <w:t>2</w:t>
            </w:r>
            <w:r>
              <w:rPr>
                <w:rFonts w:hint="eastAsia" w:ascii="仿宋_GB2312" w:hAnsi="宋体" w:eastAsia="仿宋_GB2312" w:cs="仿宋_GB2312"/>
                <w:kern w:val="0"/>
                <w:sz w:val="24"/>
                <w:szCs w:val="24"/>
                <w:lang w:val="en-US" w:eastAsia="zh-CN"/>
              </w:rPr>
              <w:t>1</w:t>
            </w:r>
            <w:r>
              <w:rPr>
                <w:rFonts w:hint="eastAsia" w:ascii="仿宋_GB2312" w:hAnsi="宋体" w:eastAsia="仿宋_GB2312" w:cs="仿宋_GB2312"/>
                <w:kern w:val="0"/>
                <w:sz w:val="24"/>
                <w:szCs w:val="24"/>
              </w:rPr>
              <w:t>︰3</w:t>
            </w:r>
            <w:r>
              <w:rPr>
                <w:rFonts w:ascii="仿宋_GB2312" w:hAnsi="宋体" w:eastAsia="仿宋_GB2312" w:cs="仿宋_GB2312"/>
                <w:kern w:val="0"/>
                <w:sz w:val="24"/>
                <w:szCs w:val="24"/>
              </w:rPr>
              <w:t>0</w:t>
            </w:r>
          </w:p>
        </w:tc>
        <w:tc>
          <w:tcPr>
            <w:tcW w:w="3900" w:type="dxa"/>
            <w:vAlign w:val="center"/>
          </w:tcPr>
          <w:p>
            <w:pPr>
              <w:snapToGrid w:val="0"/>
              <w:spacing w:line="560" w:lineRule="exact"/>
              <w:rPr>
                <w:rFonts w:ascii="仿宋_GB2312" w:hAnsi="宋体" w:eastAsia="仿宋_GB2312" w:cs="Times New Roman"/>
                <w:color w:val="auto"/>
                <w:kern w:val="0"/>
                <w:sz w:val="24"/>
                <w:szCs w:val="24"/>
              </w:rPr>
            </w:pPr>
            <w:r>
              <w:rPr>
                <w:rFonts w:hint="eastAsia" w:ascii="仿宋_GB2312" w:hAnsi="宋体" w:eastAsia="仿宋_GB2312" w:cs="仿宋_GB2312"/>
                <w:color w:val="auto"/>
                <w:kern w:val="0"/>
                <w:sz w:val="24"/>
                <w:szCs w:val="24"/>
              </w:rPr>
              <w:t>竞赛成绩评判</w:t>
            </w:r>
            <w:r>
              <w:rPr>
                <w:rFonts w:hint="eastAsia" w:ascii="仿宋_GB2312" w:hAnsi="宋体" w:eastAsia="仿宋_GB2312" w:cs="仿宋_GB2312"/>
                <w:color w:val="auto"/>
                <w:kern w:val="0"/>
                <w:sz w:val="24"/>
                <w:szCs w:val="24"/>
                <w:lang w:eastAsia="zh-CN"/>
              </w:rPr>
              <w:t>（评定后，选手在成绩评定表上签字后，方可拆线）</w:t>
            </w:r>
          </w:p>
        </w:tc>
        <w:tc>
          <w:tcPr>
            <w:tcW w:w="1087" w:type="dxa"/>
            <w:vMerge w:val="continue"/>
          </w:tcPr>
          <w:p>
            <w:pPr>
              <w:snapToGrid w:val="0"/>
              <w:spacing w:line="560" w:lineRule="exact"/>
              <w:jc w:val="left"/>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snapToGrid w:val="0"/>
              <w:spacing w:line="560" w:lineRule="exact"/>
              <w:jc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15</w:t>
            </w:r>
          </w:p>
        </w:tc>
        <w:tc>
          <w:tcPr>
            <w:tcW w:w="1542" w:type="dxa"/>
            <w:vMerge w:val="continue"/>
            <w:vAlign w:val="center"/>
          </w:tcPr>
          <w:p>
            <w:pPr>
              <w:snapToGrid w:val="0"/>
              <w:spacing w:line="560" w:lineRule="exact"/>
              <w:jc w:val="center"/>
              <w:rPr>
                <w:rFonts w:ascii="仿宋_GB2312" w:hAnsi="宋体" w:eastAsia="仿宋_GB2312" w:cs="仿宋_GB2312"/>
                <w:kern w:val="0"/>
                <w:sz w:val="24"/>
                <w:szCs w:val="24"/>
              </w:rPr>
            </w:pPr>
          </w:p>
        </w:tc>
        <w:tc>
          <w:tcPr>
            <w:tcW w:w="1817" w:type="dxa"/>
            <w:vAlign w:val="center"/>
          </w:tcPr>
          <w:p>
            <w:pPr>
              <w:snapToGrid w:val="0"/>
              <w:spacing w:line="560" w:lineRule="exact"/>
              <w:rPr>
                <w:rFonts w:hint="default" w:ascii="仿宋_GB2312" w:hAnsi="宋体" w:eastAsia="仿宋_GB2312" w:cs="仿宋_GB2312"/>
                <w:kern w:val="0"/>
                <w:sz w:val="24"/>
                <w:szCs w:val="24"/>
                <w:lang w:val="en-US" w:eastAsia="zh-CN"/>
              </w:rPr>
            </w:pPr>
            <w:r>
              <w:rPr>
                <w:rFonts w:hint="eastAsia" w:ascii="仿宋_GB2312" w:hAnsi="宋体" w:eastAsia="仿宋_GB2312" w:cs="仿宋_GB2312"/>
                <w:kern w:val="0"/>
                <w:sz w:val="24"/>
                <w:szCs w:val="24"/>
              </w:rPr>
              <w:t>21︰</w:t>
            </w:r>
            <w:r>
              <w:rPr>
                <w:rFonts w:hint="eastAsia" w:ascii="仿宋_GB2312" w:hAnsi="宋体" w:eastAsia="仿宋_GB2312" w:cs="仿宋_GB2312"/>
                <w:kern w:val="0"/>
                <w:sz w:val="24"/>
                <w:szCs w:val="24"/>
                <w:lang w:val="en-US" w:eastAsia="zh-CN"/>
              </w:rPr>
              <w:t>5</w:t>
            </w:r>
            <w:r>
              <w:rPr>
                <w:rFonts w:hint="eastAsia" w:ascii="仿宋_GB2312" w:hAnsi="宋体" w:eastAsia="仿宋_GB2312" w:cs="仿宋_GB2312"/>
                <w:kern w:val="0"/>
                <w:sz w:val="24"/>
                <w:szCs w:val="24"/>
              </w:rPr>
              <w:t>0</w:t>
            </w:r>
            <w:r>
              <w:rPr>
                <w:rFonts w:ascii="仿宋_GB2312" w:hAnsi="宋体" w:eastAsia="仿宋_GB2312" w:cs="仿宋_GB2312"/>
                <w:kern w:val="0"/>
                <w:sz w:val="24"/>
                <w:szCs w:val="24"/>
              </w:rPr>
              <w:t>-</w:t>
            </w:r>
            <w:r>
              <w:rPr>
                <w:rFonts w:hint="eastAsia" w:ascii="仿宋_GB2312" w:hAnsi="宋体" w:eastAsia="仿宋_GB2312" w:cs="仿宋_GB2312"/>
                <w:kern w:val="0"/>
                <w:sz w:val="24"/>
                <w:szCs w:val="24"/>
              </w:rPr>
              <w:t>2</w:t>
            </w:r>
            <w:r>
              <w:rPr>
                <w:rFonts w:hint="eastAsia" w:ascii="仿宋_GB2312" w:hAnsi="宋体" w:eastAsia="仿宋_GB2312" w:cs="仿宋_GB2312"/>
                <w:kern w:val="0"/>
                <w:sz w:val="24"/>
                <w:szCs w:val="24"/>
                <w:lang w:val="en-US" w:eastAsia="zh-CN"/>
              </w:rPr>
              <w:t>2</w:t>
            </w:r>
            <w:r>
              <w:rPr>
                <w:rFonts w:hint="eastAsia" w:ascii="仿宋_GB2312" w:hAnsi="宋体" w:eastAsia="仿宋_GB2312" w:cs="仿宋_GB2312"/>
                <w:kern w:val="0"/>
                <w:sz w:val="24"/>
                <w:szCs w:val="24"/>
              </w:rPr>
              <w:t>︰</w:t>
            </w:r>
            <w:r>
              <w:rPr>
                <w:rFonts w:hint="eastAsia" w:ascii="仿宋_GB2312" w:hAnsi="宋体" w:eastAsia="仿宋_GB2312" w:cs="仿宋_GB2312"/>
                <w:kern w:val="0"/>
                <w:sz w:val="24"/>
                <w:szCs w:val="24"/>
                <w:lang w:val="en-US" w:eastAsia="zh-CN"/>
              </w:rPr>
              <w:t>20</w:t>
            </w:r>
          </w:p>
        </w:tc>
        <w:tc>
          <w:tcPr>
            <w:tcW w:w="3900" w:type="dxa"/>
            <w:vAlign w:val="center"/>
          </w:tcPr>
          <w:p>
            <w:pPr>
              <w:snapToGrid w:val="0"/>
              <w:spacing w:line="560" w:lineRule="exact"/>
              <w:rPr>
                <w:rFonts w:hint="eastAsia" w:ascii="仿宋_GB2312" w:hAnsi="宋体" w:eastAsia="仿宋_GB2312" w:cs="Times New Roman"/>
                <w:color w:val="auto"/>
                <w:kern w:val="0"/>
                <w:sz w:val="24"/>
                <w:szCs w:val="24"/>
                <w:lang w:eastAsia="zh-CN"/>
              </w:rPr>
            </w:pPr>
            <w:r>
              <w:rPr>
                <w:rFonts w:hint="eastAsia" w:ascii="仿宋_GB2312" w:hAnsi="宋体" w:eastAsia="仿宋_GB2312" w:cs="仿宋_GB2312"/>
                <w:color w:val="auto"/>
                <w:kern w:val="0"/>
                <w:sz w:val="24"/>
                <w:szCs w:val="24"/>
              </w:rPr>
              <w:t>公示竞赛成绩</w:t>
            </w:r>
            <w:r>
              <w:rPr>
                <w:rFonts w:hint="eastAsia" w:ascii="仿宋_GB2312" w:hAnsi="宋体" w:eastAsia="仿宋_GB2312" w:cs="仿宋_GB2312"/>
                <w:color w:val="auto"/>
                <w:kern w:val="0"/>
                <w:sz w:val="24"/>
                <w:szCs w:val="24"/>
                <w:lang w:eastAsia="zh-CN"/>
              </w:rPr>
              <w:t>（相关领导签字后，加盖相关章印后公式）</w:t>
            </w:r>
          </w:p>
        </w:tc>
        <w:tc>
          <w:tcPr>
            <w:tcW w:w="1087" w:type="dxa"/>
            <w:vMerge w:val="continue"/>
          </w:tcPr>
          <w:p>
            <w:pPr>
              <w:snapToGrid w:val="0"/>
              <w:spacing w:line="560" w:lineRule="exact"/>
              <w:jc w:val="left"/>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snapToGrid w:val="0"/>
              <w:spacing w:line="560" w:lineRule="exact"/>
              <w:jc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16</w:t>
            </w:r>
          </w:p>
        </w:tc>
        <w:tc>
          <w:tcPr>
            <w:tcW w:w="1542" w:type="dxa"/>
            <w:vMerge w:val="continue"/>
            <w:vAlign w:val="center"/>
          </w:tcPr>
          <w:p>
            <w:pPr>
              <w:snapToGrid w:val="0"/>
              <w:spacing w:line="560" w:lineRule="exact"/>
              <w:jc w:val="center"/>
              <w:rPr>
                <w:rFonts w:ascii="仿宋_GB2312" w:hAnsi="宋体" w:eastAsia="仿宋_GB2312" w:cs="仿宋_GB2312"/>
                <w:kern w:val="0"/>
                <w:sz w:val="24"/>
                <w:szCs w:val="24"/>
              </w:rPr>
            </w:pPr>
          </w:p>
        </w:tc>
        <w:tc>
          <w:tcPr>
            <w:tcW w:w="1817" w:type="dxa"/>
            <w:vAlign w:val="center"/>
          </w:tcPr>
          <w:p>
            <w:pPr>
              <w:snapToGrid w:val="0"/>
              <w:spacing w:line="560" w:lineRule="exact"/>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闭幕待定</w:t>
            </w:r>
          </w:p>
        </w:tc>
        <w:tc>
          <w:tcPr>
            <w:tcW w:w="3900" w:type="dxa"/>
            <w:vAlign w:val="center"/>
          </w:tcPr>
          <w:p>
            <w:pPr>
              <w:snapToGrid w:val="0"/>
              <w:spacing w:line="560" w:lineRule="exac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闭赛式与颁奖仪式</w:t>
            </w:r>
          </w:p>
        </w:tc>
        <w:tc>
          <w:tcPr>
            <w:tcW w:w="1087" w:type="dxa"/>
          </w:tcPr>
          <w:p>
            <w:pPr>
              <w:snapToGrid w:val="0"/>
              <w:spacing w:line="560" w:lineRule="exact"/>
              <w:jc w:val="left"/>
              <w:rPr>
                <w:rFonts w:ascii="仿宋_GB2312" w:hAnsi="宋体" w:eastAsia="仿宋_GB2312" w:cs="Times New Roman"/>
                <w:kern w:val="0"/>
                <w:sz w:val="24"/>
                <w:szCs w:val="24"/>
              </w:rPr>
            </w:pPr>
          </w:p>
        </w:tc>
      </w:tr>
    </w:tbl>
    <w:p>
      <w:pPr>
        <w:adjustRightInd w:val="0"/>
        <w:snapToGrid w:val="0"/>
        <w:spacing w:line="560" w:lineRule="exact"/>
        <w:jc w:val="left"/>
        <w:rPr>
          <w:rFonts w:hint="eastAsia" w:ascii="黑体" w:hAnsi="黑体" w:eastAsia="黑体" w:cs="黑体"/>
          <w:color w:val="000000"/>
          <w:sz w:val="32"/>
          <w:szCs w:val="32"/>
          <w:lang w:eastAsia="zh-CN"/>
        </w:rPr>
      </w:pPr>
      <w:bookmarkStart w:id="6" w:name="_Toc502289597"/>
      <w:bookmarkStart w:id="7" w:name="_Toc502289309"/>
      <w:r>
        <w:rPr>
          <w:rFonts w:hint="eastAsia" w:ascii="黑体" w:hAnsi="黑体" w:eastAsia="黑体" w:cs="黑体"/>
          <w:color w:val="000000"/>
          <w:sz w:val="32"/>
          <w:szCs w:val="32"/>
          <w:lang w:eastAsia="zh-CN"/>
        </w:rPr>
        <w:t>（竞赛具体时间以竞赛秩序册为准）</w:t>
      </w:r>
    </w:p>
    <w:p>
      <w:pPr>
        <w:adjustRightInd w:val="0"/>
        <w:snapToGrid w:val="0"/>
        <w:spacing w:line="560" w:lineRule="exact"/>
        <w:ind w:firstLine="640" w:firstLineChars="200"/>
        <w:jc w:val="left"/>
        <w:rPr>
          <w:rFonts w:ascii="黑体" w:hAnsi="黑体" w:eastAsia="黑体" w:cs="黑体"/>
          <w:color w:val="000000"/>
          <w:sz w:val="32"/>
          <w:szCs w:val="32"/>
        </w:rPr>
      </w:pPr>
      <w:r>
        <w:rPr>
          <w:rFonts w:hint="eastAsia" w:ascii="黑体" w:hAnsi="黑体" w:eastAsia="黑体" w:cs="黑体"/>
          <w:color w:val="000000"/>
          <w:sz w:val="32"/>
          <w:szCs w:val="32"/>
        </w:rPr>
        <w:t>四、</w:t>
      </w:r>
      <w:bookmarkEnd w:id="6"/>
      <w:bookmarkEnd w:id="7"/>
      <w:bookmarkStart w:id="8" w:name="_Toc502289312"/>
      <w:bookmarkStart w:id="9" w:name="_Toc502289600"/>
      <w:r>
        <w:rPr>
          <w:rFonts w:hint="eastAsia" w:ascii="黑体" w:hAnsi="黑体" w:eastAsia="黑体" w:cs="黑体"/>
          <w:color w:val="000000"/>
          <w:sz w:val="32"/>
          <w:szCs w:val="32"/>
        </w:rPr>
        <w:t>竞赛环境要求</w:t>
      </w:r>
      <w:bookmarkEnd w:id="8"/>
      <w:bookmarkEnd w:id="9"/>
    </w:p>
    <w:p>
      <w:pPr>
        <w:adjustRightInd w:val="0"/>
        <w:snapToGrid w:val="0"/>
        <w:spacing w:line="560" w:lineRule="exact"/>
        <w:ind w:firstLine="640" w:firstLineChars="200"/>
        <w:jc w:val="left"/>
        <w:rPr>
          <w:rFonts w:ascii="楷体" w:hAnsi="楷体" w:eastAsia="楷体" w:cs="楷体"/>
          <w:color w:val="000000"/>
          <w:sz w:val="32"/>
          <w:szCs w:val="32"/>
        </w:rPr>
      </w:pPr>
      <w:r>
        <w:rPr>
          <w:rFonts w:hint="eastAsia" w:ascii="楷体" w:hAnsi="楷体" w:eastAsia="楷体" w:cs="楷体"/>
          <w:color w:val="000000"/>
          <w:sz w:val="32"/>
          <w:szCs w:val="32"/>
        </w:rPr>
        <w:t>（一）赛场场地要求</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每个竞赛工位需20㎡的竞赛场地，并提供标准三相五线制电源。</w:t>
      </w:r>
    </w:p>
    <w:p>
      <w:pPr>
        <w:adjustRightInd w:val="0"/>
        <w:snapToGrid w:val="0"/>
        <w:spacing w:line="560" w:lineRule="exact"/>
        <w:ind w:firstLine="640" w:firstLineChars="200"/>
        <w:jc w:val="left"/>
        <w:rPr>
          <w:rFonts w:ascii="楷体" w:hAnsi="楷体" w:eastAsia="楷体" w:cs="楷体"/>
          <w:color w:val="000000"/>
          <w:sz w:val="32"/>
          <w:szCs w:val="32"/>
        </w:rPr>
      </w:pPr>
      <w:r>
        <w:rPr>
          <w:rFonts w:hint="eastAsia" w:ascii="楷体" w:hAnsi="楷体" w:eastAsia="楷体" w:cs="楷体"/>
          <w:color w:val="000000"/>
          <w:sz w:val="32"/>
          <w:szCs w:val="32"/>
        </w:rPr>
        <w:t>（二）赛场计算机要求</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赛场提供统一品牌计算机。</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1.计算机配置</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基本配置为：处理器Intel双核处理器≥2.8G ，内存≥8G，硬盘≥500G ，集成高性能显卡，17寸及以上显示器。</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2.预装软件</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操作系统：MS-Windows WIN7旗舰版</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文字处理软件：MS-Office 2003以上</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PLC编程软件：</w:t>
      </w:r>
      <w:r>
        <w:rPr>
          <w:rFonts w:ascii="仿宋_GB2312" w:eastAsia="仿宋_GB2312" w:cs="仿宋_GB2312"/>
          <w:color w:val="000000"/>
          <w:sz w:val="32"/>
          <w:szCs w:val="32"/>
        </w:rPr>
        <w:t>TIA V14</w:t>
      </w:r>
      <w:r>
        <w:rPr>
          <w:rFonts w:hint="eastAsia" w:ascii="仿宋_GB2312" w:eastAsia="仿宋_GB2312" w:cs="仿宋_GB2312"/>
          <w:color w:val="000000"/>
          <w:sz w:val="32"/>
          <w:szCs w:val="32"/>
        </w:rPr>
        <w:t>以上</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工控组态软件：MCGSE_7.2以上</w:t>
      </w:r>
    </w:p>
    <w:p>
      <w:pPr>
        <w:adjustRightInd w:val="0"/>
        <w:snapToGrid w:val="0"/>
        <w:spacing w:line="560" w:lineRule="exact"/>
        <w:ind w:firstLine="640" w:firstLineChars="200"/>
        <w:jc w:val="left"/>
        <w:rPr>
          <w:rFonts w:hint="eastAsia" w:ascii="黑体" w:hAnsi="黑体" w:eastAsia="黑体" w:cs="黑体"/>
          <w:color w:val="000000"/>
          <w:sz w:val="32"/>
          <w:szCs w:val="32"/>
        </w:rPr>
      </w:pPr>
      <w:bookmarkStart w:id="10" w:name="_Toc502289601"/>
      <w:bookmarkStart w:id="11" w:name="_Toc502289313"/>
    </w:p>
    <w:p>
      <w:pPr>
        <w:adjustRightInd w:val="0"/>
        <w:snapToGrid w:val="0"/>
        <w:spacing w:line="560" w:lineRule="exact"/>
        <w:ind w:firstLine="640" w:firstLineChars="200"/>
        <w:jc w:val="left"/>
        <w:rPr>
          <w:rFonts w:ascii="黑体" w:hAnsi="黑体" w:eastAsia="黑体" w:cs="黑体"/>
          <w:color w:val="000000"/>
          <w:sz w:val="32"/>
          <w:szCs w:val="32"/>
        </w:rPr>
      </w:pPr>
      <w:r>
        <w:rPr>
          <w:rFonts w:hint="eastAsia" w:ascii="黑体" w:hAnsi="黑体" w:eastAsia="黑体" w:cs="黑体"/>
          <w:color w:val="000000"/>
          <w:sz w:val="32"/>
          <w:szCs w:val="32"/>
        </w:rPr>
        <w:t>五、技术规范</w:t>
      </w:r>
      <w:bookmarkEnd w:id="10"/>
      <w:bookmarkEnd w:id="11"/>
    </w:p>
    <w:p>
      <w:pPr>
        <w:adjustRightInd w:val="0"/>
        <w:snapToGrid w:val="0"/>
        <w:spacing w:line="560" w:lineRule="exact"/>
        <w:ind w:firstLine="640" w:firstLineChars="200"/>
        <w:jc w:val="left"/>
        <w:rPr>
          <w:rFonts w:ascii="楷体" w:hAnsi="楷体" w:eastAsia="楷体" w:cs="楷体"/>
          <w:color w:val="000000"/>
          <w:sz w:val="32"/>
          <w:szCs w:val="32"/>
        </w:rPr>
      </w:pPr>
      <w:r>
        <w:rPr>
          <w:rFonts w:hint="eastAsia" w:ascii="楷体" w:hAnsi="楷体" w:eastAsia="楷体" w:cs="楷体"/>
          <w:color w:val="000000"/>
          <w:sz w:val="32"/>
          <w:szCs w:val="32"/>
        </w:rPr>
        <w:t>（一）专业知识与技能要求</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1.高职电气自动化技术、电气设备应用与维护、机电一体化技术、低压电器制造及应用、供用电技术、农村电气化技术、电气测控技术、工业网络技术、电气化铁道技术、光机电应用技术、建筑水电技术等相关专业所规定的教学内容中涉及到《工业机器人应用技术》《电工工艺技术》、《机械与电气识图（CAD）》、《PLC与传感器应用技术》、《液压与气动控制技术》、《机械维修技术》等课程的教学要求；</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2.职业技能鉴定维修电工中级、高级工的知识和技能要求。</w:t>
      </w:r>
    </w:p>
    <w:p>
      <w:pPr>
        <w:adjustRightInd w:val="0"/>
        <w:snapToGrid w:val="0"/>
        <w:spacing w:line="560" w:lineRule="exact"/>
        <w:ind w:firstLine="640" w:firstLineChars="200"/>
        <w:jc w:val="left"/>
        <w:rPr>
          <w:rFonts w:ascii="楷体" w:hAnsi="楷体" w:eastAsia="楷体" w:cs="楷体"/>
          <w:color w:val="000000"/>
          <w:sz w:val="32"/>
          <w:szCs w:val="32"/>
        </w:rPr>
      </w:pPr>
      <w:r>
        <w:rPr>
          <w:rFonts w:hint="eastAsia" w:ascii="楷体" w:hAnsi="楷体" w:eastAsia="楷体" w:cs="楷体"/>
          <w:color w:val="000000"/>
          <w:sz w:val="32"/>
          <w:szCs w:val="32"/>
        </w:rPr>
        <w:t>（二）技术规范标准</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1.《世界技能大赛机电一体化项目技术规范》</w:t>
      </w:r>
      <w:r>
        <w:rPr>
          <w:rFonts w:hint="eastAsia" w:ascii="仿宋_GB2312" w:eastAsia="仿宋_GB2312" w:cs="仿宋_GB2312"/>
          <w:color w:val="000000"/>
          <w:sz w:val="32"/>
          <w:szCs w:val="32"/>
          <w:lang w:val="zh-CN"/>
        </w:rPr>
        <w:t>；</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2.《工业机器人安全规范》GB11291-1997；</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3.维修电工国家职业标准（职业编码6-07-06-05）；</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4.可编程控制系统设计师国家职业标准（职业编码X2-02-13-10）；</w:t>
      </w:r>
    </w:p>
    <w:p>
      <w:pPr>
        <w:adjustRightInd w:val="0"/>
        <w:snapToGrid w:val="0"/>
        <w:spacing w:line="560" w:lineRule="exact"/>
        <w:ind w:firstLine="640" w:firstLineChars="200"/>
        <w:jc w:val="left"/>
        <w:rPr>
          <w:rFonts w:ascii="黑体" w:hAnsi="黑体" w:eastAsia="黑体" w:cs="黑体"/>
          <w:color w:val="000000"/>
          <w:sz w:val="32"/>
          <w:szCs w:val="32"/>
        </w:rPr>
      </w:pPr>
      <w:bookmarkStart w:id="12" w:name="_Toc502289602"/>
      <w:bookmarkStart w:id="13" w:name="_Toc502289314"/>
      <w:r>
        <w:rPr>
          <w:rFonts w:hint="eastAsia" w:ascii="黑体" w:hAnsi="黑体" w:eastAsia="黑体" w:cs="黑体"/>
          <w:color w:val="000000"/>
          <w:sz w:val="32"/>
          <w:szCs w:val="32"/>
        </w:rPr>
        <w:t>六、技术平台</w:t>
      </w:r>
      <w:bookmarkEnd w:id="12"/>
      <w:bookmarkEnd w:id="13"/>
    </w:p>
    <w:p>
      <w:pPr>
        <w:tabs>
          <w:tab w:val="left" w:pos="420"/>
        </w:tabs>
        <w:spacing w:line="560" w:lineRule="exact"/>
        <w:ind w:left="204" w:firstLine="320" w:firstLineChars="100"/>
        <w:rPr>
          <w:rFonts w:ascii="楷体" w:hAnsi="楷体" w:eastAsia="楷体" w:cs="楷体"/>
          <w:sz w:val="32"/>
          <w:szCs w:val="32"/>
        </w:rPr>
      </w:pPr>
      <w:bookmarkStart w:id="14" w:name="_Toc502289315"/>
      <w:bookmarkStart w:id="15" w:name="_Toc502289603"/>
      <w:r>
        <w:rPr>
          <w:rFonts w:hint="eastAsia" w:ascii="楷体" w:hAnsi="楷体" w:eastAsia="楷体" w:cs="楷体"/>
          <w:sz w:val="32"/>
          <w:szCs w:val="32"/>
        </w:rPr>
        <w:t>（一）概述</w:t>
      </w:r>
    </w:p>
    <w:p>
      <w:pPr>
        <w:spacing w:line="560" w:lineRule="exact"/>
        <w:ind w:firstLine="707" w:firstLineChars="221"/>
        <w:rPr>
          <w:rFonts w:ascii="仿宋_GB2312" w:hAnsi="仿宋_GB2312" w:eastAsia="仿宋_GB2312" w:cs="仿宋_GB2312"/>
          <w:sz w:val="32"/>
          <w:szCs w:val="32"/>
        </w:rPr>
      </w:pPr>
      <w:r>
        <w:rPr>
          <w:rFonts w:hint="eastAsia" w:ascii="仿宋_GB2312" w:hAnsi="仿宋_GB2312" w:eastAsia="仿宋_GB2312" w:cs="仿宋_GB2312"/>
          <w:sz w:val="32"/>
          <w:szCs w:val="32"/>
        </w:rPr>
        <w:t>现代电气控制系统安装与调试实训考核装置是结合生产实际和职业岗位的技能要求，按照职业院校的教学和实训要求研制和开发的产品。该实训考核设备是按高等职业学校的机电设备安装与维修、机电技术应用、电气运行与控制、电气技术应用和电子电器应用与维修等专业中主要由机械运动模块，继电模块，仪表显示模块，按钮单元，组态模块，特种电机单元，通信单元等。</w:t>
      </w:r>
    </w:p>
    <w:p>
      <w:pPr>
        <w:tabs>
          <w:tab w:val="left" w:pos="420"/>
        </w:tabs>
        <w:spacing w:line="560" w:lineRule="exact"/>
        <w:ind w:left="313" w:leftChars="149" w:firstLine="320" w:firstLineChars="100"/>
        <w:rPr>
          <w:rFonts w:ascii="楷体" w:hAnsi="楷体" w:eastAsia="楷体" w:cs="楷体"/>
          <w:sz w:val="32"/>
          <w:szCs w:val="32"/>
        </w:rPr>
      </w:pPr>
      <w:r>
        <w:rPr>
          <w:rFonts w:hint="eastAsia" w:ascii="楷体" w:hAnsi="楷体" w:eastAsia="楷体" w:cs="楷体"/>
          <w:sz w:val="32"/>
          <w:szCs w:val="32"/>
        </w:rPr>
        <w:t>（二）实训考核设备的结构与配置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1.现代电气控制系统安装与调试实训考核装置的结构</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现代电气控制系统安装与调试实训考核装置是由实训柜体、门板电气控制元件（组件）、仪表等，实训考核单元挂板、网络组态挂板、PLC控制型机床挂板、电机单元、运动单元、温度控制组件、网孔挂板等组成。</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现代电气控制系统安装与调试实训考核装置是通过相应的挂板组件组成多种简单或复杂的电气控制系统完成教学和实训。</w:t>
      </w:r>
    </w:p>
    <w:p>
      <w:pPr>
        <w:numPr>
          <w:ilvl w:val="0"/>
          <w:numId w:val="0"/>
        </w:numPr>
        <w:spacing w:line="600" w:lineRule="exact"/>
        <w:ind w:left="640"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现代电气控制系统安装与调试实训考核装置</w:t>
      </w:r>
      <w:r>
        <w:rPr>
          <w:rFonts w:hint="eastAsia" w:ascii="仿宋_GB2312" w:hAnsi="仿宋_GB2312" w:eastAsia="仿宋_GB2312" w:cs="仿宋_GB2312"/>
          <w:sz w:val="32"/>
          <w:szCs w:val="32"/>
          <w:lang w:val="en-US" w:eastAsia="zh-CN"/>
        </w:rPr>
        <w:t>的配置</w:t>
      </w:r>
    </w:p>
    <w:p>
      <w:pPr>
        <w:numPr>
          <w:ilvl w:val="0"/>
          <w:numId w:val="0"/>
        </w:num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主令电气及仪表单元</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令电气及仪表单元是装置中的控制信号和显示（指示）单元，在整个电气控制系统中，起着向系统中的其他单元提供控制信号的作用。包括进线电源控制与保护、主令电气控制元件、指示灯、触摸屏、显示仪表、紧急停止按钮等器件。</w:t>
      </w:r>
    </w:p>
    <w:p>
      <w:pPr>
        <w:spacing w:line="600" w:lineRule="exact"/>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PLC网络组态单元</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PLC网络组态单元是装置中电气系统程序控制的主要（上位机）控制单元，在整个系统中，起着对输入信号处理和电气控制信号输出等重要作用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包括0～20mA标准恒流源、0～10V标准恒压源、数字式显示仪表、伺服驱动器、步进驱动器等器件，可安装中型PLC、微型PLC、模拟量模块、扩展模块等模块。</w:t>
      </w:r>
    </w:p>
    <w:p>
      <w:pPr>
        <w:spacing w:line="600" w:lineRule="exact"/>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PLC控制单元</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PLC控制单元挂板是装置中电气系统程序控制（下位机）的辅助控制单元，在整个系统中，起着对输入信号处理和电气控制信号输出等重要作用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包括4～20mA标准恒流源、0～10V标准恒压源、数字式显示仪表等。可安装微型PLC、模拟量模块、扩展模块等模块。</w:t>
      </w:r>
    </w:p>
    <w:p>
      <w:pPr>
        <w:spacing w:line="600" w:lineRule="exact"/>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继电控制单元</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继电控制单元是装置中实现基本的电机拖动控制的一个单元，在整个电气自动控制系统中，起着对PLC控制信号放大和执行的作用。同时可实现独立的继电拖动功能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包</w:t>
      </w:r>
      <w:r>
        <w:rPr>
          <w:rFonts w:hint="eastAsia" w:ascii="仿宋_GB2312" w:hAnsi="仿宋_GB2312" w:eastAsia="仿宋_GB2312" w:cs="仿宋_GB2312"/>
          <w:color w:val="auto"/>
          <w:sz w:val="32"/>
          <w:szCs w:val="32"/>
        </w:rPr>
        <w:t>括</w:t>
      </w:r>
      <w:r>
        <w:rPr>
          <w:rFonts w:hint="eastAsia" w:ascii="仿宋_GB2312" w:hAnsi="仿宋_GB2312" w:eastAsia="仿宋_GB2312" w:cs="仿宋_GB2312"/>
          <w:color w:val="auto"/>
          <w:sz w:val="32"/>
          <w:szCs w:val="32"/>
          <w:lang w:eastAsia="zh-CN"/>
        </w:rPr>
        <w:t>漏电</w:t>
      </w:r>
      <w:r>
        <w:rPr>
          <w:rFonts w:hint="eastAsia" w:ascii="仿宋_GB2312" w:hAnsi="仿宋_GB2312" w:eastAsia="仿宋_GB2312" w:cs="仿宋_GB2312"/>
          <w:color w:val="auto"/>
          <w:sz w:val="32"/>
          <w:szCs w:val="32"/>
        </w:rPr>
        <w:t>断</w:t>
      </w:r>
      <w:r>
        <w:rPr>
          <w:rFonts w:hint="eastAsia" w:ascii="仿宋_GB2312" w:hAnsi="仿宋_GB2312" w:eastAsia="仿宋_GB2312" w:cs="仿宋_GB2312"/>
          <w:color w:val="000000" w:themeColor="text1"/>
          <w:sz w:val="32"/>
          <w:szCs w:val="32"/>
          <w14:textFill>
            <w14:solidFill>
              <w14:schemeClr w14:val="tx1"/>
            </w14:solidFill>
          </w14:textFill>
        </w:rPr>
        <w:t>路器、</w:t>
      </w:r>
      <w:r>
        <w:rPr>
          <w:rFonts w:hint="eastAsia" w:ascii="仿宋_GB2312" w:hAnsi="仿宋_GB2312" w:eastAsia="仿宋_GB2312" w:cs="仿宋_GB2312"/>
          <w:sz w:val="32"/>
          <w:szCs w:val="32"/>
        </w:rPr>
        <w:t>熔断器、接触器、中间继电器、热保护继电器、行程开关、时间继电器等。同时还安装</w:t>
      </w:r>
      <w:r>
        <w:rPr>
          <w:rFonts w:hint="eastAsia" w:ascii="仿宋_GB2312" w:hAnsi="仿宋_GB2312" w:eastAsia="仿宋_GB2312" w:cs="仿宋_GB2312"/>
          <w:sz w:val="32"/>
          <w:szCs w:val="32"/>
          <w:lang w:val="en-US" w:eastAsia="zh-CN"/>
        </w:rPr>
        <w:t>有</w:t>
      </w:r>
      <w:r>
        <w:rPr>
          <w:rFonts w:hint="eastAsia" w:ascii="仿宋_GB2312" w:hAnsi="仿宋_GB2312" w:eastAsia="仿宋_GB2312" w:cs="仿宋_GB2312"/>
          <w:sz w:val="32"/>
          <w:szCs w:val="32"/>
        </w:rPr>
        <w:t>伺服</w:t>
      </w:r>
      <w:r>
        <w:rPr>
          <w:rFonts w:hint="eastAsia" w:ascii="仿宋_GB2312" w:hAnsi="仿宋_GB2312" w:eastAsia="仿宋_GB2312" w:cs="仿宋_GB2312"/>
          <w:sz w:val="32"/>
          <w:szCs w:val="32"/>
          <w:lang w:val="en-US" w:eastAsia="zh-CN"/>
        </w:rPr>
        <w:t>电机</w:t>
      </w:r>
      <w:r>
        <w:rPr>
          <w:rFonts w:hint="eastAsia" w:ascii="仿宋_GB2312" w:hAnsi="仿宋_GB2312" w:eastAsia="仿宋_GB2312" w:cs="仿宋_GB2312"/>
          <w:sz w:val="32"/>
          <w:szCs w:val="32"/>
        </w:rPr>
        <w:t>、步进电机</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rPr>
        <w:t>传感器、微动开关、滚珠丝杠、增量型编码器等。</w:t>
      </w:r>
    </w:p>
    <w:p>
      <w:pPr>
        <w:spacing w:line="600" w:lineRule="exact"/>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5）</w:t>
      </w:r>
      <w:r>
        <w:rPr>
          <w:rFonts w:hint="eastAsia" w:ascii="仿宋_GB2312" w:hAnsi="仿宋_GB2312" w:eastAsia="仿宋_GB2312" w:cs="仿宋_GB2312"/>
          <w:b/>
          <w:bCs/>
          <w:sz w:val="32"/>
          <w:szCs w:val="32"/>
        </w:rPr>
        <w:t>PLC控制型机床电路智能考核单元</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该单元通过智能答题器对典型机床电路故障现象的分析和判断，测量和检查故障点，也可以使用PLC编程控制，对典型机床电路进行PLC改造。包括X62W铣床电路、T68镗床电路等。</w:t>
      </w:r>
    </w:p>
    <w:p>
      <w:pPr>
        <w:spacing w:line="560" w:lineRule="exact"/>
        <w:ind w:firstLine="1250" w:firstLineChars="445"/>
        <w:rPr>
          <w:rFonts w:hint="eastAsia" w:ascii="宋体" w:hAnsi="宋体" w:cs="宋体"/>
          <w:b/>
          <w:bCs/>
          <w:sz w:val="28"/>
          <w:szCs w:val="28"/>
        </w:rPr>
      </w:pPr>
    </w:p>
    <w:p>
      <w:pPr>
        <w:spacing w:line="560" w:lineRule="exact"/>
        <w:ind w:firstLine="1250" w:firstLineChars="445"/>
        <w:rPr>
          <w:rFonts w:hint="eastAsia" w:ascii="宋体" w:hAnsi="宋体" w:cs="宋体"/>
          <w:b/>
          <w:bCs/>
          <w:sz w:val="28"/>
          <w:szCs w:val="28"/>
        </w:rPr>
      </w:pPr>
    </w:p>
    <w:p>
      <w:pPr>
        <w:spacing w:line="560" w:lineRule="exact"/>
        <w:ind w:firstLine="1250" w:firstLineChars="445"/>
        <w:rPr>
          <w:rFonts w:hint="eastAsia" w:ascii="宋体" w:hAnsi="宋体" w:cs="宋体"/>
          <w:b/>
          <w:bCs/>
          <w:sz w:val="28"/>
          <w:szCs w:val="28"/>
        </w:rPr>
      </w:pPr>
    </w:p>
    <w:p>
      <w:pPr>
        <w:spacing w:line="560" w:lineRule="exact"/>
        <w:ind w:firstLine="1250" w:firstLineChars="445"/>
        <w:rPr>
          <w:rFonts w:hint="eastAsia" w:ascii="宋体" w:hAnsi="宋体" w:cs="宋体"/>
          <w:b/>
          <w:bCs/>
          <w:sz w:val="28"/>
          <w:szCs w:val="28"/>
        </w:rPr>
      </w:pPr>
    </w:p>
    <w:p>
      <w:pPr>
        <w:spacing w:line="560" w:lineRule="exact"/>
        <w:ind w:firstLine="1250" w:firstLineChars="445"/>
        <w:rPr>
          <w:rFonts w:ascii="宋体" w:cs="Times New Roman"/>
          <w:b/>
          <w:bCs/>
          <w:sz w:val="28"/>
          <w:szCs w:val="28"/>
        </w:rPr>
      </w:pPr>
      <w:r>
        <w:rPr>
          <w:rFonts w:hint="eastAsia" w:ascii="宋体" w:hAnsi="宋体" w:cs="宋体"/>
          <w:b/>
          <w:bCs/>
          <w:sz w:val="28"/>
          <w:szCs w:val="28"/>
        </w:rPr>
        <w:t>现代电气控制系统安装与调试实训考核装置主要配置表</w:t>
      </w:r>
    </w:p>
    <w:tbl>
      <w:tblPr>
        <w:tblStyle w:val="6"/>
        <w:tblW w:w="9854" w:type="dxa"/>
        <w:jc w:val="center"/>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470"/>
        <w:gridCol w:w="2111"/>
        <w:gridCol w:w="1646"/>
        <w:gridCol w:w="816"/>
        <w:gridCol w:w="879"/>
        <w:gridCol w:w="3932"/>
      </w:tblGrid>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47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rPr>
            </w:pPr>
            <w:r>
              <w:rPr>
                <w:rFonts w:hint="eastAsia" w:ascii="仿宋" w:hAnsi="仿宋" w:eastAsia="仿宋" w:cs="仿宋"/>
              </w:rPr>
              <w:t>序号</w:t>
            </w:r>
          </w:p>
        </w:tc>
        <w:tc>
          <w:tcPr>
            <w:tcW w:w="211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rPr>
            </w:pPr>
            <w:r>
              <w:rPr>
                <w:rFonts w:hint="eastAsia" w:ascii="仿宋" w:hAnsi="仿宋" w:eastAsia="仿宋" w:cs="仿宋"/>
              </w:rPr>
              <w:t>名称</w:t>
            </w:r>
          </w:p>
        </w:tc>
        <w:tc>
          <w:tcPr>
            <w:tcW w:w="164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rPr>
            </w:pPr>
            <w:r>
              <w:rPr>
                <w:rFonts w:hint="eastAsia" w:ascii="仿宋" w:hAnsi="仿宋" w:eastAsia="仿宋" w:cs="仿宋"/>
              </w:rPr>
              <w:t>型号及规格</w:t>
            </w:r>
          </w:p>
        </w:tc>
        <w:tc>
          <w:tcPr>
            <w:tcW w:w="81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rPr>
            </w:pPr>
            <w:r>
              <w:rPr>
                <w:rFonts w:hint="eastAsia" w:ascii="仿宋" w:hAnsi="仿宋" w:eastAsia="仿宋" w:cs="仿宋"/>
              </w:rPr>
              <w:t>数量</w:t>
            </w:r>
          </w:p>
        </w:tc>
        <w:tc>
          <w:tcPr>
            <w:tcW w:w="87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rPr>
            </w:pPr>
            <w:r>
              <w:rPr>
                <w:rFonts w:hint="eastAsia" w:ascii="仿宋" w:hAnsi="仿宋" w:eastAsia="仿宋" w:cs="仿宋"/>
              </w:rPr>
              <w:t>制造商</w:t>
            </w:r>
          </w:p>
        </w:tc>
        <w:tc>
          <w:tcPr>
            <w:tcW w:w="3932" w:type="dxa"/>
            <w:tcBorders>
              <w:top w:val="single" w:color="auto" w:sz="4" w:space="0"/>
              <w:left w:val="single" w:color="auto" w:sz="4" w:space="0"/>
              <w:bottom w:val="single" w:color="auto" w:sz="4" w:space="0"/>
              <w:right w:val="single" w:color="auto" w:sz="4" w:space="0"/>
            </w:tcBorders>
            <w:vAlign w:val="center"/>
          </w:tcPr>
          <w:p>
            <w:pPr>
              <w:spacing w:line="440" w:lineRule="exact"/>
              <w:ind w:firstLine="211"/>
              <w:jc w:val="center"/>
              <w:rPr>
                <w:rFonts w:ascii="仿宋" w:hAnsi="仿宋" w:eastAsia="仿宋" w:cs="仿宋"/>
              </w:rPr>
            </w:pPr>
            <w:r>
              <w:rPr>
                <w:rFonts w:hint="eastAsia" w:ascii="仿宋" w:hAnsi="仿宋" w:eastAsia="仿宋" w:cs="仿宋"/>
              </w:rPr>
              <w:t>备注</w:t>
            </w:r>
          </w:p>
        </w:tc>
      </w:tr>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47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rPr>
            </w:pPr>
            <w:r>
              <w:rPr>
                <w:rFonts w:hint="eastAsia" w:ascii="仿宋" w:hAnsi="仿宋" w:eastAsia="仿宋" w:cs="仿宋"/>
              </w:rPr>
              <w:t>1</w:t>
            </w:r>
          </w:p>
        </w:tc>
        <w:tc>
          <w:tcPr>
            <w:tcW w:w="211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rPr>
            </w:pPr>
            <w:r>
              <w:rPr>
                <w:rFonts w:hint="eastAsia" w:ascii="仿宋" w:hAnsi="仿宋" w:eastAsia="仿宋" w:cs="仿宋"/>
              </w:rPr>
              <w:t>实训柜</w:t>
            </w:r>
          </w:p>
        </w:tc>
        <w:tc>
          <w:tcPr>
            <w:tcW w:w="164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rPr>
            </w:pPr>
            <w:r>
              <w:rPr>
                <w:rFonts w:hint="eastAsia" w:ascii="仿宋" w:hAnsi="仿宋" w:eastAsia="仿宋" w:cs="仿宋"/>
              </w:rPr>
              <w:t>850mm×800mm×1800mm</w:t>
            </w:r>
          </w:p>
        </w:tc>
        <w:tc>
          <w:tcPr>
            <w:tcW w:w="81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rPr>
            </w:pPr>
            <w:r>
              <w:rPr>
                <w:rFonts w:hint="eastAsia" w:ascii="仿宋" w:hAnsi="仿宋" w:eastAsia="仿宋" w:cs="仿宋"/>
              </w:rPr>
              <w:t>1台</w:t>
            </w:r>
          </w:p>
        </w:tc>
        <w:tc>
          <w:tcPr>
            <w:tcW w:w="87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rPr>
            </w:pPr>
          </w:p>
        </w:tc>
        <w:tc>
          <w:tcPr>
            <w:tcW w:w="3932" w:type="dxa"/>
            <w:tcBorders>
              <w:top w:val="single" w:color="auto" w:sz="4" w:space="0"/>
              <w:left w:val="single" w:color="auto" w:sz="4" w:space="0"/>
              <w:bottom w:val="single" w:color="auto" w:sz="4" w:space="0"/>
              <w:right w:val="single" w:color="auto" w:sz="4" w:space="0"/>
            </w:tcBorders>
            <w:vAlign w:val="center"/>
          </w:tcPr>
          <w:p>
            <w:pPr>
              <w:spacing w:line="440" w:lineRule="exact"/>
              <w:ind w:firstLine="420" w:firstLineChars="200"/>
              <w:rPr>
                <w:rFonts w:ascii="仿宋" w:hAnsi="仿宋" w:eastAsia="仿宋" w:cs="仿宋"/>
              </w:rPr>
            </w:pPr>
            <w:r>
              <w:rPr>
                <w:rFonts w:hint="eastAsia" w:ascii="仿宋" w:hAnsi="仿宋" w:eastAsia="仿宋" w:cs="仿宋"/>
              </w:rPr>
              <w:t>钢结构,带自锁脚轮,作为电气控制系统的机械和电气设备的安装载体，设备可自由、灵活的布置、安装。</w:t>
            </w:r>
          </w:p>
        </w:tc>
      </w:tr>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47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2</w:t>
            </w:r>
          </w:p>
        </w:tc>
        <w:tc>
          <w:tcPr>
            <w:tcW w:w="211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主令电气及仪表单元</w:t>
            </w:r>
          </w:p>
        </w:tc>
        <w:tc>
          <w:tcPr>
            <w:tcW w:w="164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YL-158GA</w:t>
            </w:r>
          </w:p>
          <w:p>
            <w:pPr>
              <w:spacing w:line="440" w:lineRule="exact"/>
              <w:jc w:val="center"/>
              <w:rPr>
                <w:rFonts w:ascii="仿宋" w:hAnsi="仿宋" w:eastAsia="仿宋" w:cs="仿宋"/>
                <w:color w:val="000000"/>
              </w:rPr>
            </w:pPr>
            <w:r>
              <w:rPr>
                <w:rFonts w:hint="eastAsia" w:ascii="仿宋" w:hAnsi="仿宋" w:eastAsia="仿宋" w:cs="仿宋"/>
                <w:color w:val="000000"/>
              </w:rPr>
              <w:t>1-BM1</w:t>
            </w:r>
          </w:p>
          <w:p>
            <w:pPr>
              <w:spacing w:line="440" w:lineRule="exact"/>
              <w:jc w:val="center"/>
              <w:rPr>
                <w:rFonts w:ascii="仿宋" w:hAnsi="仿宋" w:eastAsia="仿宋" w:cs="仿宋"/>
                <w:color w:val="000000"/>
              </w:rPr>
            </w:pPr>
            <w:r>
              <w:rPr>
                <w:rFonts w:hint="eastAsia" w:ascii="仿宋" w:hAnsi="仿宋" w:eastAsia="仿宋" w:cs="仿宋"/>
                <w:color w:val="000000"/>
              </w:rPr>
              <w:t>YL-158GA</w:t>
            </w:r>
          </w:p>
          <w:p>
            <w:pPr>
              <w:spacing w:line="440" w:lineRule="exact"/>
              <w:jc w:val="center"/>
              <w:rPr>
                <w:rFonts w:ascii="仿宋" w:hAnsi="仿宋" w:eastAsia="仿宋" w:cs="仿宋"/>
                <w:color w:val="000000"/>
              </w:rPr>
            </w:pPr>
            <w:r>
              <w:rPr>
                <w:rFonts w:hint="eastAsia" w:ascii="仿宋" w:hAnsi="仿宋" w:eastAsia="仿宋" w:cs="仿宋"/>
                <w:color w:val="000000"/>
              </w:rPr>
              <w:t>1-BM2</w:t>
            </w:r>
          </w:p>
          <w:p>
            <w:pPr>
              <w:spacing w:line="440" w:lineRule="exact"/>
              <w:jc w:val="center"/>
              <w:rPr>
                <w:rFonts w:ascii="仿宋" w:hAnsi="仿宋" w:eastAsia="仿宋" w:cs="仿宋"/>
                <w:color w:val="000000"/>
              </w:rPr>
            </w:pPr>
          </w:p>
        </w:tc>
        <w:tc>
          <w:tcPr>
            <w:tcW w:w="81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各1套</w:t>
            </w:r>
          </w:p>
        </w:tc>
        <w:tc>
          <w:tcPr>
            <w:tcW w:w="87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p>
        </w:tc>
        <w:tc>
          <w:tcPr>
            <w:tcW w:w="3932" w:type="dxa"/>
            <w:tcBorders>
              <w:top w:val="single" w:color="auto" w:sz="4" w:space="0"/>
              <w:left w:val="single" w:color="auto" w:sz="4" w:space="0"/>
              <w:bottom w:val="single" w:color="auto" w:sz="4" w:space="0"/>
              <w:right w:val="single" w:color="auto" w:sz="4" w:space="0"/>
            </w:tcBorders>
            <w:vAlign w:val="center"/>
          </w:tcPr>
          <w:p>
            <w:pPr>
              <w:spacing w:line="440" w:lineRule="exact"/>
              <w:ind w:firstLine="420" w:firstLineChars="200"/>
              <w:rPr>
                <w:rFonts w:ascii="仿宋" w:hAnsi="仿宋" w:eastAsia="仿宋" w:cs="仿宋"/>
                <w:color w:val="auto"/>
              </w:rPr>
            </w:pPr>
            <w:r>
              <w:rPr>
                <w:rFonts w:hint="eastAsia" w:ascii="仿宋" w:hAnsi="仿宋" w:eastAsia="仿宋" w:cs="仿宋"/>
                <w:color w:val="auto"/>
              </w:rPr>
              <w:t>包括进线电源控制与保护、主令电气控制元件、指示灯、触摸屏、</w:t>
            </w:r>
            <w:r>
              <w:rPr>
                <w:rFonts w:hint="eastAsia" w:ascii="仿宋" w:hAnsi="仿宋" w:eastAsia="仿宋" w:cs="仿宋"/>
                <w:color w:val="auto"/>
                <w:lang w:eastAsia="zh-CN"/>
              </w:rPr>
              <w:t>变频器、</w:t>
            </w:r>
            <w:r>
              <w:rPr>
                <w:rFonts w:hint="eastAsia" w:ascii="仿宋" w:hAnsi="仿宋" w:eastAsia="仿宋" w:cs="仿宋"/>
                <w:color w:val="auto"/>
              </w:rPr>
              <w:t>显示仪表、紧急停止按钮等器件。</w:t>
            </w:r>
          </w:p>
          <w:p>
            <w:pPr>
              <w:spacing w:line="440" w:lineRule="exact"/>
              <w:ind w:firstLine="420" w:firstLineChars="200"/>
              <w:rPr>
                <w:rFonts w:ascii="仿宋" w:hAnsi="仿宋" w:eastAsia="仿宋" w:cs="仿宋"/>
                <w:color w:val="auto"/>
              </w:rPr>
            </w:pPr>
            <w:r>
              <w:rPr>
                <w:rFonts w:hint="eastAsia" w:ascii="仿宋" w:hAnsi="仿宋" w:eastAsia="仿宋" w:cs="仿宋"/>
                <w:color w:val="auto"/>
              </w:rPr>
              <w:t>每门一组，配置不同。如触摸屏和温控模块只在YL-158GA1-BM1</w:t>
            </w:r>
          </w:p>
        </w:tc>
      </w:tr>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PrEx>
        <w:trPr>
          <w:jc w:val="center"/>
        </w:trPr>
        <w:tc>
          <w:tcPr>
            <w:tcW w:w="47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3</w:t>
            </w:r>
          </w:p>
        </w:tc>
        <w:tc>
          <w:tcPr>
            <w:tcW w:w="211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网络组态单元</w:t>
            </w:r>
          </w:p>
        </w:tc>
        <w:tc>
          <w:tcPr>
            <w:tcW w:w="164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YL-158GA</w:t>
            </w:r>
          </w:p>
          <w:p>
            <w:pPr>
              <w:spacing w:line="440" w:lineRule="exact"/>
              <w:jc w:val="center"/>
              <w:rPr>
                <w:rFonts w:ascii="仿宋" w:hAnsi="仿宋" w:eastAsia="仿宋" w:cs="仿宋"/>
                <w:color w:val="000000"/>
              </w:rPr>
            </w:pPr>
            <w:r>
              <w:rPr>
                <w:rFonts w:hint="eastAsia" w:ascii="仿宋" w:hAnsi="仿宋" w:eastAsia="仿宋" w:cs="仿宋"/>
                <w:color w:val="000000"/>
              </w:rPr>
              <w:t>1-B0</w:t>
            </w:r>
          </w:p>
          <w:p>
            <w:pPr>
              <w:spacing w:line="440" w:lineRule="exact"/>
              <w:jc w:val="center"/>
              <w:rPr>
                <w:rFonts w:ascii="仿宋" w:hAnsi="仿宋" w:eastAsia="仿宋" w:cs="仿宋"/>
                <w:color w:val="000000"/>
              </w:rPr>
            </w:pPr>
          </w:p>
        </w:tc>
        <w:tc>
          <w:tcPr>
            <w:tcW w:w="81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1套</w:t>
            </w:r>
          </w:p>
        </w:tc>
        <w:tc>
          <w:tcPr>
            <w:tcW w:w="87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p>
        </w:tc>
        <w:tc>
          <w:tcPr>
            <w:tcW w:w="3932" w:type="dxa"/>
            <w:tcBorders>
              <w:top w:val="single" w:color="auto" w:sz="4" w:space="0"/>
              <w:left w:val="single" w:color="auto" w:sz="4" w:space="0"/>
              <w:bottom w:val="single" w:color="auto" w:sz="4" w:space="0"/>
              <w:right w:val="single" w:color="auto" w:sz="4" w:space="0"/>
            </w:tcBorders>
            <w:vAlign w:val="center"/>
          </w:tcPr>
          <w:p>
            <w:pPr>
              <w:spacing w:line="440" w:lineRule="exact"/>
              <w:ind w:firstLine="420" w:firstLineChars="200"/>
              <w:rPr>
                <w:rFonts w:ascii="仿宋" w:hAnsi="仿宋" w:eastAsia="仿宋" w:cs="仿宋"/>
                <w:color w:val="auto"/>
              </w:rPr>
            </w:pPr>
            <w:r>
              <w:rPr>
                <w:rFonts w:hint="eastAsia" w:ascii="仿宋" w:hAnsi="仿宋" w:eastAsia="仿宋" w:cs="仿宋"/>
                <w:color w:val="auto"/>
              </w:rPr>
              <w:t>包括4~20mA标准恒流源、0~10V标准恒压源、数字式显示仪表、伺服驱动器、步进驱动器等器件。</w:t>
            </w:r>
          </w:p>
        </w:tc>
      </w:tr>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47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4</w:t>
            </w:r>
          </w:p>
        </w:tc>
        <w:tc>
          <w:tcPr>
            <w:tcW w:w="211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控制单元</w:t>
            </w:r>
          </w:p>
        </w:tc>
        <w:tc>
          <w:tcPr>
            <w:tcW w:w="164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YL-158GA</w:t>
            </w:r>
          </w:p>
          <w:p>
            <w:pPr>
              <w:spacing w:line="440" w:lineRule="exact"/>
              <w:jc w:val="center"/>
              <w:rPr>
                <w:rFonts w:ascii="仿宋" w:hAnsi="仿宋" w:eastAsia="仿宋" w:cs="仿宋"/>
                <w:color w:val="000000"/>
              </w:rPr>
            </w:pPr>
            <w:r>
              <w:rPr>
                <w:rFonts w:hint="eastAsia" w:ascii="仿宋" w:hAnsi="仿宋" w:eastAsia="仿宋" w:cs="仿宋"/>
                <w:color w:val="000000"/>
              </w:rPr>
              <w:t>1-B1</w:t>
            </w:r>
          </w:p>
        </w:tc>
        <w:tc>
          <w:tcPr>
            <w:tcW w:w="81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1套</w:t>
            </w:r>
          </w:p>
        </w:tc>
        <w:tc>
          <w:tcPr>
            <w:tcW w:w="87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p>
        </w:tc>
        <w:tc>
          <w:tcPr>
            <w:tcW w:w="3932" w:type="dxa"/>
            <w:tcBorders>
              <w:top w:val="single" w:color="auto" w:sz="4" w:space="0"/>
              <w:left w:val="single" w:color="auto" w:sz="4" w:space="0"/>
              <w:bottom w:val="single" w:color="auto" w:sz="4" w:space="0"/>
              <w:right w:val="single" w:color="auto" w:sz="4" w:space="0"/>
            </w:tcBorders>
            <w:vAlign w:val="center"/>
          </w:tcPr>
          <w:p>
            <w:pPr>
              <w:spacing w:line="440" w:lineRule="exact"/>
              <w:ind w:firstLine="420" w:firstLineChars="200"/>
              <w:rPr>
                <w:rFonts w:ascii="仿宋" w:hAnsi="仿宋" w:eastAsia="仿宋" w:cs="仿宋"/>
                <w:color w:val="auto"/>
              </w:rPr>
            </w:pPr>
            <w:r>
              <w:rPr>
                <w:rFonts w:hint="eastAsia" w:ascii="仿宋" w:hAnsi="仿宋" w:eastAsia="仿宋" w:cs="仿宋"/>
                <w:color w:val="auto"/>
              </w:rPr>
              <w:t>包括4~20mA标准恒流源、0~10V标准恒压源、数字式显示仪表、等器件。</w:t>
            </w:r>
          </w:p>
        </w:tc>
      </w:tr>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47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5</w:t>
            </w:r>
          </w:p>
        </w:tc>
        <w:tc>
          <w:tcPr>
            <w:tcW w:w="211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继电控制单元</w:t>
            </w:r>
          </w:p>
        </w:tc>
        <w:tc>
          <w:tcPr>
            <w:tcW w:w="164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YL-158GA</w:t>
            </w:r>
          </w:p>
          <w:p>
            <w:pPr>
              <w:spacing w:line="440" w:lineRule="exact"/>
              <w:jc w:val="center"/>
              <w:rPr>
                <w:rFonts w:ascii="仿宋" w:hAnsi="仿宋" w:eastAsia="仿宋" w:cs="仿宋"/>
                <w:color w:val="000000"/>
              </w:rPr>
            </w:pPr>
            <w:r>
              <w:rPr>
                <w:rFonts w:hint="eastAsia" w:ascii="仿宋" w:hAnsi="仿宋" w:eastAsia="仿宋" w:cs="仿宋"/>
                <w:color w:val="000000"/>
              </w:rPr>
              <w:t>1-B2</w:t>
            </w:r>
          </w:p>
        </w:tc>
        <w:tc>
          <w:tcPr>
            <w:tcW w:w="81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1套</w:t>
            </w:r>
          </w:p>
        </w:tc>
        <w:tc>
          <w:tcPr>
            <w:tcW w:w="87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p>
        </w:tc>
        <w:tc>
          <w:tcPr>
            <w:tcW w:w="3932" w:type="dxa"/>
            <w:tcBorders>
              <w:top w:val="single" w:color="auto" w:sz="4" w:space="0"/>
              <w:left w:val="single" w:color="auto" w:sz="4" w:space="0"/>
              <w:bottom w:val="single" w:color="auto" w:sz="4" w:space="0"/>
              <w:right w:val="single" w:color="auto" w:sz="4" w:space="0"/>
            </w:tcBorders>
            <w:vAlign w:val="center"/>
          </w:tcPr>
          <w:p>
            <w:pPr>
              <w:spacing w:line="440" w:lineRule="exact"/>
              <w:ind w:firstLine="420" w:firstLineChars="200"/>
              <w:rPr>
                <w:rFonts w:ascii="仿宋" w:hAnsi="仿宋" w:eastAsia="仿宋" w:cs="仿宋"/>
                <w:color w:val="auto"/>
              </w:rPr>
            </w:pPr>
            <w:r>
              <w:rPr>
                <w:rFonts w:hint="eastAsia" w:ascii="仿宋" w:hAnsi="仿宋" w:eastAsia="仿宋" w:cs="仿宋"/>
                <w:color w:val="auto"/>
              </w:rPr>
              <w:t>包括</w:t>
            </w:r>
            <w:r>
              <w:rPr>
                <w:rFonts w:hint="eastAsia" w:ascii="仿宋" w:hAnsi="仿宋" w:eastAsia="仿宋" w:cs="仿宋"/>
                <w:color w:val="auto"/>
                <w:lang w:eastAsia="zh-CN"/>
              </w:rPr>
              <w:t>漏电</w:t>
            </w:r>
            <w:r>
              <w:rPr>
                <w:rFonts w:hint="eastAsia" w:ascii="仿宋" w:hAnsi="仿宋" w:eastAsia="仿宋" w:cs="仿宋"/>
                <w:color w:val="auto"/>
              </w:rPr>
              <w:t>断路器、熔断器、接触器、中间继电器、热保护继电器、行程开关、时间继电器</w:t>
            </w:r>
            <w:r>
              <w:rPr>
                <w:rFonts w:hint="eastAsia" w:ascii="仿宋" w:hAnsi="仿宋" w:eastAsia="仿宋" w:cs="仿宋"/>
                <w:color w:val="auto"/>
                <w:lang w:eastAsia="zh-CN"/>
              </w:rPr>
              <w:t>、触摸屏、变频器</w:t>
            </w:r>
            <w:r>
              <w:rPr>
                <w:rFonts w:hint="eastAsia" w:ascii="仿宋" w:hAnsi="仿宋" w:eastAsia="仿宋" w:cs="仿宋"/>
                <w:color w:val="auto"/>
              </w:rPr>
              <w:t>等。</w:t>
            </w:r>
          </w:p>
          <w:p>
            <w:pPr>
              <w:spacing w:line="440" w:lineRule="exact"/>
              <w:ind w:firstLine="420" w:firstLineChars="200"/>
              <w:rPr>
                <w:rFonts w:ascii="仿宋" w:hAnsi="仿宋" w:eastAsia="仿宋" w:cs="仿宋"/>
                <w:color w:val="auto"/>
              </w:rPr>
            </w:pPr>
            <w:r>
              <w:rPr>
                <w:rFonts w:hint="eastAsia" w:ascii="仿宋" w:hAnsi="仿宋" w:eastAsia="仿宋" w:cs="仿宋"/>
                <w:color w:val="auto"/>
              </w:rPr>
              <w:t>同时还安装由伺服、步进电机驱动的（可相互转换）、传感器、微动开关、滚珠丝杠、增量型编码器组成的小车运动装置。</w:t>
            </w:r>
          </w:p>
        </w:tc>
      </w:tr>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47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6</w:t>
            </w:r>
          </w:p>
        </w:tc>
        <w:tc>
          <w:tcPr>
            <w:tcW w:w="211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PLC控制型机床电路智能考核单元挂板</w:t>
            </w:r>
          </w:p>
        </w:tc>
        <w:tc>
          <w:tcPr>
            <w:tcW w:w="164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WK107</w:t>
            </w:r>
          </w:p>
          <w:p>
            <w:pPr>
              <w:spacing w:line="440" w:lineRule="exact"/>
              <w:jc w:val="center"/>
              <w:rPr>
                <w:rFonts w:ascii="仿宋" w:hAnsi="仿宋" w:eastAsia="仿宋" w:cs="仿宋"/>
                <w:color w:val="000000"/>
              </w:rPr>
            </w:pPr>
            <w:r>
              <w:rPr>
                <w:rFonts w:hint="eastAsia" w:ascii="仿宋" w:hAnsi="仿宋" w:eastAsia="仿宋" w:cs="仿宋"/>
                <w:color w:val="000000"/>
              </w:rPr>
              <w:t>WK108</w:t>
            </w:r>
          </w:p>
        </w:tc>
        <w:tc>
          <w:tcPr>
            <w:tcW w:w="81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1套</w:t>
            </w:r>
          </w:p>
        </w:tc>
        <w:tc>
          <w:tcPr>
            <w:tcW w:w="87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p>
        </w:tc>
        <w:tc>
          <w:tcPr>
            <w:tcW w:w="3932" w:type="dxa"/>
            <w:tcBorders>
              <w:top w:val="single" w:color="auto" w:sz="4" w:space="0"/>
              <w:left w:val="single" w:color="auto" w:sz="4" w:space="0"/>
              <w:bottom w:val="single" w:color="auto" w:sz="4" w:space="0"/>
              <w:right w:val="single" w:color="auto" w:sz="4" w:space="0"/>
            </w:tcBorders>
            <w:vAlign w:val="center"/>
          </w:tcPr>
          <w:p>
            <w:pPr>
              <w:spacing w:line="440" w:lineRule="exact"/>
              <w:ind w:firstLine="420" w:firstLineChars="200"/>
              <w:rPr>
                <w:rFonts w:ascii="仿宋" w:hAnsi="仿宋" w:eastAsia="仿宋" w:cs="仿宋"/>
              </w:rPr>
            </w:pPr>
            <w:r>
              <w:rPr>
                <w:rFonts w:hint="eastAsia" w:ascii="仿宋" w:hAnsi="仿宋" w:eastAsia="仿宋" w:cs="仿宋"/>
              </w:rPr>
              <w:t>包括X62W铣床电路、T68镗床电路。可PLC改造控制。</w:t>
            </w:r>
          </w:p>
        </w:tc>
      </w:tr>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PrEx>
        <w:trPr>
          <w:jc w:val="center"/>
        </w:trPr>
        <w:tc>
          <w:tcPr>
            <w:tcW w:w="47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7</w:t>
            </w:r>
          </w:p>
        </w:tc>
        <w:tc>
          <w:tcPr>
            <w:tcW w:w="211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电脑推车</w:t>
            </w:r>
          </w:p>
        </w:tc>
        <w:tc>
          <w:tcPr>
            <w:tcW w:w="164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p>
        </w:tc>
        <w:tc>
          <w:tcPr>
            <w:tcW w:w="81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1张</w:t>
            </w:r>
          </w:p>
        </w:tc>
        <w:tc>
          <w:tcPr>
            <w:tcW w:w="87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p>
        </w:tc>
        <w:tc>
          <w:tcPr>
            <w:tcW w:w="393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p>
        </w:tc>
      </w:tr>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47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8</w:t>
            </w:r>
          </w:p>
        </w:tc>
        <w:tc>
          <w:tcPr>
            <w:tcW w:w="211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实训工具</w:t>
            </w:r>
          </w:p>
        </w:tc>
        <w:tc>
          <w:tcPr>
            <w:tcW w:w="1646" w:type="dxa"/>
            <w:tcBorders>
              <w:top w:val="single" w:color="auto" w:sz="4" w:space="0"/>
              <w:left w:val="single" w:color="auto" w:sz="4" w:space="0"/>
              <w:bottom w:val="single" w:color="auto" w:sz="4" w:space="0"/>
              <w:right w:val="single" w:color="auto" w:sz="4" w:space="0"/>
            </w:tcBorders>
            <w:vAlign w:val="center"/>
          </w:tcPr>
          <w:p>
            <w:pPr>
              <w:spacing w:line="440" w:lineRule="exact"/>
              <w:ind w:firstLine="210"/>
              <w:jc w:val="center"/>
              <w:rPr>
                <w:rFonts w:ascii="仿宋" w:hAnsi="仿宋" w:eastAsia="仿宋" w:cs="仿宋"/>
                <w:color w:val="000000"/>
              </w:rPr>
            </w:pPr>
          </w:p>
        </w:tc>
        <w:tc>
          <w:tcPr>
            <w:tcW w:w="81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1套</w:t>
            </w:r>
          </w:p>
        </w:tc>
        <w:tc>
          <w:tcPr>
            <w:tcW w:w="879" w:type="dxa"/>
            <w:tcBorders>
              <w:top w:val="single" w:color="auto" w:sz="4" w:space="0"/>
              <w:left w:val="single" w:color="auto" w:sz="4" w:space="0"/>
              <w:bottom w:val="single" w:color="auto" w:sz="4" w:space="0"/>
              <w:right w:val="single" w:color="auto" w:sz="4" w:space="0"/>
            </w:tcBorders>
            <w:vAlign w:val="center"/>
          </w:tcPr>
          <w:p>
            <w:pPr>
              <w:spacing w:line="440" w:lineRule="exact"/>
              <w:ind w:firstLine="210"/>
              <w:jc w:val="center"/>
              <w:rPr>
                <w:rFonts w:ascii="仿宋" w:hAnsi="仿宋" w:eastAsia="仿宋" w:cs="仿宋"/>
                <w:color w:val="000000"/>
              </w:rPr>
            </w:pPr>
          </w:p>
        </w:tc>
        <w:tc>
          <w:tcPr>
            <w:tcW w:w="393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p>
        </w:tc>
      </w:tr>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47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9</w:t>
            </w:r>
          </w:p>
        </w:tc>
        <w:tc>
          <w:tcPr>
            <w:tcW w:w="211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可编程控制器</w:t>
            </w:r>
          </w:p>
        </w:tc>
        <w:tc>
          <w:tcPr>
            <w:tcW w:w="164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西门子PLC</w:t>
            </w:r>
          </w:p>
        </w:tc>
        <w:tc>
          <w:tcPr>
            <w:tcW w:w="81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1套</w:t>
            </w:r>
          </w:p>
        </w:tc>
        <w:tc>
          <w:tcPr>
            <w:tcW w:w="87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西门子</w:t>
            </w:r>
          </w:p>
        </w:tc>
        <w:tc>
          <w:tcPr>
            <w:tcW w:w="393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cs="仿宋"/>
                <w:color w:val="000000"/>
              </w:rPr>
            </w:pPr>
            <w:r>
              <w:rPr>
                <w:rFonts w:hint="eastAsia" w:ascii="仿宋" w:hAnsi="仿宋" w:eastAsia="仿宋" w:cs="仿宋"/>
                <w:color w:val="000000"/>
              </w:rPr>
              <w:t>见附表一（触摸屏型号为7062TI)</w:t>
            </w:r>
          </w:p>
        </w:tc>
      </w:tr>
    </w:tbl>
    <w:p>
      <w:pPr>
        <w:spacing w:line="560" w:lineRule="exact"/>
        <w:rPr>
          <w:rFonts w:ascii="仿宋" w:hAnsi="仿宋" w:eastAsia="仿宋" w:cs="仿宋"/>
          <w:color w:val="000000"/>
          <w:sz w:val="28"/>
          <w:szCs w:val="28"/>
        </w:rPr>
      </w:pPr>
      <w:r>
        <w:rPr>
          <w:rFonts w:hint="eastAsia" w:ascii="仿宋" w:hAnsi="仿宋" w:eastAsia="仿宋" w:cs="仿宋"/>
          <w:color w:val="000000"/>
          <w:sz w:val="28"/>
          <w:szCs w:val="28"/>
        </w:rPr>
        <w:t>附表一 PLC、变频器、触摸屏等配置：</w:t>
      </w:r>
    </w:p>
    <w:tbl>
      <w:tblPr>
        <w:tblStyle w:val="6"/>
        <w:tblpPr w:leftFromText="180" w:rightFromText="180" w:vertAnchor="text" w:horzAnchor="page" w:tblpX="1034" w:tblpY="548"/>
        <w:tblOverlap w:val="never"/>
        <w:tblW w:w="98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4"/>
        <w:gridCol w:w="2340"/>
        <w:gridCol w:w="2152"/>
        <w:gridCol w:w="518"/>
        <w:gridCol w:w="51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1" w:type="dxa"/>
            <w:gridSpan w:val="6"/>
            <w:vAlign w:val="center"/>
          </w:tcPr>
          <w:p>
            <w:pPr>
              <w:autoSpaceDN w:val="0"/>
              <w:spacing w:line="560" w:lineRule="exact"/>
              <w:jc w:val="center"/>
              <w:textAlignment w:val="center"/>
              <w:rPr>
                <w:rFonts w:ascii="仿宋" w:hAnsi="仿宋" w:eastAsia="仿宋" w:cs="仿宋"/>
                <w:color w:val="000000"/>
              </w:rPr>
            </w:pPr>
            <w:r>
              <w:rPr>
                <w:rFonts w:hint="eastAsia" w:ascii="仿宋" w:hAnsi="仿宋" w:eastAsia="仿宋" w:cs="仿宋"/>
                <w:b/>
                <w:bCs/>
                <w:color w:val="000000"/>
              </w:rPr>
              <w:t xml:space="preserve">亚龙YL-158GA1西门子S7-1500+S7-1200系统主要部件  </w:t>
            </w:r>
            <w:r>
              <w:rPr>
                <w:rFonts w:hint="eastAsia" w:ascii="黑体" w:hAnsi="黑体" w:eastAsia="黑体" w:cs="黑体"/>
                <w:b/>
                <w:bCs/>
              </w:rPr>
              <w:t>（今年将对软件进行升级，随后会告知大家）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spacing w:line="560" w:lineRule="exact"/>
              <w:jc w:val="center"/>
              <w:rPr>
                <w:rFonts w:ascii="仿宋" w:hAnsi="仿宋" w:eastAsia="仿宋" w:cs="仿宋"/>
              </w:rPr>
            </w:pPr>
            <w:r>
              <w:rPr>
                <w:rFonts w:hint="eastAsia" w:ascii="仿宋" w:hAnsi="仿宋" w:eastAsia="仿宋" w:cs="仿宋"/>
              </w:rPr>
              <w:t>1</w:t>
            </w:r>
          </w:p>
        </w:tc>
        <w:tc>
          <w:tcPr>
            <w:tcW w:w="2340" w:type="dxa"/>
            <w:vAlign w:val="center"/>
          </w:tcPr>
          <w:p>
            <w:pPr>
              <w:spacing w:line="560" w:lineRule="exact"/>
              <w:jc w:val="center"/>
              <w:rPr>
                <w:rFonts w:ascii="仿宋" w:hAnsi="仿宋" w:eastAsia="仿宋" w:cs="仿宋"/>
              </w:rPr>
            </w:pPr>
            <w:r>
              <w:rPr>
                <w:rFonts w:hint="eastAsia" w:ascii="仿宋" w:hAnsi="仿宋" w:eastAsia="仿宋" w:cs="仿宋"/>
              </w:rPr>
              <w:t>S7-1500安装导轨</w:t>
            </w:r>
          </w:p>
        </w:tc>
        <w:tc>
          <w:tcPr>
            <w:tcW w:w="2152" w:type="dxa"/>
            <w:vAlign w:val="center"/>
          </w:tcPr>
          <w:p>
            <w:pPr>
              <w:autoSpaceDN w:val="0"/>
              <w:spacing w:line="560" w:lineRule="exact"/>
              <w:jc w:val="center"/>
              <w:textAlignment w:val="bottom"/>
              <w:rPr>
                <w:rFonts w:ascii="仿宋" w:hAnsi="仿宋" w:eastAsia="仿宋" w:cs="仿宋"/>
              </w:rPr>
            </w:pPr>
            <w:r>
              <w:rPr>
                <w:rFonts w:hint="eastAsia" w:ascii="仿宋" w:hAnsi="仿宋" w:eastAsia="仿宋" w:cs="仿宋"/>
              </w:rPr>
              <w:t>6ES7590-1AE80-0AA0</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1</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条</w:t>
            </w:r>
          </w:p>
        </w:tc>
        <w:tc>
          <w:tcPr>
            <w:tcW w:w="3239" w:type="dxa"/>
            <w:vAlign w:val="center"/>
          </w:tcPr>
          <w:p>
            <w:pPr>
              <w:spacing w:line="560" w:lineRule="exact"/>
              <w:jc w:val="center"/>
              <w:rPr>
                <w:rFonts w:ascii="仿宋" w:hAnsi="仿宋" w:eastAsia="仿宋" w:cs="仿宋"/>
              </w:rPr>
            </w:pPr>
            <w:r>
              <w:rPr>
                <w:rFonts w:hint="eastAsia" w:ascii="仿宋" w:hAnsi="仿宋" w:eastAsia="仿宋" w:cs="仿宋"/>
              </w:rPr>
              <w:t>使用一半（需加工）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spacing w:line="560" w:lineRule="exact"/>
              <w:jc w:val="center"/>
              <w:rPr>
                <w:rFonts w:ascii="仿宋" w:hAnsi="仿宋" w:eastAsia="仿宋" w:cs="仿宋"/>
              </w:rPr>
            </w:pPr>
            <w:r>
              <w:rPr>
                <w:rFonts w:hint="eastAsia" w:ascii="仿宋" w:hAnsi="仿宋" w:eastAsia="仿宋" w:cs="仿宋"/>
              </w:rPr>
              <w:t>2</w:t>
            </w:r>
          </w:p>
        </w:tc>
        <w:tc>
          <w:tcPr>
            <w:tcW w:w="2340" w:type="dxa"/>
            <w:vAlign w:val="center"/>
          </w:tcPr>
          <w:p>
            <w:pPr>
              <w:autoSpaceDN w:val="0"/>
              <w:spacing w:line="560" w:lineRule="exact"/>
              <w:jc w:val="center"/>
              <w:textAlignment w:val="bottom"/>
              <w:rPr>
                <w:rFonts w:ascii="仿宋" w:hAnsi="仿宋" w:eastAsia="仿宋" w:cs="仿宋"/>
              </w:rPr>
            </w:pPr>
            <w:r>
              <w:rPr>
                <w:rFonts w:hint="eastAsia" w:ascii="仿宋" w:hAnsi="仿宋" w:eastAsia="仿宋" w:cs="仿宋"/>
              </w:rPr>
              <w:t>CPU 1511-1 PN</w:t>
            </w:r>
          </w:p>
        </w:tc>
        <w:tc>
          <w:tcPr>
            <w:tcW w:w="2152" w:type="dxa"/>
            <w:vAlign w:val="center"/>
          </w:tcPr>
          <w:p>
            <w:pPr>
              <w:autoSpaceDN w:val="0"/>
              <w:spacing w:line="560" w:lineRule="exact"/>
              <w:jc w:val="center"/>
              <w:textAlignment w:val="bottom"/>
              <w:rPr>
                <w:rFonts w:ascii="仿宋" w:hAnsi="仿宋" w:eastAsia="仿宋" w:cs="仿宋"/>
              </w:rPr>
            </w:pPr>
            <w:r>
              <w:rPr>
                <w:rFonts w:hint="eastAsia" w:ascii="仿宋" w:hAnsi="仿宋" w:eastAsia="仿宋" w:cs="仿宋"/>
              </w:rPr>
              <w:t>6ES7511-1AK02-0AB0</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1</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只</w:t>
            </w:r>
          </w:p>
        </w:tc>
        <w:tc>
          <w:tcPr>
            <w:tcW w:w="3239" w:type="dxa"/>
            <w:vAlign w:val="center"/>
          </w:tcPr>
          <w:p>
            <w:pPr>
              <w:autoSpaceDN w:val="0"/>
              <w:spacing w:line="560" w:lineRule="exact"/>
              <w:jc w:val="center"/>
              <w:textAlignment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34" w:type="dxa"/>
            <w:vAlign w:val="center"/>
          </w:tcPr>
          <w:p>
            <w:pPr>
              <w:spacing w:line="560" w:lineRule="exact"/>
              <w:jc w:val="center"/>
              <w:rPr>
                <w:rFonts w:ascii="仿宋" w:hAnsi="仿宋" w:eastAsia="仿宋" w:cs="仿宋"/>
              </w:rPr>
            </w:pPr>
            <w:r>
              <w:rPr>
                <w:rFonts w:hint="eastAsia" w:ascii="仿宋" w:hAnsi="仿宋" w:eastAsia="仿宋" w:cs="仿宋"/>
              </w:rPr>
              <w:t>3</w:t>
            </w:r>
          </w:p>
        </w:tc>
        <w:tc>
          <w:tcPr>
            <w:tcW w:w="2340" w:type="dxa"/>
            <w:vAlign w:val="center"/>
          </w:tcPr>
          <w:p>
            <w:pPr>
              <w:autoSpaceDN w:val="0"/>
              <w:spacing w:line="560" w:lineRule="exact"/>
              <w:jc w:val="center"/>
              <w:textAlignment w:val="bottom"/>
              <w:rPr>
                <w:rFonts w:ascii="仿宋" w:hAnsi="仿宋" w:eastAsia="仿宋" w:cs="仿宋"/>
              </w:rPr>
            </w:pPr>
            <w:r>
              <w:rPr>
                <w:rFonts w:hint="eastAsia" w:ascii="仿宋" w:hAnsi="仿宋" w:eastAsia="仿宋" w:cs="仿宋"/>
              </w:rPr>
              <w:t>存储卡</w:t>
            </w:r>
          </w:p>
        </w:tc>
        <w:tc>
          <w:tcPr>
            <w:tcW w:w="2152" w:type="dxa"/>
            <w:vAlign w:val="center"/>
          </w:tcPr>
          <w:p>
            <w:pPr>
              <w:autoSpaceDN w:val="0"/>
              <w:spacing w:line="560" w:lineRule="exact"/>
              <w:jc w:val="center"/>
              <w:textAlignment w:val="bottom"/>
              <w:rPr>
                <w:rFonts w:ascii="仿宋" w:hAnsi="仿宋" w:eastAsia="仿宋" w:cs="仿宋"/>
              </w:rPr>
            </w:pPr>
            <w:r>
              <w:rPr>
                <w:rFonts w:hint="eastAsia" w:ascii="仿宋" w:hAnsi="仿宋" w:eastAsia="仿宋" w:cs="仿宋"/>
              </w:rPr>
              <w:t>6ES7954-8LC03-0AA0</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1</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张</w:t>
            </w:r>
          </w:p>
        </w:tc>
        <w:tc>
          <w:tcPr>
            <w:tcW w:w="3239" w:type="dxa"/>
            <w:vAlign w:val="center"/>
          </w:tcPr>
          <w:p>
            <w:pPr>
              <w:autoSpaceDN w:val="0"/>
              <w:spacing w:line="560" w:lineRule="exact"/>
              <w:jc w:val="center"/>
              <w:textAlignment w:val="center"/>
              <w:rPr>
                <w:rFonts w:ascii="仿宋" w:hAnsi="仿宋" w:eastAsia="仿宋" w:cs="仿宋"/>
              </w:rPr>
            </w:pPr>
            <w:r>
              <w:rPr>
                <w:rFonts w:hint="eastAsia" w:ascii="仿宋" w:hAnsi="仿宋" w:eastAsia="仿宋" w:cs="仿宋"/>
              </w:rPr>
              <w:t>4M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spacing w:line="560" w:lineRule="exact"/>
              <w:jc w:val="center"/>
              <w:rPr>
                <w:rFonts w:ascii="仿宋" w:hAnsi="仿宋" w:eastAsia="仿宋" w:cs="仿宋"/>
              </w:rPr>
            </w:pPr>
            <w:r>
              <w:rPr>
                <w:rFonts w:hint="eastAsia" w:ascii="仿宋" w:hAnsi="仿宋" w:eastAsia="仿宋" w:cs="仿宋"/>
              </w:rPr>
              <w:t>4</w:t>
            </w:r>
          </w:p>
        </w:tc>
        <w:tc>
          <w:tcPr>
            <w:tcW w:w="2340" w:type="dxa"/>
            <w:vAlign w:val="center"/>
          </w:tcPr>
          <w:p>
            <w:pPr>
              <w:autoSpaceDN w:val="0"/>
              <w:spacing w:line="560" w:lineRule="exact"/>
              <w:jc w:val="center"/>
              <w:textAlignment w:val="bottom"/>
              <w:rPr>
                <w:rFonts w:ascii="仿宋" w:hAnsi="仿宋" w:eastAsia="仿宋" w:cs="仿宋"/>
              </w:rPr>
            </w:pPr>
            <w:r>
              <w:rPr>
                <w:rFonts w:hint="eastAsia" w:ascii="仿宋" w:hAnsi="仿宋" w:eastAsia="仿宋" w:cs="仿宋"/>
              </w:rPr>
              <w:t>数字量输入，DI 16x24VDC HF</w:t>
            </w:r>
          </w:p>
        </w:tc>
        <w:tc>
          <w:tcPr>
            <w:tcW w:w="2152" w:type="dxa"/>
            <w:vAlign w:val="center"/>
          </w:tcPr>
          <w:p>
            <w:pPr>
              <w:autoSpaceDN w:val="0"/>
              <w:spacing w:line="560" w:lineRule="exact"/>
              <w:jc w:val="center"/>
              <w:textAlignment w:val="bottom"/>
              <w:rPr>
                <w:rFonts w:ascii="仿宋" w:hAnsi="仿宋" w:eastAsia="仿宋" w:cs="仿宋"/>
              </w:rPr>
            </w:pPr>
            <w:r>
              <w:rPr>
                <w:rFonts w:hint="eastAsia" w:ascii="仿宋" w:hAnsi="仿宋" w:eastAsia="仿宋" w:cs="仿宋"/>
              </w:rPr>
              <w:t>6ES7521-1BH00-0AB0</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1</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块</w:t>
            </w:r>
          </w:p>
        </w:tc>
        <w:tc>
          <w:tcPr>
            <w:tcW w:w="3239" w:type="dxa"/>
            <w:vAlign w:val="center"/>
          </w:tcPr>
          <w:p>
            <w:pPr>
              <w:autoSpaceDN w:val="0"/>
              <w:spacing w:line="560" w:lineRule="exact"/>
              <w:jc w:val="center"/>
              <w:textAlignment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spacing w:line="560" w:lineRule="exact"/>
              <w:jc w:val="center"/>
              <w:rPr>
                <w:rFonts w:ascii="仿宋" w:hAnsi="仿宋" w:eastAsia="仿宋" w:cs="仿宋"/>
              </w:rPr>
            </w:pPr>
            <w:r>
              <w:rPr>
                <w:rFonts w:hint="eastAsia" w:ascii="仿宋" w:hAnsi="仿宋" w:eastAsia="仿宋" w:cs="仿宋"/>
              </w:rPr>
              <w:t>5</w:t>
            </w:r>
          </w:p>
        </w:tc>
        <w:tc>
          <w:tcPr>
            <w:tcW w:w="2340" w:type="dxa"/>
            <w:vAlign w:val="center"/>
          </w:tcPr>
          <w:p>
            <w:pPr>
              <w:autoSpaceDN w:val="0"/>
              <w:spacing w:line="560" w:lineRule="exact"/>
              <w:jc w:val="center"/>
              <w:textAlignment w:val="bottom"/>
              <w:rPr>
                <w:rFonts w:ascii="仿宋" w:hAnsi="仿宋" w:eastAsia="仿宋" w:cs="仿宋"/>
              </w:rPr>
            </w:pPr>
            <w:r>
              <w:rPr>
                <w:rFonts w:hint="eastAsia" w:ascii="仿宋" w:hAnsi="仿宋" w:eastAsia="仿宋" w:cs="仿宋"/>
              </w:rPr>
              <w:t>前连接器，直插式工艺</w:t>
            </w:r>
          </w:p>
        </w:tc>
        <w:tc>
          <w:tcPr>
            <w:tcW w:w="2152" w:type="dxa"/>
            <w:vAlign w:val="center"/>
          </w:tcPr>
          <w:p>
            <w:pPr>
              <w:autoSpaceDN w:val="0"/>
              <w:spacing w:line="560" w:lineRule="exact"/>
              <w:jc w:val="center"/>
              <w:textAlignment w:val="bottom"/>
              <w:rPr>
                <w:rFonts w:ascii="仿宋" w:hAnsi="仿宋" w:eastAsia="仿宋" w:cs="仿宋"/>
              </w:rPr>
            </w:pPr>
            <w:r>
              <w:rPr>
                <w:rFonts w:hint="eastAsia" w:ascii="仿宋" w:hAnsi="仿宋" w:eastAsia="仿宋" w:cs="仿宋"/>
              </w:rPr>
              <w:t>6ES7592-1BM00-0XB0</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3</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条</w:t>
            </w:r>
          </w:p>
        </w:tc>
        <w:tc>
          <w:tcPr>
            <w:tcW w:w="3239" w:type="dxa"/>
            <w:vAlign w:val="center"/>
          </w:tcPr>
          <w:p>
            <w:pPr>
              <w:autoSpaceDN w:val="0"/>
              <w:spacing w:line="560" w:lineRule="exact"/>
              <w:jc w:val="center"/>
              <w:textAlignment w:val="center"/>
              <w:rPr>
                <w:rFonts w:ascii="仿宋" w:hAnsi="仿宋" w:eastAsia="仿宋" w:cs="仿宋"/>
              </w:rPr>
            </w:pPr>
            <w:r>
              <w:rPr>
                <w:rFonts w:hint="eastAsia" w:ascii="仿宋" w:hAnsi="仿宋" w:eastAsia="仿宋" w:cs="仿宋"/>
              </w:rPr>
              <w:t>40 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spacing w:line="560" w:lineRule="exact"/>
              <w:jc w:val="center"/>
              <w:rPr>
                <w:rFonts w:ascii="仿宋" w:hAnsi="仿宋" w:eastAsia="仿宋" w:cs="仿宋"/>
              </w:rPr>
            </w:pPr>
            <w:r>
              <w:rPr>
                <w:rFonts w:hint="eastAsia" w:ascii="仿宋" w:hAnsi="仿宋" w:eastAsia="仿宋" w:cs="仿宋"/>
              </w:rPr>
              <w:t>6</w:t>
            </w:r>
          </w:p>
        </w:tc>
        <w:tc>
          <w:tcPr>
            <w:tcW w:w="2340" w:type="dxa"/>
            <w:vAlign w:val="center"/>
          </w:tcPr>
          <w:p>
            <w:pPr>
              <w:spacing w:line="560" w:lineRule="exact"/>
              <w:jc w:val="center"/>
              <w:rPr>
                <w:rFonts w:ascii="仿宋" w:hAnsi="仿宋" w:eastAsia="仿宋" w:cs="仿宋"/>
              </w:rPr>
            </w:pPr>
            <w:r>
              <w:rPr>
                <w:rFonts w:hint="eastAsia" w:ascii="仿宋" w:hAnsi="仿宋" w:eastAsia="仿宋" w:cs="仿宋"/>
              </w:rPr>
              <w:t>数字量输出</w:t>
            </w:r>
          </w:p>
        </w:tc>
        <w:tc>
          <w:tcPr>
            <w:tcW w:w="2152" w:type="dxa"/>
            <w:vAlign w:val="center"/>
          </w:tcPr>
          <w:p>
            <w:pPr>
              <w:autoSpaceDN w:val="0"/>
              <w:spacing w:line="560" w:lineRule="exact"/>
              <w:jc w:val="center"/>
              <w:textAlignment w:val="bottom"/>
              <w:rPr>
                <w:rFonts w:ascii="仿宋" w:hAnsi="仿宋" w:eastAsia="仿宋" w:cs="仿宋"/>
              </w:rPr>
            </w:pPr>
            <w:r>
              <w:rPr>
                <w:rFonts w:hint="eastAsia" w:ascii="仿宋" w:hAnsi="仿宋" w:eastAsia="仿宋" w:cs="仿宋"/>
              </w:rPr>
              <w:t>6ES7522-5FF00-0AB0</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2</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块</w:t>
            </w:r>
          </w:p>
        </w:tc>
        <w:tc>
          <w:tcPr>
            <w:tcW w:w="3239" w:type="dxa"/>
            <w:vAlign w:val="center"/>
          </w:tcPr>
          <w:p>
            <w:pPr>
              <w:spacing w:line="560" w:lineRule="exact"/>
              <w:jc w:val="center"/>
              <w:rPr>
                <w:rFonts w:ascii="仿宋" w:hAnsi="仿宋" w:eastAsia="仿宋" w:cs="仿宋"/>
              </w:rPr>
            </w:pPr>
            <w:r>
              <w:rPr>
                <w:rFonts w:hint="eastAsia" w:ascii="仿宋" w:hAnsi="仿宋" w:eastAsia="仿宋" w:cs="仿宋"/>
              </w:rPr>
              <w:t>DQ 8x230VAC/2A 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34" w:type="dxa"/>
            <w:vAlign w:val="center"/>
          </w:tcPr>
          <w:p>
            <w:pPr>
              <w:spacing w:line="560" w:lineRule="exact"/>
              <w:jc w:val="center"/>
              <w:rPr>
                <w:rFonts w:ascii="仿宋" w:hAnsi="仿宋" w:eastAsia="仿宋" w:cs="仿宋"/>
              </w:rPr>
            </w:pPr>
            <w:r>
              <w:rPr>
                <w:rFonts w:hint="eastAsia" w:ascii="仿宋" w:hAnsi="仿宋" w:eastAsia="仿宋" w:cs="仿宋"/>
              </w:rPr>
              <w:t>7</w:t>
            </w:r>
          </w:p>
        </w:tc>
        <w:tc>
          <w:tcPr>
            <w:tcW w:w="2340" w:type="dxa"/>
            <w:vAlign w:val="center"/>
          </w:tcPr>
          <w:p>
            <w:pPr>
              <w:spacing w:line="560" w:lineRule="exact"/>
              <w:jc w:val="center"/>
              <w:rPr>
                <w:rFonts w:ascii="仿宋" w:hAnsi="仿宋" w:eastAsia="仿宋" w:cs="仿宋"/>
              </w:rPr>
            </w:pPr>
            <w:r>
              <w:rPr>
                <w:rFonts w:hint="eastAsia" w:ascii="仿宋" w:hAnsi="仿宋" w:eastAsia="仿宋" w:cs="仿宋"/>
              </w:rPr>
              <w:t>负载电源 PM 70W</w:t>
            </w:r>
          </w:p>
        </w:tc>
        <w:tc>
          <w:tcPr>
            <w:tcW w:w="2152" w:type="dxa"/>
            <w:vAlign w:val="center"/>
          </w:tcPr>
          <w:p>
            <w:pPr>
              <w:autoSpaceDN w:val="0"/>
              <w:spacing w:line="560" w:lineRule="exact"/>
              <w:jc w:val="center"/>
              <w:textAlignment w:val="bottom"/>
              <w:rPr>
                <w:rFonts w:ascii="仿宋" w:hAnsi="仿宋" w:eastAsia="仿宋" w:cs="仿宋"/>
              </w:rPr>
            </w:pPr>
            <w:r>
              <w:rPr>
                <w:rFonts w:hint="eastAsia" w:ascii="仿宋" w:hAnsi="仿宋" w:eastAsia="仿宋" w:cs="仿宋"/>
              </w:rPr>
              <w:t>6EP1332-4BA00</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1</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块</w:t>
            </w:r>
          </w:p>
        </w:tc>
        <w:tc>
          <w:tcPr>
            <w:tcW w:w="3239" w:type="dxa"/>
            <w:vAlign w:val="center"/>
          </w:tcPr>
          <w:p>
            <w:pPr>
              <w:spacing w:line="560" w:lineRule="exact"/>
              <w:jc w:val="center"/>
              <w:rPr>
                <w:rFonts w:ascii="仿宋" w:hAnsi="仿宋" w:eastAsia="仿宋" w:cs="仿宋"/>
              </w:rPr>
            </w:pPr>
            <w:r>
              <w:rPr>
                <w:rFonts w:hint="eastAsia" w:ascii="仿宋" w:hAnsi="仿宋" w:eastAsia="仿宋" w:cs="仿宋"/>
              </w:rPr>
              <w:t>120/230 V AC，24 V DC，3 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spacing w:line="560" w:lineRule="exact"/>
              <w:jc w:val="center"/>
              <w:rPr>
                <w:rFonts w:ascii="仿宋" w:hAnsi="仿宋" w:eastAsia="仿宋" w:cs="仿宋"/>
              </w:rPr>
            </w:pPr>
            <w:r>
              <w:rPr>
                <w:rFonts w:hint="eastAsia" w:ascii="仿宋" w:hAnsi="仿宋" w:eastAsia="仿宋" w:cs="仿宋"/>
              </w:rPr>
              <w:t>8</w:t>
            </w:r>
          </w:p>
        </w:tc>
        <w:tc>
          <w:tcPr>
            <w:tcW w:w="2340" w:type="dxa"/>
            <w:vAlign w:val="center"/>
          </w:tcPr>
          <w:p>
            <w:pPr>
              <w:spacing w:line="560" w:lineRule="exact"/>
              <w:jc w:val="center"/>
              <w:rPr>
                <w:rFonts w:ascii="仿宋" w:hAnsi="仿宋" w:eastAsia="仿宋" w:cs="仿宋"/>
              </w:rPr>
            </w:pPr>
            <w:r>
              <w:rPr>
                <w:rFonts w:hint="eastAsia" w:ascii="仿宋" w:hAnsi="仿宋" w:eastAsia="仿宋" w:cs="仿宋"/>
              </w:rPr>
              <w:t>数字 I/O</w:t>
            </w:r>
          </w:p>
        </w:tc>
        <w:tc>
          <w:tcPr>
            <w:tcW w:w="2152" w:type="dxa"/>
            <w:vAlign w:val="center"/>
          </w:tcPr>
          <w:p>
            <w:pPr>
              <w:autoSpaceDN w:val="0"/>
              <w:spacing w:line="560" w:lineRule="exact"/>
              <w:jc w:val="center"/>
              <w:textAlignment w:val="bottom"/>
              <w:rPr>
                <w:rFonts w:ascii="仿宋" w:hAnsi="仿宋" w:eastAsia="仿宋" w:cs="仿宋"/>
              </w:rPr>
            </w:pPr>
            <w:r>
              <w:rPr>
                <w:rFonts w:hint="eastAsia" w:ascii="仿宋" w:hAnsi="仿宋" w:eastAsia="仿宋" w:cs="仿宋"/>
              </w:rPr>
              <w:t>6ES7223-1PL32-0XB0</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2</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块</w:t>
            </w:r>
          </w:p>
        </w:tc>
        <w:tc>
          <w:tcPr>
            <w:tcW w:w="3239" w:type="dxa"/>
            <w:vAlign w:val="center"/>
          </w:tcPr>
          <w:p>
            <w:pPr>
              <w:spacing w:line="560" w:lineRule="exact"/>
              <w:jc w:val="center"/>
              <w:rPr>
                <w:rFonts w:ascii="仿宋" w:hAnsi="仿宋" w:eastAsia="仿宋" w:cs="仿宋"/>
              </w:rPr>
            </w:pPr>
            <w:r>
              <w:rPr>
                <w:rFonts w:hint="eastAsia" w:ascii="仿宋" w:hAnsi="仿宋" w:eastAsia="仿宋" w:cs="仿宋"/>
              </w:rPr>
              <w:t>16 DI，24V DC / 16 DO，继电器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spacing w:line="560" w:lineRule="exact"/>
              <w:jc w:val="center"/>
              <w:rPr>
                <w:rFonts w:ascii="仿宋" w:hAnsi="仿宋" w:eastAsia="仿宋" w:cs="仿宋"/>
              </w:rPr>
            </w:pPr>
            <w:r>
              <w:rPr>
                <w:rFonts w:hint="eastAsia" w:ascii="仿宋" w:hAnsi="仿宋" w:eastAsia="仿宋" w:cs="仿宋"/>
              </w:rPr>
              <w:t>9</w:t>
            </w:r>
          </w:p>
        </w:tc>
        <w:tc>
          <w:tcPr>
            <w:tcW w:w="2340" w:type="dxa"/>
            <w:vAlign w:val="center"/>
          </w:tcPr>
          <w:p>
            <w:pPr>
              <w:spacing w:line="560" w:lineRule="exact"/>
              <w:jc w:val="center"/>
              <w:rPr>
                <w:rFonts w:ascii="仿宋" w:hAnsi="仿宋" w:eastAsia="仿宋" w:cs="仿宋"/>
              </w:rPr>
            </w:pPr>
            <w:r>
              <w:rPr>
                <w:rFonts w:hint="eastAsia" w:ascii="仿宋" w:hAnsi="仿宋" w:eastAsia="仿宋" w:cs="仿宋"/>
              </w:rPr>
              <w:t>模拟量输出</w:t>
            </w:r>
          </w:p>
        </w:tc>
        <w:tc>
          <w:tcPr>
            <w:tcW w:w="2152" w:type="dxa"/>
            <w:vAlign w:val="center"/>
          </w:tcPr>
          <w:p>
            <w:pPr>
              <w:autoSpaceDN w:val="0"/>
              <w:spacing w:line="560" w:lineRule="exact"/>
              <w:jc w:val="center"/>
              <w:textAlignment w:val="bottom"/>
              <w:rPr>
                <w:rFonts w:ascii="仿宋" w:hAnsi="仿宋" w:eastAsia="仿宋" w:cs="仿宋"/>
              </w:rPr>
            </w:pPr>
            <w:r>
              <w:rPr>
                <w:rFonts w:hint="eastAsia" w:ascii="仿宋" w:hAnsi="仿宋" w:eastAsia="仿宋" w:cs="仿宋"/>
              </w:rPr>
              <w:t>6ES7232-4HB32-0XB0</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1</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块</w:t>
            </w:r>
          </w:p>
        </w:tc>
        <w:tc>
          <w:tcPr>
            <w:tcW w:w="3239" w:type="dxa"/>
            <w:vAlign w:val="center"/>
          </w:tcPr>
          <w:p>
            <w:pPr>
              <w:spacing w:line="560" w:lineRule="exact"/>
              <w:jc w:val="center"/>
              <w:rPr>
                <w:rFonts w:ascii="仿宋" w:hAnsi="仿宋" w:eastAsia="仿宋" w:cs="仿宋"/>
              </w:rPr>
            </w:pPr>
            <w:r>
              <w:rPr>
                <w:rFonts w:hint="eastAsia" w:ascii="仿宋" w:hAnsi="仿宋" w:eastAsia="仿宋" w:cs="仿宋"/>
              </w:rPr>
              <w:t>2 AO；14 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spacing w:line="560" w:lineRule="exact"/>
              <w:jc w:val="center"/>
              <w:rPr>
                <w:rFonts w:ascii="仿宋" w:hAnsi="仿宋" w:eastAsia="仿宋" w:cs="仿宋"/>
              </w:rPr>
            </w:pPr>
            <w:r>
              <w:rPr>
                <w:rFonts w:hint="eastAsia" w:ascii="仿宋" w:hAnsi="仿宋" w:eastAsia="仿宋" w:cs="仿宋"/>
              </w:rPr>
              <w:t>10</w:t>
            </w:r>
          </w:p>
        </w:tc>
        <w:tc>
          <w:tcPr>
            <w:tcW w:w="2340" w:type="dxa"/>
            <w:vAlign w:val="center"/>
          </w:tcPr>
          <w:p>
            <w:pPr>
              <w:autoSpaceDN w:val="0"/>
              <w:spacing w:line="560" w:lineRule="exact"/>
              <w:jc w:val="center"/>
              <w:textAlignment w:val="bottom"/>
              <w:rPr>
                <w:rFonts w:ascii="仿宋" w:hAnsi="仿宋" w:eastAsia="仿宋" w:cs="仿宋"/>
              </w:rPr>
            </w:pPr>
            <w:r>
              <w:rPr>
                <w:rFonts w:hint="eastAsia" w:ascii="仿宋" w:hAnsi="仿宋" w:eastAsia="仿宋" w:cs="仿宋"/>
                <w:kern w:val="0"/>
              </w:rPr>
              <w:t>西门子1200PLC</w:t>
            </w:r>
          </w:p>
        </w:tc>
        <w:tc>
          <w:tcPr>
            <w:tcW w:w="2152" w:type="dxa"/>
            <w:vAlign w:val="center"/>
          </w:tcPr>
          <w:p>
            <w:pPr>
              <w:autoSpaceDN w:val="0"/>
              <w:spacing w:line="560" w:lineRule="exact"/>
              <w:jc w:val="center"/>
              <w:textAlignment w:val="bottom"/>
              <w:rPr>
                <w:rFonts w:ascii="仿宋" w:hAnsi="仿宋" w:eastAsia="仿宋" w:cs="仿宋"/>
              </w:rPr>
            </w:pPr>
            <w:r>
              <w:rPr>
                <w:rFonts w:hint="eastAsia" w:ascii="仿宋" w:hAnsi="仿宋" w:eastAsia="仿宋" w:cs="仿宋"/>
                <w:kern w:val="0"/>
              </w:rPr>
              <w:t>6ES7212-1BE40-0XB0</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1</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块</w:t>
            </w:r>
          </w:p>
        </w:tc>
        <w:tc>
          <w:tcPr>
            <w:tcW w:w="3239" w:type="dxa"/>
            <w:vAlign w:val="center"/>
          </w:tcPr>
          <w:p>
            <w:pPr>
              <w:autoSpaceDN w:val="0"/>
              <w:spacing w:line="560" w:lineRule="exact"/>
              <w:jc w:val="center"/>
              <w:textAlignment w:val="center"/>
              <w:rPr>
                <w:rFonts w:ascii="仿宋" w:hAnsi="仿宋" w:eastAsia="仿宋" w:cs="仿宋"/>
              </w:rPr>
            </w:pPr>
            <w:r>
              <w:rPr>
                <w:rFonts w:hint="eastAsia" w:ascii="仿宋" w:hAnsi="仿宋" w:eastAsia="仿宋" w:cs="仿宋"/>
                <w:kern w:val="0"/>
              </w:rPr>
              <w:t>CPU 1212C（8 DI 24V DC；6 DO 继电器；2 AI），PS 230V AC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34" w:type="dxa"/>
            <w:vAlign w:val="center"/>
          </w:tcPr>
          <w:p>
            <w:pPr>
              <w:spacing w:line="560" w:lineRule="exact"/>
              <w:jc w:val="center"/>
              <w:rPr>
                <w:rFonts w:ascii="仿宋" w:hAnsi="仿宋" w:eastAsia="仿宋" w:cs="仿宋"/>
              </w:rPr>
            </w:pPr>
            <w:r>
              <w:rPr>
                <w:rFonts w:hint="eastAsia" w:ascii="仿宋" w:hAnsi="仿宋" w:eastAsia="仿宋" w:cs="仿宋"/>
              </w:rPr>
              <w:t>11</w:t>
            </w:r>
          </w:p>
        </w:tc>
        <w:tc>
          <w:tcPr>
            <w:tcW w:w="2340" w:type="dxa"/>
            <w:vAlign w:val="center"/>
          </w:tcPr>
          <w:p>
            <w:pPr>
              <w:autoSpaceDN w:val="0"/>
              <w:spacing w:line="560" w:lineRule="exact"/>
              <w:jc w:val="center"/>
              <w:textAlignment w:val="bottom"/>
              <w:rPr>
                <w:rFonts w:ascii="仿宋" w:hAnsi="仿宋" w:eastAsia="仿宋" w:cs="仿宋"/>
              </w:rPr>
            </w:pPr>
            <w:r>
              <w:rPr>
                <w:rFonts w:hint="eastAsia" w:ascii="仿宋" w:hAnsi="仿宋" w:eastAsia="仿宋" w:cs="仿宋"/>
                <w:kern w:val="0"/>
              </w:rPr>
              <w:t>西门子1200PLC</w:t>
            </w:r>
          </w:p>
        </w:tc>
        <w:tc>
          <w:tcPr>
            <w:tcW w:w="2152" w:type="dxa"/>
            <w:vAlign w:val="center"/>
          </w:tcPr>
          <w:p>
            <w:pPr>
              <w:autoSpaceDN w:val="0"/>
              <w:spacing w:line="560" w:lineRule="exact"/>
              <w:jc w:val="center"/>
              <w:textAlignment w:val="bottom"/>
              <w:rPr>
                <w:rFonts w:ascii="仿宋" w:hAnsi="仿宋" w:eastAsia="仿宋" w:cs="仿宋"/>
              </w:rPr>
            </w:pPr>
            <w:r>
              <w:rPr>
                <w:rFonts w:hint="eastAsia" w:ascii="仿宋" w:hAnsi="仿宋" w:eastAsia="仿宋" w:cs="仿宋"/>
                <w:kern w:val="0"/>
              </w:rPr>
              <w:t>6ES7212-1AE40-0XB0</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1</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块</w:t>
            </w:r>
          </w:p>
        </w:tc>
        <w:tc>
          <w:tcPr>
            <w:tcW w:w="3239" w:type="dxa"/>
            <w:vAlign w:val="center"/>
          </w:tcPr>
          <w:p>
            <w:pPr>
              <w:autoSpaceDN w:val="0"/>
              <w:spacing w:line="560" w:lineRule="exact"/>
              <w:jc w:val="center"/>
              <w:textAlignment w:val="center"/>
              <w:rPr>
                <w:rFonts w:ascii="仿宋" w:hAnsi="仿宋" w:eastAsia="仿宋" w:cs="仿宋"/>
              </w:rPr>
            </w:pPr>
            <w:r>
              <w:rPr>
                <w:rFonts w:hint="eastAsia" w:ascii="仿宋" w:hAnsi="仿宋" w:eastAsia="仿宋" w:cs="仿宋"/>
                <w:kern w:val="0"/>
              </w:rPr>
              <w:t>CPU 1212C（8 DI 24V DC；6 DO 24V DC；2 AI），PS 24V DC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spacing w:line="560" w:lineRule="exact"/>
              <w:jc w:val="center"/>
              <w:rPr>
                <w:rFonts w:ascii="仿宋" w:hAnsi="仿宋" w:eastAsia="仿宋" w:cs="仿宋"/>
              </w:rPr>
            </w:pPr>
            <w:r>
              <w:rPr>
                <w:rFonts w:hint="eastAsia" w:ascii="仿宋" w:hAnsi="仿宋" w:eastAsia="仿宋" w:cs="仿宋"/>
              </w:rPr>
              <w:t>12</w:t>
            </w:r>
          </w:p>
        </w:tc>
        <w:tc>
          <w:tcPr>
            <w:tcW w:w="2340" w:type="dxa"/>
            <w:vAlign w:val="center"/>
          </w:tcPr>
          <w:p>
            <w:pPr>
              <w:autoSpaceDN w:val="0"/>
              <w:spacing w:line="560" w:lineRule="exact"/>
              <w:jc w:val="center"/>
              <w:textAlignment w:val="bottom"/>
              <w:rPr>
                <w:rFonts w:ascii="仿宋" w:hAnsi="仿宋" w:eastAsia="仿宋" w:cs="仿宋"/>
              </w:rPr>
            </w:pPr>
            <w:r>
              <w:rPr>
                <w:rFonts w:hint="eastAsia" w:ascii="仿宋" w:hAnsi="仿宋" w:eastAsia="仿宋" w:cs="仿宋"/>
              </w:rPr>
              <w:t>下载线</w:t>
            </w:r>
          </w:p>
        </w:tc>
        <w:tc>
          <w:tcPr>
            <w:tcW w:w="2152" w:type="dxa"/>
            <w:vAlign w:val="center"/>
          </w:tcPr>
          <w:p>
            <w:pPr>
              <w:autoSpaceDN w:val="0"/>
              <w:spacing w:line="560" w:lineRule="exact"/>
              <w:jc w:val="center"/>
              <w:textAlignment w:val="bottom"/>
              <w:rPr>
                <w:rFonts w:ascii="仿宋" w:hAnsi="仿宋" w:eastAsia="仿宋" w:cs="仿宋"/>
              </w:rPr>
            </w:pP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5</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条</w:t>
            </w:r>
          </w:p>
        </w:tc>
        <w:tc>
          <w:tcPr>
            <w:tcW w:w="3239" w:type="dxa"/>
            <w:vAlign w:val="center"/>
          </w:tcPr>
          <w:p>
            <w:pPr>
              <w:autoSpaceDN w:val="0"/>
              <w:spacing w:line="560" w:lineRule="exact"/>
              <w:jc w:val="center"/>
              <w:textAlignment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spacing w:line="560" w:lineRule="exact"/>
              <w:jc w:val="center"/>
              <w:rPr>
                <w:rFonts w:ascii="仿宋" w:hAnsi="仿宋" w:eastAsia="仿宋" w:cs="仿宋"/>
              </w:rPr>
            </w:pPr>
            <w:r>
              <w:rPr>
                <w:rFonts w:hint="eastAsia" w:ascii="仿宋" w:hAnsi="仿宋" w:eastAsia="仿宋" w:cs="仿宋"/>
              </w:rPr>
              <w:t>13</w:t>
            </w:r>
          </w:p>
        </w:tc>
        <w:tc>
          <w:tcPr>
            <w:tcW w:w="2340" w:type="dxa"/>
            <w:vAlign w:val="center"/>
          </w:tcPr>
          <w:p>
            <w:pPr>
              <w:autoSpaceDN w:val="0"/>
              <w:spacing w:line="560" w:lineRule="exact"/>
              <w:jc w:val="center"/>
              <w:textAlignment w:val="bottom"/>
              <w:rPr>
                <w:rFonts w:ascii="仿宋" w:hAnsi="仿宋" w:eastAsia="仿宋" w:cs="仿宋"/>
              </w:rPr>
            </w:pPr>
            <w:r>
              <w:rPr>
                <w:rFonts w:hint="eastAsia" w:ascii="仿宋" w:hAnsi="仿宋" w:eastAsia="仿宋" w:cs="仿宋"/>
              </w:rPr>
              <w:t>国产交换机</w:t>
            </w:r>
          </w:p>
        </w:tc>
        <w:tc>
          <w:tcPr>
            <w:tcW w:w="2152" w:type="dxa"/>
            <w:vAlign w:val="center"/>
          </w:tcPr>
          <w:p>
            <w:pPr>
              <w:autoSpaceDN w:val="0"/>
              <w:spacing w:line="560" w:lineRule="exact"/>
              <w:jc w:val="center"/>
              <w:textAlignment w:val="center"/>
              <w:rPr>
                <w:rFonts w:ascii="仿宋" w:hAnsi="仿宋" w:eastAsia="仿宋" w:cs="仿宋"/>
              </w:rPr>
            </w:pPr>
            <w:r>
              <w:rPr>
                <w:rFonts w:hint="eastAsia" w:ascii="仿宋" w:hAnsi="仿宋" w:eastAsia="仿宋" w:cs="仿宋"/>
              </w:rPr>
              <w:t>5口</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1</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套</w:t>
            </w:r>
          </w:p>
        </w:tc>
        <w:tc>
          <w:tcPr>
            <w:tcW w:w="3239" w:type="dxa"/>
            <w:vAlign w:val="center"/>
          </w:tcPr>
          <w:p>
            <w:pPr>
              <w:autoSpaceDN w:val="0"/>
              <w:spacing w:line="560" w:lineRule="exact"/>
              <w:jc w:val="center"/>
              <w:textAlignment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spacing w:line="560" w:lineRule="exact"/>
              <w:jc w:val="center"/>
              <w:rPr>
                <w:rFonts w:ascii="仿宋" w:hAnsi="仿宋" w:eastAsia="仿宋" w:cs="仿宋"/>
              </w:rPr>
            </w:pPr>
            <w:r>
              <w:rPr>
                <w:rFonts w:hint="eastAsia" w:ascii="仿宋" w:hAnsi="仿宋" w:eastAsia="仿宋" w:cs="仿宋"/>
              </w:rPr>
              <w:t>14</w:t>
            </w:r>
          </w:p>
        </w:tc>
        <w:tc>
          <w:tcPr>
            <w:tcW w:w="2340" w:type="dxa"/>
            <w:vAlign w:val="center"/>
          </w:tcPr>
          <w:p>
            <w:pPr>
              <w:autoSpaceDN w:val="0"/>
              <w:spacing w:line="560" w:lineRule="exact"/>
              <w:jc w:val="center"/>
              <w:textAlignment w:val="center"/>
              <w:rPr>
                <w:rFonts w:ascii="仿宋" w:hAnsi="仿宋" w:eastAsia="仿宋" w:cs="仿宋"/>
              </w:rPr>
            </w:pPr>
            <w:r>
              <w:rPr>
                <w:rFonts w:hint="eastAsia" w:ascii="仿宋" w:hAnsi="仿宋" w:eastAsia="仿宋" w:cs="仿宋"/>
              </w:rPr>
              <w:t>西门子变频器</w:t>
            </w:r>
          </w:p>
        </w:tc>
        <w:tc>
          <w:tcPr>
            <w:tcW w:w="2152" w:type="dxa"/>
            <w:vAlign w:val="center"/>
          </w:tcPr>
          <w:p>
            <w:pPr>
              <w:autoSpaceDN w:val="0"/>
              <w:spacing w:line="560" w:lineRule="exact"/>
              <w:jc w:val="center"/>
              <w:textAlignment w:val="center"/>
              <w:rPr>
                <w:rFonts w:ascii="仿宋" w:hAnsi="仿宋" w:eastAsia="仿宋" w:cs="仿宋"/>
              </w:rPr>
            </w:pPr>
            <w:r>
              <w:rPr>
                <w:rFonts w:hint="eastAsia" w:ascii="仿宋" w:hAnsi="仿宋" w:eastAsia="仿宋" w:cs="仿宋"/>
              </w:rPr>
              <w:t>G120C 0.75KW</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1</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台</w:t>
            </w:r>
          </w:p>
        </w:tc>
        <w:tc>
          <w:tcPr>
            <w:tcW w:w="3239" w:type="dxa"/>
            <w:vAlign w:val="center"/>
          </w:tcPr>
          <w:p>
            <w:pPr>
              <w:autoSpaceDN w:val="0"/>
              <w:spacing w:line="560" w:lineRule="exact"/>
              <w:jc w:val="center"/>
              <w:textAlignment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34" w:type="dxa"/>
            <w:vAlign w:val="center"/>
          </w:tcPr>
          <w:p>
            <w:pPr>
              <w:spacing w:line="560" w:lineRule="exact"/>
              <w:jc w:val="center"/>
              <w:rPr>
                <w:rFonts w:ascii="仿宋" w:hAnsi="仿宋" w:eastAsia="仿宋" w:cs="仿宋"/>
              </w:rPr>
            </w:pPr>
            <w:r>
              <w:rPr>
                <w:rFonts w:hint="eastAsia" w:ascii="仿宋" w:hAnsi="仿宋" w:eastAsia="仿宋" w:cs="仿宋"/>
              </w:rPr>
              <w:t>15</w:t>
            </w:r>
          </w:p>
        </w:tc>
        <w:tc>
          <w:tcPr>
            <w:tcW w:w="2340" w:type="dxa"/>
            <w:vAlign w:val="center"/>
          </w:tcPr>
          <w:p>
            <w:pPr>
              <w:autoSpaceDN w:val="0"/>
              <w:spacing w:line="560" w:lineRule="exact"/>
              <w:jc w:val="center"/>
              <w:textAlignment w:val="center"/>
              <w:rPr>
                <w:rFonts w:ascii="仿宋" w:hAnsi="仿宋" w:eastAsia="仿宋" w:cs="仿宋"/>
              </w:rPr>
            </w:pPr>
            <w:r>
              <w:rPr>
                <w:rFonts w:hint="eastAsia" w:ascii="仿宋" w:hAnsi="仿宋" w:eastAsia="仿宋" w:cs="仿宋"/>
              </w:rPr>
              <w:t>西门子变频器操作面板</w:t>
            </w:r>
          </w:p>
        </w:tc>
        <w:tc>
          <w:tcPr>
            <w:tcW w:w="2152" w:type="dxa"/>
            <w:vAlign w:val="center"/>
          </w:tcPr>
          <w:p>
            <w:pPr>
              <w:autoSpaceDN w:val="0"/>
              <w:spacing w:line="560" w:lineRule="exact"/>
              <w:jc w:val="center"/>
              <w:textAlignment w:val="center"/>
              <w:rPr>
                <w:rFonts w:ascii="仿宋" w:hAnsi="仿宋" w:eastAsia="仿宋" w:cs="仿宋"/>
              </w:rPr>
            </w:pPr>
            <w:r>
              <w:rPr>
                <w:rFonts w:hint="eastAsia" w:ascii="仿宋" w:hAnsi="仿宋" w:eastAsia="仿宋" w:cs="仿宋"/>
              </w:rPr>
              <w:t>BOP-2</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1</w:t>
            </w:r>
          </w:p>
        </w:tc>
        <w:tc>
          <w:tcPr>
            <w:tcW w:w="518" w:type="dxa"/>
            <w:vAlign w:val="center"/>
          </w:tcPr>
          <w:p>
            <w:pPr>
              <w:spacing w:line="560" w:lineRule="exact"/>
              <w:jc w:val="center"/>
              <w:rPr>
                <w:rFonts w:ascii="仿宋" w:hAnsi="仿宋" w:eastAsia="仿宋" w:cs="仿宋"/>
              </w:rPr>
            </w:pPr>
            <w:r>
              <w:rPr>
                <w:rFonts w:hint="eastAsia" w:ascii="仿宋" w:hAnsi="仿宋" w:eastAsia="仿宋" w:cs="仿宋"/>
              </w:rPr>
              <w:t>块</w:t>
            </w:r>
          </w:p>
        </w:tc>
        <w:tc>
          <w:tcPr>
            <w:tcW w:w="3239" w:type="dxa"/>
            <w:vAlign w:val="center"/>
          </w:tcPr>
          <w:p>
            <w:pPr>
              <w:autoSpaceDN w:val="0"/>
              <w:spacing w:line="560" w:lineRule="exact"/>
              <w:jc w:val="center"/>
              <w:textAlignment w:val="center"/>
              <w:rPr>
                <w:rFonts w:hint="eastAsia" w:ascii="仿宋" w:hAnsi="仿宋" w:eastAsia="仿宋" w:cs="仿宋"/>
                <w:lang w:val="en-US" w:eastAsia="zh-CN"/>
              </w:rPr>
            </w:pPr>
            <w:r>
              <w:rPr>
                <w:rFonts w:hint="eastAsia" w:ascii="仿宋" w:hAnsi="仿宋" w:eastAsia="仿宋" w:cs="仿宋"/>
                <w:lang w:val="en-US" w:eastAsia="zh-CN"/>
              </w:rPr>
              <w:t>SIEMENS C120C USS/MB</w:t>
            </w:r>
          </w:p>
          <w:p>
            <w:pPr>
              <w:autoSpaceDN w:val="0"/>
              <w:spacing w:line="560" w:lineRule="exact"/>
              <w:jc w:val="center"/>
              <w:textAlignment w:val="center"/>
              <w:rPr>
                <w:rFonts w:hint="default" w:ascii="仿宋" w:hAnsi="仿宋" w:eastAsia="仿宋" w:cs="仿宋"/>
                <w:lang w:val="en-US" w:eastAsia="zh-CN"/>
              </w:rPr>
            </w:pPr>
            <w:r>
              <w:rPr>
                <w:rFonts w:hint="eastAsia" w:ascii="仿宋" w:hAnsi="仿宋" w:eastAsia="仿宋" w:cs="仿宋"/>
                <w:lang w:val="en-US" w:eastAsia="zh-CN"/>
              </w:rPr>
              <w:t>IP 6SL3210-1KE12-3UB2</w:t>
            </w:r>
          </w:p>
        </w:tc>
      </w:tr>
    </w:tbl>
    <w:p>
      <w:pPr>
        <w:spacing w:line="560" w:lineRule="exact"/>
        <w:rPr>
          <w:rFonts w:ascii="仿宋" w:hAnsi="仿宋" w:eastAsia="仿宋" w:cs="仿宋"/>
          <w:color w:val="000000"/>
          <w:sz w:val="28"/>
          <w:szCs w:val="28"/>
        </w:rPr>
      </w:pPr>
    </w:p>
    <w:p>
      <w:pPr>
        <w:tabs>
          <w:tab w:val="left" w:pos="420"/>
        </w:tabs>
        <w:spacing w:line="600" w:lineRule="exact"/>
        <w:ind w:left="204" w:firstLine="320" w:firstLineChars="100"/>
        <w:rPr>
          <w:rFonts w:ascii="楷体" w:hAnsi="楷体" w:eastAsia="楷体" w:cs="楷体"/>
          <w:sz w:val="32"/>
          <w:szCs w:val="32"/>
        </w:rPr>
      </w:pPr>
      <w:r>
        <w:rPr>
          <w:rFonts w:hint="eastAsia" w:ascii="楷体" w:hAnsi="楷体" w:eastAsia="楷体" w:cs="楷体"/>
          <w:sz w:val="32"/>
          <w:szCs w:val="32"/>
        </w:rPr>
        <w:t>（三）现代电气控制系统安装与调试实训考核装置的技术参数</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1.工作电源：三相五线制 AC 380 V±10%  50 Hz；</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2.设备外形尺寸：长×宽×高＝850mm×800mm×1800mm；</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3.电脑桌外形尺寸：长×宽×高＝600mm×530mm×1000mm；</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4.台架材料：柜式钢结构；</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5.整机消耗视在功率：≤1 KVA；</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6.安全保护措施：具有接地保护、短路保护、漏电过载过流保护功能，具有误操作保护功能；安全性符合相关的国标标准，所有材质均符合环保标准。</w:t>
      </w:r>
    </w:p>
    <w:p>
      <w:pPr>
        <w:adjustRightInd w:val="0"/>
        <w:snapToGrid w:val="0"/>
        <w:spacing w:line="600" w:lineRule="exact"/>
        <w:ind w:firstLine="640" w:firstLineChars="200"/>
        <w:jc w:val="left"/>
        <w:rPr>
          <w:rFonts w:ascii="黑体" w:hAnsi="黑体" w:eastAsia="黑体" w:cs="黑体"/>
          <w:color w:val="000000"/>
          <w:sz w:val="32"/>
          <w:szCs w:val="32"/>
        </w:rPr>
      </w:pPr>
      <w:r>
        <w:rPr>
          <w:rFonts w:hint="eastAsia" w:ascii="黑体" w:hAnsi="黑体" w:eastAsia="黑体" w:cs="黑体"/>
          <w:color w:val="000000"/>
          <w:sz w:val="32"/>
          <w:szCs w:val="32"/>
        </w:rPr>
        <w:t>七、评分方</w:t>
      </w:r>
      <w:bookmarkEnd w:id="14"/>
      <w:bookmarkEnd w:id="15"/>
      <w:r>
        <w:rPr>
          <w:rFonts w:hint="eastAsia" w:ascii="黑体" w:hAnsi="黑体" w:eastAsia="黑体" w:cs="黑体"/>
          <w:color w:val="000000"/>
          <w:sz w:val="32"/>
          <w:szCs w:val="32"/>
        </w:rPr>
        <w:t>法</w:t>
      </w:r>
    </w:p>
    <w:p>
      <w:pPr>
        <w:adjustRightInd w:val="0"/>
        <w:snapToGrid w:val="0"/>
        <w:spacing w:line="60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（一）竞赛项目满分为100分。分A、B、C、D、E、F 6个模块进行评分。</w:t>
      </w:r>
    </w:p>
    <w:p>
      <w:pPr>
        <w:adjustRightInd w:val="0"/>
        <w:snapToGrid w:val="0"/>
        <w:spacing w:line="60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（二）评分分为主观评分和客观评分两大部分，6个模块中均包含客观评分和主观评分。</w:t>
      </w:r>
    </w:p>
    <w:p>
      <w:pPr>
        <w:adjustRightInd w:val="0"/>
        <w:snapToGrid w:val="0"/>
        <w:spacing w:line="60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（三）客观评分由专家组记录每项的评判结果。</w:t>
      </w:r>
    </w:p>
    <w:p>
      <w:pPr>
        <w:adjustRightInd w:val="0"/>
        <w:snapToGrid w:val="0"/>
        <w:spacing w:line="60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（四）装配任务中，机械装配必须符合给定机械图纸上标注的尺寸要求。</w:t>
      </w:r>
    </w:p>
    <w:p>
      <w:pPr>
        <w:adjustRightInd w:val="0"/>
        <w:snapToGrid w:val="0"/>
        <w:spacing w:line="60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（五）接线必须遵循给定的输入/输出表要求。</w:t>
      </w:r>
    </w:p>
    <w:p>
      <w:pPr>
        <w:adjustRightInd w:val="0"/>
        <w:snapToGrid w:val="0"/>
        <w:spacing w:line="60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（六）线路工艺、机械装配必须符合《机电一体化项目技术操作规范》要求</w:t>
      </w:r>
    </w:p>
    <w:p>
      <w:pPr>
        <w:adjustRightInd w:val="0"/>
        <w:snapToGrid w:val="0"/>
        <w:spacing w:line="560" w:lineRule="exact"/>
        <w:ind w:firstLine="640" w:firstLineChars="200"/>
        <w:jc w:val="left"/>
        <w:rPr>
          <w:rFonts w:ascii="黑体" w:hAnsi="黑体" w:eastAsia="黑体" w:cs="黑体"/>
          <w:color w:val="000000"/>
          <w:sz w:val="32"/>
          <w:szCs w:val="32"/>
        </w:rPr>
      </w:pPr>
      <w:bookmarkStart w:id="16" w:name="_Toc502289316"/>
      <w:bookmarkStart w:id="17" w:name="_Toc502289604"/>
      <w:r>
        <w:rPr>
          <w:rFonts w:hint="eastAsia" w:ascii="黑体" w:hAnsi="黑体" w:eastAsia="黑体" w:cs="黑体"/>
          <w:color w:val="000000"/>
          <w:sz w:val="32"/>
          <w:szCs w:val="32"/>
        </w:rPr>
        <w:t>八、仲裁与申诉</w:t>
      </w:r>
      <w:bookmarkEnd w:id="16"/>
      <w:bookmarkEnd w:id="17"/>
    </w:p>
    <w:p>
      <w:pPr>
        <w:adjustRightInd w:val="0"/>
        <w:snapToGrid w:val="0"/>
        <w:spacing w:line="560" w:lineRule="exact"/>
        <w:ind w:firstLine="640" w:firstLineChars="200"/>
        <w:jc w:val="left"/>
        <w:rPr>
          <w:rFonts w:ascii="楷体" w:hAnsi="楷体" w:eastAsia="楷体" w:cs="楷体"/>
          <w:color w:val="000000"/>
          <w:sz w:val="32"/>
          <w:szCs w:val="32"/>
        </w:rPr>
      </w:pPr>
      <w:r>
        <w:rPr>
          <w:rFonts w:hint="eastAsia" w:ascii="楷体" w:hAnsi="楷体" w:eastAsia="楷体" w:cs="楷体"/>
          <w:color w:val="000000"/>
          <w:sz w:val="32"/>
          <w:szCs w:val="32"/>
        </w:rPr>
        <w:t>（一）申诉</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1.参赛队对有失公平、公正的评判、奖励以及对工作人员的违规行为等，均可提出申诉。</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2.申诉应在竞赛结束后1小时内提出，超过时效不予受理。申诉时，应按照规定的程序由参赛队领队向赛项仲裁工作组递交书面申诉报告。报告应对申诉事件的现象、发生的时间、涉及到的人员、申诉依据与理由等进行充分、实事求是的叙述。事实依据不充分、仅凭主观臆断的申诉将不予受理。申诉报告须有申诉的参赛选手、领队签名。</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3.赛项仲裁工作组收到申诉报告后，应根据申诉事由进行审查，3小时内书面通知申诉方，告知申诉处理结果。</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4.申诉人不得采取过激行为刁难、攻击工作人员，否则视为放弃申诉。</w:t>
      </w:r>
    </w:p>
    <w:p>
      <w:pPr>
        <w:adjustRightInd w:val="0"/>
        <w:snapToGrid w:val="0"/>
        <w:spacing w:line="560" w:lineRule="exact"/>
        <w:ind w:firstLine="640" w:firstLineChars="200"/>
        <w:jc w:val="left"/>
        <w:rPr>
          <w:rFonts w:ascii="楷体" w:hAnsi="楷体" w:eastAsia="楷体" w:cs="楷体"/>
          <w:color w:val="000000"/>
          <w:sz w:val="32"/>
          <w:szCs w:val="32"/>
        </w:rPr>
      </w:pPr>
      <w:r>
        <w:rPr>
          <w:rFonts w:hint="eastAsia" w:ascii="楷体" w:hAnsi="楷体" w:eastAsia="楷体" w:cs="楷体"/>
          <w:color w:val="000000"/>
          <w:sz w:val="32"/>
          <w:szCs w:val="32"/>
        </w:rPr>
        <w:t>（二）仲裁</w:t>
      </w:r>
    </w:p>
    <w:p>
      <w:pPr>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赛项设仲裁工作组接受由代表队领队提出的对裁判结果等方面问题的申诉。赛项仲裁工作组在接到申诉后的2小时内组织复议，并及时反馈复议结果。仲裁工作组的仲裁结果为最终结果。</w:t>
      </w:r>
    </w:p>
    <w:p>
      <w:pPr>
        <w:adjustRightInd w:val="0"/>
        <w:snapToGrid w:val="0"/>
        <w:spacing w:line="560" w:lineRule="exact"/>
        <w:ind w:firstLine="640" w:firstLineChars="200"/>
        <w:jc w:val="left"/>
        <w:rPr>
          <w:rFonts w:ascii="黑体" w:hAnsi="黑体" w:eastAsia="黑体" w:cs="黑体"/>
          <w:color w:val="auto"/>
          <w:sz w:val="32"/>
          <w:szCs w:val="32"/>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、其他</w:t>
      </w:r>
    </w:p>
    <w:p>
      <w:pPr>
        <w:adjustRightInd w:val="0"/>
        <w:snapToGrid w:val="0"/>
        <w:spacing w:line="560" w:lineRule="exact"/>
        <w:ind w:firstLine="640" w:firstLineChars="200"/>
        <w:jc w:val="left"/>
        <w:rPr>
          <w:rFonts w:ascii="仿宋_GB2312" w:eastAsia="仿宋_GB2312" w:cs="仿宋_GB2312"/>
          <w:color w:val="auto"/>
          <w:sz w:val="32"/>
          <w:szCs w:val="32"/>
        </w:rPr>
      </w:pPr>
      <w:r>
        <w:rPr>
          <w:rFonts w:hint="eastAsia" w:ascii="仿宋_GB2312" w:eastAsia="仿宋_GB2312" w:cs="仿宋_GB2312"/>
          <w:color w:val="auto"/>
          <w:sz w:val="32"/>
          <w:szCs w:val="32"/>
        </w:rPr>
        <w:t>联系人：马小潭</w:t>
      </w:r>
      <w:r>
        <w:rPr>
          <w:rFonts w:ascii="仿宋_GB2312" w:eastAsia="仿宋_GB2312" w:cs="仿宋_GB2312"/>
          <w:color w:val="auto"/>
          <w:sz w:val="32"/>
          <w:szCs w:val="32"/>
        </w:rPr>
        <w:t xml:space="preserve">  </w:t>
      </w:r>
      <w:r>
        <w:rPr>
          <w:rFonts w:hint="eastAsia" w:ascii="仿宋_GB2312" w:eastAsia="仿宋_GB2312" w:cs="仿宋_GB2312"/>
          <w:color w:val="auto"/>
          <w:sz w:val="32"/>
          <w:szCs w:val="32"/>
        </w:rPr>
        <w:t>电话：13939047036</w:t>
      </w:r>
    </w:p>
    <w:p>
      <w:pPr>
        <w:adjustRightInd w:val="0"/>
        <w:snapToGrid w:val="0"/>
        <w:spacing w:line="560" w:lineRule="exact"/>
        <w:ind w:firstLine="640" w:firstLineChars="200"/>
        <w:jc w:val="left"/>
        <w:rPr>
          <w:rFonts w:hint="default" w:ascii="仿宋_GB2312" w:eastAsia="仿宋_GB2312" w:cs="仿宋_GB2312"/>
          <w:color w:val="0000FF"/>
          <w:sz w:val="32"/>
          <w:szCs w:val="32"/>
          <w:lang w:val="en-US" w:eastAsia="zh-CN"/>
        </w:rPr>
      </w:pPr>
      <w:r>
        <w:rPr>
          <w:rFonts w:hint="eastAsia" w:ascii="仿宋_GB2312" w:eastAsia="仿宋_GB2312" w:cs="仿宋_GB2312"/>
          <w:color w:val="auto"/>
          <w:sz w:val="32"/>
          <w:szCs w:val="32"/>
        </w:rPr>
        <w:t xml:space="preserve">        </w:t>
      </w:r>
      <w:r>
        <w:rPr>
          <w:rFonts w:hint="eastAsia" w:ascii="仿宋_GB2312" w:eastAsia="仿宋_GB2312" w:cs="仿宋_GB2312"/>
          <w:color w:val="auto"/>
          <w:sz w:val="32"/>
          <w:szCs w:val="32"/>
          <w:lang w:val="en-US" w:eastAsia="zh-CN"/>
        </w:rPr>
        <w:t>刘华杰</w:t>
      </w:r>
      <w:r>
        <w:rPr>
          <w:rFonts w:hint="eastAsia" w:ascii="仿宋_GB2312" w:eastAsia="仿宋_GB2312" w:cs="仿宋_GB2312"/>
          <w:color w:val="auto"/>
          <w:sz w:val="32"/>
          <w:szCs w:val="32"/>
        </w:rPr>
        <w:t xml:space="preserve">  电话：1</w:t>
      </w:r>
      <w:r>
        <w:rPr>
          <w:rFonts w:hint="eastAsia" w:ascii="仿宋_GB2312" w:eastAsia="仿宋_GB2312" w:cs="仿宋_GB2312"/>
          <w:color w:val="auto"/>
          <w:sz w:val="32"/>
          <w:szCs w:val="32"/>
          <w:lang w:val="en-US" w:eastAsia="zh-CN"/>
        </w:rPr>
        <w:t>3083660446</w:t>
      </w:r>
    </w:p>
    <w:sectPr>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汉仪行楷简">
    <w:panose1 w:val="02010600000101010101"/>
    <w:charset w:val="86"/>
    <w:family w:val="auto"/>
    <w:pitch w:val="default"/>
    <w:sig w:usb0="00000001" w:usb1="080E0800" w:usb2="0000000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YjFlMThkNGZiNjgzMWE4MjE2NTgxZWE2YWNlMzUifQ=="/>
  </w:docVars>
  <w:rsids>
    <w:rsidRoot w:val="00172A27"/>
    <w:rsid w:val="00172A27"/>
    <w:rsid w:val="00252D4B"/>
    <w:rsid w:val="00256714"/>
    <w:rsid w:val="002E392F"/>
    <w:rsid w:val="00306B18"/>
    <w:rsid w:val="00475DE8"/>
    <w:rsid w:val="00B62C2C"/>
    <w:rsid w:val="00E210C5"/>
    <w:rsid w:val="01FB40D3"/>
    <w:rsid w:val="026779BA"/>
    <w:rsid w:val="02AB78A7"/>
    <w:rsid w:val="02C92423"/>
    <w:rsid w:val="02E35293"/>
    <w:rsid w:val="034104E4"/>
    <w:rsid w:val="03D472D2"/>
    <w:rsid w:val="03DF1EFE"/>
    <w:rsid w:val="03EA08A3"/>
    <w:rsid w:val="03FE62A5"/>
    <w:rsid w:val="068154EF"/>
    <w:rsid w:val="075A7AEE"/>
    <w:rsid w:val="08314CF2"/>
    <w:rsid w:val="084D5CC7"/>
    <w:rsid w:val="0A60366D"/>
    <w:rsid w:val="0A881C19"/>
    <w:rsid w:val="0BEB51B8"/>
    <w:rsid w:val="0CC070C3"/>
    <w:rsid w:val="0CC420F6"/>
    <w:rsid w:val="0CDA32B3"/>
    <w:rsid w:val="0E0B7D94"/>
    <w:rsid w:val="0E601E8E"/>
    <w:rsid w:val="0F2B7E3D"/>
    <w:rsid w:val="0FEB1C2B"/>
    <w:rsid w:val="127777A6"/>
    <w:rsid w:val="12B51BD7"/>
    <w:rsid w:val="1384217A"/>
    <w:rsid w:val="140B4870"/>
    <w:rsid w:val="14860174"/>
    <w:rsid w:val="16201F02"/>
    <w:rsid w:val="16C376EF"/>
    <w:rsid w:val="18D32C22"/>
    <w:rsid w:val="18EC6D50"/>
    <w:rsid w:val="1A6E5932"/>
    <w:rsid w:val="1AA11864"/>
    <w:rsid w:val="1B401E4F"/>
    <w:rsid w:val="1C050261"/>
    <w:rsid w:val="1E9F255E"/>
    <w:rsid w:val="1EDF295B"/>
    <w:rsid w:val="1EE218FF"/>
    <w:rsid w:val="1F953961"/>
    <w:rsid w:val="1FF45B7B"/>
    <w:rsid w:val="206375BB"/>
    <w:rsid w:val="213A47C0"/>
    <w:rsid w:val="2208041A"/>
    <w:rsid w:val="22B05E17"/>
    <w:rsid w:val="22F15352"/>
    <w:rsid w:val="2305495A"/>
    <w:rsid w:val="230E7CB2"/>
    <w:rsid w:val="23BF0FAD"/>
    <w:rsid w:val="24AD52A9"/>
    <w:rsid w:val="250F7D12"/>
    <w:rsid w:val="258B55EA"/>
    <w:rsid w:val="260333D3"/>
    <w:rsid w:val="261F3F85"/>
    <w:rsid w:val="2621409C"/>
    <w:rsid w:val="26B26CC3"/>
    <w:rsid w:val="2705317A"/>
    <w:rsid w:val="27134848"/>
    <w:rsid w:val="288D3427"/>
    <w:rsid w:val="28F57CAE"/>
    <w:rsid w:val="29AB625B"/>
    <w:rsid w:val="2B3F7A70"/>
    <w:rsid w:val="2B8858BC"/>
    <w:rsid w:val="2CE11F94"/>
    <w:rsid w:val="2E3B0B80"/>
    <w:rsid w:val="2E400F3C"/>
    <w:rsid w:val="2FDB2CCA"/>
    <w:rsid w:val="307750E9"/>
    <w:rsid w:val="30AE744F"/>
    <w:rsid w:val="325D030E"/>
    <w:rsid w:val="32807B59"/>
    <w:rsid w:val="32985B3B"/>
    <w:rsid w:val="32B37F2E"/>
    <w:rsid w:val="331D35FA"/>
    <w:rsid w:val="33951CCA"/>
    <w:rsid w:val="348002E4"/>
    <w:rsid w:val="34CE72A2"/>
    <w:rsid w:val="34FB5BBD"/>
    <w:rsid w:val="35154ED0"/>
    <w:rsid w:val="35B2271F"/>
    <w:rsid w:val="372C648E"/>
    <w:rsid w:val="37914F13"/>
    <w:rsid w:val="38C2711D"/>
    <w:rsid w:val="3982065B"/>
    <w:rsid w:val="3B6174C9"/>
    <w:rsid w:val="41A27AEC"/>
    <w:rsid w:val="4235270E"/>
    <w:rsid w:val="42A15FF5"/>
    <w:rsid w:val="42D55C9F"/>
    <w:rsid w:val="430B7913"/>
    <w:rsid w:val="433429C6"/>
    <w:rsid w:val="44627A06"/>
    <w:rsid w:val="4484172B"/>
    <w:rsid w:val="44A94528"/>
    <w:rsid w:val="468C2B19"/>
    <w:rsid w:val="47D12ED9"/>
    <w:rsid w:val="488717E9"/>
    <w:rsid w:val="49535B70"/>
    <w:rsid w:val="497F6965"/>
    <w:rsid w:val="49956B8A"/>
    <w:rsid w:val="4ADF76BB"/>
    <w:rsid w:val="4B1872C3"/>
    <w:rsid w:val="4B1A06F3"/>
    <w:rsid w:val="4D77007F"/>
    <w:rsid w:val="4F270BC9"/>
    <w:rsid w:val="4FEE56D0"/>
    <w:rsid w:val="509B0528"/>
    <w:rsid w:val="54322F51"/>
    <w:rsid w:val="555E7D76"/>
    <w:rsid w:val="55780E38"/>
    <w:rsid w:val="56C37421"/>
    <w:rsid w:val="57DF519E"/>
    <w:rsid w:val="589F504F"/>
    <w:rsid w:val="58AC2BA6"/>
    <w:rsid w:val="58F5454D"/>
    <w:rsid w:val="59513E7A"/>
    <w:rsid w:val="59DD570D"/>
    <w:rsid w:val="5AFF7905"/>
    <w:rsid w:val="5B144351"/>
    <w:rsid w:val="5B4770F3"/>
    <w:rsid w:val="5BC00E43"/>
    <w:rsid w:val="5BEC7E8A"/>
    <w:rsid w:val="5CDA23D8"/>
    <w:rsid w:val="5E23499F"/>
    <w:rsid w:val="5F964597"/>
    <w:rsid w:val="60D158A0"/>
    <w:rsid w:val="61013235"/>
    <w:rsid w:val="616942D5"/>
    <w:rsid w:val="623B56C7"/>
    <w:rsid w:val="625C73EB"/>
    <w:rsid w:val="62A019CE"/>
    <w:rsid w:val="630006BE"/>
    <w:rsid w:val="635D166D"/>
    <w:rsid w:val="63750765"/>
    <w:rsid w:val="63B53257"/>
    <w:rsid w:val="63E1404C"/>
    <w:rsid w:val="65136487"/>
    <w:rsid w:val="65FB1937"/>
    <w:rsid w:val="6635067F"/>
    <w:rsid w:val="66990C0E"/>
    <w:rsid w:val="66FF23C0"/>
    <w:rsid w:val="67A178A6"/>
    <w:rsid w:val="67AE2497"/>
    <w:rsid w:val="6807112C"/>
    <w:rsid w:val="68C61C38"/>
    <w:rsid w:val="68FE65D1"/>
    <w:rsid w:val="695232F6"/>
    <w:rsid w:val="6A134FF7"/>
    <w:rsid w:val="6A2922A9"/>
    <w:rsid w:val="6B316B96"/>
    <w:rsid w:val="6B712159"/>
    <w:rsid w:val="6BAC4F3F"/>
    <w:rsid w:val="6BD66460"/>
    <w:rsid w:val="6CB70040"/>
    <w:rsid w:val="6CF154A4"/>
    <w:rsid w:val="6F392F8E"/>
    <w:rsid w:val="70CE5004"/>
    <w:rsid w:val="720A0C12"/>
    <w:rsid w:val="72233CB3"/>
    <w:rsid w:val="722E2B52"/>
    <w:rsid w:val="734971EE"/>
    <w:rsid w:val="738A025C"/>
    <w:rsid w:val="73C062BD"/>
    <w:rsid w:val="75862CA5"/>
    <w:rsid w:val="75A35605"/>
    <w:rsid w:val="75CA490A"/>
    <w:rsid w:val="76D07A3C"/>
    <w:rsid w:val="76E61C4D"/>
    <w:rsid w:val="777D28E0"/>
    <w:rsid w:val="78130538"/>
    <w:rsid w:val="791F31F5"/>
    <w:rsid w:val="79982FA7"/>
    <w:rsid w:val="79A100AE"/>
    <w:rsid w:val="79A25BD4"/>
    <w:rsid w:val="7A1545F8"/>
    <w:rsid w:val="7BB265A2"/>
    <w:rsid w:val="7D496A92"/>
    <w:rsid w:val="7D80622C"/>
    <w:rsid w:val="7E5F22E5"/>
    <w:rsid w:val="7EDC7492"/>
    <w:rsid w:val="7F7813F7"/>
    <w:rsid w:val="DEBD687C"/>
    <w:rsid w:val="EFEDA074"/>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qFormat="1" w:unhideWhenUsed="0" w:uiPriority="99" w:name="header"/>
    <w:lsdException w:qFormat="1" w:unhideWhenUsed="0" w:uiPriority="99"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9"/>
    <w:qFormat/>
    <w:uiPriority w:val="99"/>
    <w:pPr>
      <w:keepNext/>
      <w:keepLines/>
      <w:spacing w:beforeLines="50" w:afterLines="50"/>
      <w:outlineLvl w:val="0"/>
    </w:pPr>
    <w:rPr>
      <w:rFonts w:ascii="Times New Roman" w:hAnsi="Times New Roman" w:eastAsia="仿宋" w:cs="Times New Roman"/>
      <w:b/>
      <w:bCs/>
      <w:kern w:val="44"/>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qFormat/>
    <w:uiPriority w:val="99"/>
    <w:rPr>
      <w:sz w:val="18"/>
      <w:szCs w:val="18"/>
    </w:rPr>
  </w:style>
  <w:style w:type="paragraph" w:styleId="4">
    <w:name w:val="footer"/>
    <w:basedOn w:val="1"/>
    <w:link w:val="11"/>
    <w:semiHidden/>
    <w:qFormat/>
    <w:uiPriority w:val="99"/>
    <w:pPr>
      <w:tabs>
        <w:tab w:val="center" w:pos="4153"/>
        <w:tab w:val="right" w:pos="8306"/>
      </w:tabs>
      <w:snapToGrid w:val="0"/>
      <w:jc w:val="left"/>
    </w:pPr>
    <w:rPr>
      <w:sz w:val="18"/>
      <w:szCs w:val="18"/>
    </w:rPr>
  </w:style>
  <w:style w:type="paragraph" w:styleId="5">
    <w:name w:val="header"/>
    <w:basedOn w:val="1"/>
    <w:link w:val="10"/>
    <w:semiHidden/>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列出段落1"/>
    <w:basedOn w:val="1"/>
    <w:qFormat/>
    <w:uiPriority w:val="34"/>
    <w:pPr>
      <w:ind w:firstLine="420" w:firstLineChars="200"/>
    </w:pPr>
  </w:style>
  <w:style w:type="character" w:customStyle="1" w:styleId="9">
    <w:name w:val="标题 1 Char"/>
    <w:basedOn w:val="7"/>
    <w:link w:val="2"/>
    <w:qFormat/>
    <w:uiPriority w:val="99"/>
    <w:rPr>
      <w:rFonts w:ascii="Times New Roman" w:hAnsi="Times New Roman" w:eastAsia="仿宋" w:cs="Times New Roman"/>
      <w:b/>
      <w:bCs/>
      <w:kern w:val="44"/>
      <w:sz w:val="20"/>
      <w:szCs w:val="20"/>
    </w:rPr>
  </w:style>
  <w:style w:type="character" w:customStyle="1" w:styleId="10">
    <w:name w:val="页眉 Char"/>
    <w:basedOn w:val="7"/>
    <w:link w:val="5"/>
    <w:qFormat/>
    <w:uiPriority w:val="99"/>
    <w:rPr>
      <w:sz w:val="18"/>
      <w:szCs w:val="18"/>
    </w:rPr>
  </w:style>
  <w:style w:type="character" w:customStyle="1" w:styleId="11">
    <w:name w:val="页脚 Char"/>
    <w:basedOn w:val="7"/>
    <w:link w:val="4"/>
    <w:qFormat/>
    <w:uiPriority w:val="99"/>
    <w:rPr>
      <w:sz w:val="18"/>
      <w:szCs w:val="18"/>
    </w:rPr>
  </w:style>
  <w:style w:type="character" w:customStyle="1" w:styleId="12">
    <w:name w:val="批注框文本 Char"/>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4533</Words>
  <Characters>5354</Characters>
  <Lines>44</Lines>
  <Paragraphs>12</Paragraphs>
  <TotalTime>0</TotalTime>
  <ScaleCrop>false</ScaleCrop>
  <LinksUpToDate>false</LinksUpToDate>
  <CharactersWithSpaces>5450</CharactersWithSpaces>
  <Application>WPS Office_11.8.2.1111_F1E327BC-269C-435d-A152-05C5408002CA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2019-05-16T01:01:00Z</dcterms:created>
  <dc:creator>Administrator</dc:creator>
  <cp:lastModifiedBy>inspur</cp:lastModifiedBy>
  <cp:lastPrinted>2022-08-23T18:57:00Z</cp:lastPrinted>
  <dcterms:modified xsi:type="dcterms:W3CDTF">2023-08-21T16:06:06Z</dcterms:modified>
  <dc:title>第五届郑州地方高校职业技能竞赛</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2052-11.8.2.1111</vt:lpwstr>
  </property>
  <property fmtid="{D5CDD505-2E9C-101B-9397-08002B2CF9AE}" pid="3" name="ICV">
    <vt:lpwstr>21BAC39A4754417FA6233F9B949116E4_13</vt:lpwstr>
  </property>
</Properties>
</file>