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郑州工商学院</w:t>
      </w:r>
      <w:r>
        <w:rPr>
          <w:rFonts w:hint="eastAsia" w:ascii="方正小标宋简体" w:eastAsia="方正小标宋简体"/>
          <w:sz w:val="36"/>
          <w:szCs w:val="36"/>
        </w:rPr>
        <w:t>“学霸宿舍”评选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报名表</w:t>
      </w:r>
    </w:p>
    <w:p>
      <w:pPr>
        <w:jc w:val="left"/>
        <w:rPr>
          <w:rFonts w:ascii="仿宋" w:hAnsi="仿宋" w:eastAsia="仿宋"/>
          <w:sz w:val="24"/>
          <w:szCs w:val="24"/>
        </w:rPr>
      </w:pPr>
    </w:p>
    <w:tbl>
      <w:tblPr>
        <w:tblStyle w:val="5"/>
        <w:tblW w:w="8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435"/>
        <w:gridCol w:w="1004"/>
        <w:gridCol w:w="474"/>
        <w:gridCol w:w="818"/>
        <w:gridCol w:w="1434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8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宿舍号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人数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宿舍长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jc w:val="center"/>
              <w:rPr>
                <w:rFonts w:ascii="方正小标宋简体" w:eastAsia="方正小标宋简体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宿舍成员基本信息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373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73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</w:p>
        </w:tc>
        <w:tc>
          <w:tcPr>
            <w:tcW w:w="373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</w:p>
        </w:tc>
        <w:tc>
          <w:tcPr>
            <w:tcW w:w="373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</w:p>
        </w:tc>
        <w:tc>
          <w:tcPr>
            <w:tcW w:w="373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</w:p>
        </w:tc>
        <w:tc>
          <w:tcPr>
            <w:tcW w:w="373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</w:p>
        </w:tc>
        <w:tc>
          <w:tcPr>
            <w:tcW w:w="373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</w:p>
        </w:tc>
        <w:tc>
          <w:tcPr>
            <w:tcW w:w="373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8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</w:p>
        </w:tc>
        <w:tc>
          <w:tcPr>
            <w:tcW w:w="373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401" w:type="dxa"/>
            <w:gridSpan w:val="7"/>
            <w:tcBorders/>
            <w:vAlign w:val="center"/>
          </w:tcPr>
          <w:p>
            <w:pPr>
              <w:jc w:val="center"/>
              <w:rPr>
                <w:rFonts w:hint="default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t>宿舍事迹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5" w:hRule="atLeast"/>
          <w:jc w:val="center"/>
        </w:trPr>
        <w:tc>
          <w:tcPr>
            <w:tcW w:w="8401" w:type="dxa"/>
            <w:gridSpan w:val="7"/>
            <w:tcBorders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  <w:t>（介绍宿舍成员相关事迹，如实说明在“优先条件”中有关校内奖学金获得情况、考研录取情况、四级通过率、国家奖学金、国家励志奖学金、学科竞赛、学术研究成果获得情况等内容，写完后红字删除）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9" w:hRule="atLeast"/>
          <w:jc w:val="center"/>
        </w:trPr>
        <w:tc>
          <w:tcPr>
            <w:tcW w:w="8401" w:type="dxa"/>
            <w:gridSpan w:val="7"/>
            <w:tcBorders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  <w:jc w:val="center"/>
        </w:trPr>
        <w:tc>
          <w:tcPr>
            <w:tcW w:w="8401" w:type="dxa"/>
            <w:gridSpan w:val="7"/>
            <w:tcBorders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辅导员意见：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  <w:jc w:val="center"/>
        </w:trPr>
        <w:tc>
          <w:tcPr>
            <w:tcW w:w="4200" w:type="dxa"/>
            <w:gridSpan w:val="4"/>
            <w:tcBorders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学院意见：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righ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年  月  日</w:t>
            </w:r>
          </w:p>
        </w:tc>
        <w:tc>
          <w:tcPr>
            <w:tcW w:w="4201" w:type="dxa"/>
            <w:gridSpan w:val="3"/>
            <w:tcBorders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学生处意见：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lMDAyNTFkNTllYWI1NjM1NzE5NDBiZGMyZTlmZTIifQ=="/>
  </w:docVars>
  <w:rsids>
    <w:rsidRoot w:val="00D47472"/>
    <w:rsid w:val="00002BC9"/>
    <w:rsid w:val="00057FB8"/>
    <w:rsid w:val="004E0D71"/>
    <w:rsid w:val="008C316B"/>
    <w:rsid w:val="00D47472"/>
    <w:rsid w:val="21DE339D"/>
    <w:rsid w:val="24013A77"/>
    <w:rsid w:val="54686973"/>
    <w:rsid w:val="66E77BCB"/>
    <w:rsid w:val="6FC52A74"/>
    <w:rsid w:val="7D50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163</Words>
  <Characters>163</Characters>
  <Lines>2</Lines>
  <Paragraphs>1</Paragraphs>
  <TotalTime>4</TotalTime>
  <ScaleCrop>false</ScaleCrop>
  <LinksUpToDate>false</LinksUpToDate>
  <CharactersWithSpaces>177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2022-04-07T02:28:00Z</dcterms:created>
  <dc:creator>新媒体中心</dc:creator>
  <cp:lastModifiedBy>黄宏川</cp:lastModifiedBy>
  <dcterms:modified xsi:type="dcterms:W3CDTF">2023-04-25T08:16:50Z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14C20A2C8A054BF5BB737669CDCEC429_12</vt:lpwstr>
  </property>
</Properties>
</file>