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i w:val="0"/>
          <w:color w:val="00000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000000"/>
          <w:sz w:val="36"/>
          <w:szCs w:val="36"/>
          <w:lang w:eastAsia="zh-CN"/>
        </w:rPr>
        <w:t>工学院</w:t>
      </w:r>
      <w:r>
        <w:rPr>
          <w:rFonts w:hint="eastAsia" w:ascii="微软雅黑" w:hAnsi="微软雅黑" w:eastAsia="微软雅黑" w:cs="微软雅黑"/>
          <w:i w:val="0"/>
          <w:color w:val="000000"/>
          <w:sz w:val="36"/>
          <w:szCs w:val="36"/>
          <w:lang w:val="en-US" w:eastAsia="zh-CN"/>
        </w:rPr>
        <w:t>2023届毕业答辩答辩组工作职责与流程</w:t>
      </w:r>
    </w:p>
    <w:p>
      <w:pPr>
        <w:jc w:val="center"/>
        <w:rPr>
          <w:rFonts w:hint="eastAsia" w:ascii="微软雅黑" w:hAnsi="微软雅黑" w:eastAsia="微软雅黑" w:cs="微软雅黑"/>
          <w:i w:val="0"/>
          <w:color w:val="00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答辩正式开始前向本场次参加答辩的学生宣讲答辩相关内容事项，如：答辩流程（自述、展示、提问等环节及要求）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本场次内</w:t>
      </w:r>
      <w:r>
        <w:rPr>
          <w:rFonts w:hint="eastAsia" w:ascii="仿宋" w:hAnsi="仿宋" w:eastAsia="仿宋" w:cs="仿宋"/>
          <w:sz w:val="28"/>
          <w:szCs w:val="28"/>
        </w:rPr>
        <w:t>学生的答辩资格进行审查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。不符合答辩资格的学生名单以“工学院202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届本科毕业生不符合论文答辩条件学生信息汇总表”中的学生名单为准</w:t>
      </w:r>
      <w:r>
        <w:rPr>
          <w:rFonts w:hint="eastAsia" w:ascii="仿宋" w:hAnsi="仿宋" w:eastAsia="仿宋" w:cs="仿宋"/>
          <w:sz w:val="28"/>
          <w:szCs w:val="28"/>
        </w:rPr>
        <w:t>（答辩安排内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也</w:t>
      </w:r>
      <w:r>
        <w:rPr>
          <w:rFonts w:hint="eastAsia" w:ascii="仿宋" w:hAnsi="仿宋" w:eastAsia="仿宋" w:cs="仿宋"/>
          <w:sz w:val="28"/>
          <w:szCs w:val="28"/>
        </w:rPr>
        <w:t>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做</w:t>
      </w:r>
      <w:r>
        <w:rPr>
          <w:rFonts w:hint="eastAsia" w:ascii="仿宋" w:hAnsi="仿宋" w:eastAsia="仿宋" w:cs="仿宋"/>
          <w:sz w:val="28"/>
          <w:szCs w:val="28"/>
        </w:rPr>
        <w:t>特殊标识），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不符合答辩资格学生如在答辩当天已拿到教务办开具的“工学院202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届毕业生毕业答辩许可凭条”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凭条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不作为评判学生答辩成绩的内容，仅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为资格依据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，审核无误后方可允许答辩。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答辩组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组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长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对答辩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过程</w:t>
      </w:r>
      <w:r>
        <w:rPr>
          <w:rFonts w:hint="eastAsia" w:ascii="仿宋" w:hAnsi="仿宋" w:eastAsia="仿宋" w:cs="仿宋"/>
          <w:sz w:val="28"/>
          <w:szCs w:val="28"/>
        </w:rPr>
        <w:t>进行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整体</w:t>
      </w:r>
      <w:r>
        <w:rPr>
          <w:rFonts w:hint="eastAsia" w:ascii="仿宋" w:hAnsi="仿宋" w:eastAsia="仿宋" w:cs="仿宋"/>
          <w:sz w:val="28"/>
          <w:szCs w:val="28"/>
        </w:rPr>
        <w:t>把控，答辩组教师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至少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人（含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人）</w:t>
      </w:r>
      <w:r>
        <w:rPr>
          <w:rFonts w:hint="eastAsia" w:ascii="仿宋" w:hAnsi="仿宋" w:eastAsia="仿宋" w:cs="仿宋"/>
          <w:sz w:val="28"/>
          <w:szCs w:val="28"/>
        </w:rPr>
        <w:t>同时在场参加方可组织答辩，如在场人数不足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人暂停答辩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参与评分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答辩组成员A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按照板书内容对黑板进行布置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（见下图）</w:t>
      </w:r>
      <w:r>
        <w:rPr>
          <w:rFonts w:hint="eastAsia" w:ascii="仿宋" w:hAnsi="仿宋" w:eastAsia="仿宋" w:cs="仿宋"/>
          <w:sz w:val="28"/>
          <w:szCs w:val="28"/>
        </w:rPr>
        <w:t>；每位学生答辩开始前核查学生校园一卡通（学生证）、身份证等证件；组织学生按照次序进行答辩，核查学生提交论文与查重报告是否一致等。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参与评分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70C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答辩组成员B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答辩前提前到工学院教务办公室（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东区实训大楼303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培芳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老师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领取本场次答辩的相关材料（档案袋），</w:t>
      </w:r>
      <w:r>
        <w:rPr>
          <w:rFonts w:hint="eastAsia" w:ascii="仿宋" w:hAnsi="仿宋" w:eastAsia="仿宋" w:cs="仿宋"/>
          <w:sz w:val="28"/>
          <w:szCs w:val="28"/>
        </w:rPr>
        <w:t>负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责答辩前教室门外（前门位置）门贴张贴</w:t>
      </w:r>
      <w:r>
        <w:rPr>
          <w:rFonts w:hint="eastAsia" w:ascii="仿宋" w:hAnsi="仿宋" w:eastAsia="仿宋" w:cs="仿宋"/>
          <w:sz w:val="28"/>
          <w:szCs w:val="28"/>
        </w:rPr>
        <w:t>；答辩结束后，收集该场次答辩组打分表，确认签字信息等是否完善等，并整理本场次答辩材料，装入档案袋内送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至工学院教务办公室（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东区实训大楼303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王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培芳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老师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参与评分，做好组内提问、评议、合分等工作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color w:val="0070C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答辩组成员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C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做好对学生提问等环节答辩工作。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参与评分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sz w:val="28"/>
          <w:szCs w:val="28"/>
        </w:rPr>
        <w:t>答辩小组内成员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均需</w:t>
      </w:r>
      <w:r>
        <w:rPr>
          <w:rFonts w:hint="eastAsia" w:ascii="仿宋" w:hAnsi="仿宋" w:eastAsia="仿宋" w:cs="仿宋"/>
          <w:sz w:val="28"/>
          <w:szCs w:val="28"/>
        </w:rPr>
        <w:t>佩戴监考牌，并参与对学生的提问环节，整体对学生的提问应不少于3个问题。答辩小组负责评定学生答辩成绩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既要考核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</w:t>
      </w:r>
      <w:r>
        <w:rPr>
          <w:rFonts w:hint="eastAsia" w:ascii="仿宋" w:hAnsi="仿宋" w:eastAsia="仿宋" w:cs="仿宋"/>
          <w:sz w:val="28"/>
          <w:szCs w:val="28"/>
        </w:rPr>
        <w:t>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（设计）</w:t>
      </w:r>
      <w:r>
        <w:rPr>
          <w:rFonts w:hint="eastAsia" w:ascii="仿宋" w:hAnsi="仿宋" w:eastAsia="仿宋" w:cs="仿宋"/>
          <w:sz w:val="28"/>
          <w:szCs w:val="28"/>
        </w:rPr>
        <w:t>的质量和水平，也要注意考察学生在毕业论文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工作过程中的综合表现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color w:val="0070C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sz w:val="28"/>
          <w:szCs w:val="28"/>
        </w:rPr>
        <w:t>答辩结束后，当场次答辩组内“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届毕业生毕业答辩成绩表”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一式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份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参与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答辩评分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教师每人一份，共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份</w:t>
      </w:r>
      <w:r>
        <w:rPr>
          <w:rFonts w:hint="eastAsia" w:ascii="仿宋" w:hAnsi="仿宋" w:eastAsia="仿宋" w:cs="仿宋"/>
          <w:sz w:val="28"/>
          <w:szCs w:val="28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答辩秘书不参与评分，但需要在汇总计算平均分的总表上签字）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如答辩组5人，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用于最后汇总计算平均分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的总表签名答辩成员5人，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加上秘书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对应答辩教师签字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一份用于最后汇总计算平均分</w:t>
      </w:r>
      <w:r>
        <w:rPr>
          <w:rFonts w:hint="eastAsia" w:ascii="仿宋" w:hAnsi="仿宋" w:eastAsia="仿宋" w:cs="仿宋"/>
          <w:sz w:val="28"/>
          <w:szCs w:val="28"/>
        </w:rPr>
        <w:t>，由组内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答辩组成员B</w:t>
      </w:r>
      <w:r>
        <w:rPr>
          <w:rFonts w:hint="eastAsia" w:ascii="仿宋" w:hAnsi="仿宋" w:eastAsia="仿宋" w:cs="仿宋"/>
          <w:sz w:val="28"/>
          <w:szCs w:val="28"/>
        </w:rPr>
        <w:t>教师负责该项汇总工作，单项成绩与总成绩均需汇总，为最终学生答辩成绩，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本场次全部答辩教师签字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最终成绩由答辩组教师抄写到每位答辩学生的“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郑州工商学院本科生毕业论文（设计）答辩评语及建议成绩”表中，并由答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辩组长在相应位置签字；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郑州工商学院本科生毕业论文（设计）答辩评语及建议成绩”表中的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成绩评语不少于1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0字，答辩评语包括对学生毕业论文的整体评价、学生答辩时回答问题情况的综合评议、是否通过答辩等。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以上材料全部装入档案袋中，答辩结束后送回东区实训大楼303工学院教务办公室存档。</w:t>
      </w:r>
    </w:p>
    <w:tbl>
      <w:tblPr>
        <w:tblStyle w:val="3"/>
        <w:tblpPr w:leftFromText="180" w:rightFromText="180" w:vertAnchor="text" w:horzAnchor="page" w:tblpX="2531" w:tblpY="668"/>
        <w:tblOverlap w:val="never"/>
        <w:tblW w:w="7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7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工学院</w:t>
            </w:r>
            <w:r>
              <w:rPr>
                <w:rFonts w:hint="eastAsia" w:ascii="宋体" w:hAnsi="宋体"/>
                <w:b/>
                <w:sz w:val="24"/>
                <w:highlight w:val="none"/>
                <w:lang w:val="en-US" w:eastAsia="zh-CN"/>
              </w:rPr>
              <w:t>2023届毕业生毕业答辩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宋体" w:hAnsi="宋体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答辩时间：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2023年4月19日 8:00—12:00（例）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宋体" w:hAnsi="宋体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答辩组长：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宋体" w:hAnsi="宋体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答辩成员：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XXX 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答辩秘书：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XXX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</w:rPr>
        <w:t>黑板布置示例：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92D62E-A569-41BF-8912-38248D5E3E61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09736734-821A-4379-B6E5-A24426EC95F7}"/>
  </w:font>
  <w:font w:name="微软简魏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3F946"/>
    <w:multiLevelType w:val="singleLevel"/>
    <w:tmpl w:val="9C93F9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2C67529"/>
    <w:rsid w:val="00DD7487"/>
    <w:rsid w:val="010C0A2B"/>
    <w:rsid w:val="01A4376E"/>
    <w:rsid w:val="02952AEF"/>
    <w:rsid w:val="02C67529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BC5BD7"/>
    <w:rsid w:val="0930308E"/>
    <w:rsid w:val="093852C6"/>
    <w:rsid w:val="093D4DEB"/>
    <w:rsid w:val="09F10632"/>
    <w:rsid w:val="0AC22DAD"/>
    <w:rsid w:val="0AF41617"/>
    <w:rsid w:val="0B3524D2"/>
    <w:rsid w:val="0B4A2ACB"/>
    <w:rsid w:val="0BC56CB5"/>
    <w:rsid w:val="0C150371"/>
    <w:rsid w:val="0C2D1636"/>
    <w:rsid w:val="0C3926DE"/>
    <w:rsid w:val="0C724826"/>
    <w:rsid w:val="0C9B5D0D"/>
    <w:rsid w:val="0CD41D81"/>
    <w:rsid w:val="0DC67C4E"/>
    <w:rsid w:val="0EA05D00"/>
    <w:rsid w:val="0FEB54B2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774402A"/>
    <w:rsid w:val="180E4C9A"/>
    <w:rsid w:val="18231175"/>
    <w:rsid w:val="18400FF8"/>
    <w:rsid w:val="1863449B"/>
    <w:rsid w:val="18676100"/>
    <w:rsid w:val="187E196B"/>
    <w:rsid w:val="189B2F08"/>
    <w:rsid w:val="18B56D3E"/>
    <w:rsid w:val="18C66BF2"/>
    <w:rsid w:val="1A0B2213"/>
    <w:rsid w:val="1A1653CC"/>
    <w:rsid w:val="1AAA4B88"/>
    <w:rsid w:val="1AEA51AE"/>
    <w:rsid w:val="1B6D34FC"/>
    <w:rsid w:val="1BAA4D17"/>
    <w:rsid w:val="1BD71C53"/>
    <w:rsid w:val="1BEA05DC"/>
    <w:rsid w:val="1C195F20"/>
    <w:rsid w:val="1D386E82"/>
    <w:rsid w:val="1DF2436F"/>
    <w:rsid w:val="1E284121"/>
    <w:rsid w:val="1F471107"/>
    <w:rsid w:val="20063D83"/>
    <w:rsid w:val="201C5EFE"/>
    <w:rsid w:val="20646944"/>
    <w:rsid w:val="212E3965"/>
    <w:rsid w:val="217F52CF"/>
    <w:rsid w:val="21CA6D2A"/>
    <w:rsid w:val="22D5705A"/>
    <w:rsid w:val="23436203"/>
    <w:rsid w:val="238C5247"/>
    <w:rsid w:val="238F4092"/>
    <w:rsid w:val="2410560E"/>
    <w:rsid w:val="25463D5F"/>
    <w:rsid w:val="256E7060"/>
    <w:rsid w:val="257F32C1"/>
    <w:rsid w:val="26C42118"/>
    <w:rsid w:val="26DF47FF"/>
    <w:rsid w:val="27343873"/>
    <w:rsid w:val="273F60CD"/>
    <w:rsid w:val="27441630"/>
    <w:rsid w:val="279032A1"/>
    <w:rsid w:val="27970D9F"/>
    <w:rsid w:val="285569E1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6C4958"/>
    <w:rsid w:val="2B776542"/>
    <w:rsid w:val="2B841D55"/>
    <w:rsid w:val="2C334DB7"/>
    <w:rsid w:val="2CA909B3"/>
    <w:rsid w:val="2CD45E91"/>
    <w:rsid w:val="2CE3137B"/>
    <w:rsid w:val="2E41048F"/>
    <w:rsid w:val="2EF336EC"/>
    <w:rsid w:val="2EFA1D8C"/>
    <w:rsid w:val="2F486235"/>
    <w:rsid w:val="2F61466D"/>
    <w:rsid w:val="2FD724FB"/>
    <w:rsid w:val="32302210"/>
    <w:rsid w:val="32980FE6"/>
    <w:rsid w:val="32C14573"/>
    <w:rsid w:val="33B640D6"/>
    <w:rsid w:val="340750F9"/>
    <w:rsid w:val="34331A60"/>
    <w:rsid w:val="34961A3D"/>
    <w:rsid w:val="34D418AF"/>
    <w:rsid w:val="35180E63"/>
    <w:rsid w:val="355A61BA"/>
    <w:rsid w:val="35A94C0B"/>
    <w:rsid w:val="36060080"/>
    <w:rsid w:val="3668284E"/>
    <w:rsid w:val="367618F8"/>
    <w:rsid w:val="37637308"/>
    <w:rsid w:val="378008D0"/>
    <w:rsid w:val="38F67DA9"/>
    <w:rsid w:val="3923341F"/>
    <w:rsid w:val="395B3887"/>
    <w:rsid w:val="3996736C"/>
    <w:rsid w:val="39A17D14"/>
    <w:rsid w:val="3BA25CDE"/>
    <w:rsid w:val="3BA54145"/>
    <w:rsid w:val="3BC020EF"/>
    <w:rsid w:val="3BD26920"/>
    <w:rsid w:val="3BFD3A57"/>
    <w:rsid w:val="3C4B2FD4"/>
    <w:rsid w:val="3D430EB2"/>
    <w:rsid w:val="3D44468C"/>
    <w:rsid w:val="3DC03E0C"/>
    <w:rsid w:val="3E46583F"/>
    <w:rsid w:val="3ECF761B"/>
    <w:rsid w:val="3F020EF2"/>
    <w:rsid w:val="3F174083"/>
    <w:rsid w:val="3F2F3E2A"/>
    <w:rsid w:val="3F6119D5"/>
    <w:rsid w:val="3FEB5994"/>
    <w:rsid w:val="40120397"/>
    <w:rsid w:val="423B6AE6"/>
    <w:rsid w:val="425D4596"/>
    <w:rsid w:val="434A395B"/>
    <w:rsid w:val="44803A59"/>
    <w:rsid w:val="44FF01CC"/>
    <w:rsid w:val="458844A4"/>
    <w:rsid w:val="460C5607"/>
    <w:rsid w:val="461B09D4"/>
    <w:rsid w:val="461B27F1"/>
    <w:rsid w:val="46BE7FE9"/>
    <w:rsid w:val="480529F9"/>
    <w:rsid w:val="484B3237"/>
    <w:rsid w:val="48DE4F40"/>
    <w:rsid w:val="48EE3261"/>
    <w:rsid w:val="495D6D19"/>
    <w:rsid w:val="4970409F"/>
    <w:rsid w:val="4A217B29"/>
    <w:rsid w:val="4B680182"/>
    <w:rsid w:val="4CCB44D5"/>
    <w:rsid w:val="4E224530"/>
    <w:rsid w:val="4E271E42"/>
    <w:rsid w:val="4F3A6A89"/>
    <w:rsid w:val="4F886EB6"/>
    <w:rsid w:val="4FA769C4"/>
    <w:rsid w:val="4FFD4373"/>
    <w:rsid w:val="50307D0F"/>
    <w:rsid w:val="503E4D76"/>
    <w:rsid w:val="50A012D2"/>
    <w:rsid w:val="50A219B7"/>
    <w:rsid w:val="50BF30A1"/>
    <w:rsid w:val="517E376D"/>
    <w:rsid w:val="52325517"/>
    <w:rsid w:val="52407CB9"/>
    <w:rsid w:val="525B5819"/>
    <w:rsid w:val="52BD3E8A"/>
    <w:rsid w:val="52F63D0B"/>
    <w:rsid w:val="52F760C2"/>
    <w:rsid w:val="530C6A95"/>
    <w:rsid w:val="537E6023"/>
    <w:rsid w:val="53A8434F"/>
    <w:rsid w:val="53D83AF9"/>
    <w:rsid w:val="54471DEF"/>
    <w:rsid w:val="5500411C"/>
    <w:rsid w:val="56030328"/>
    <w:rsid w:val="56052C7A"/>
    <w:rsid w:val="561412D4"/>
    <w:rsid w:val="565E0795"/>
    <w:rsid w:val="56BC7D33"/>
    <w:rsid w:val="56D34BC7"/>
    <w:rsid w:val="57620561"/>
    <w:rsid w:val="576444FF"/>
    <w:rsid w:val="580512B0"/>
    <w:rsid w:val="5878297A"/>
    <w:rsid w:val="59630B8A"/>
    <w:rsid w:val="5AF76763"/>
    <w:rsid w:val="5B814AFA"/>
    <w:rsid w:val="5BE3343E"/>
    <w:rsid w:val="5C6167C1"/>
    <w:rsid w:val="5CA73A85"/>
    <w:rsid w:val="5D4320C9"/>
    <w:rsid w:val="5D5A632B"/>
    <w:rsid w:val="5D7D1478"/>
    <w:rsid w:val="5D925B6D"/>
    <w:rsid w:val="5E303F7E"/>
    <w:rsid w:val="5E39312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19F3FD1"/>
    <w:rsid w:val="62126170"/>
    <w:rsid w:val="63433208"/>
    <w:rsid w:val="638A3CD9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B0622C"/>
    <w:rsid w:val="670C5B98"/>
    <w:rsid w:val="68023D9E"/>
    <w:rsid w:val="68135B28"/>
    <w:rsid w:val="687B21AD"/>
    <w:rsid w:val="68994EF5"/>
    <w:rsid w:val="68E653A6"/>
    <w:rsid w:val="69B22265"/>
    <w:rsid w:val="69C94329"/>
    <w:rsid w:val="6A194909"/>
    <w:rsid w:val="6A226C44"/>
    <w:rsid w:val="6A2A76D2"/>
    <w:rsid w:val="6A9108E0"/>
    <w:rsid w:val="6AB84ADD"/>
    <w:rsid w:val="6B294EB2"/>
    <w:rsid w:val="6BCA1BE1"/>
    <w:rsid w:val="6C4B2165"/>
    <w:rsid w:val="6C8A389C"/>
    <w:rsid w:val="6CDD415B"/>
    <w:rsid w:val="6D147560"/>
    <w:rsid w:val="6D230FC4"/>
    <w:rsid w:val="6F2925FF"/>
    <w:rsid w:val="6F3B15E7"/>
    <w:rsid w:val="70B23728"/>
    <w:rsid w:val="71203E06"/>
    <w:rsid w:val="718F0414"/>
    <w:rsid w:val="71F946B3"/>
    <w:rsid w:val="72181C3D"/>
    <w:rsid w:val="72891869"/>
    <w:rsid w:val="72E05AEB"/>
    <w:rsid w:val="730820CB"/>
    <w:rsid w:val="734A309D"/>
    <w:rsid w:val="737D375E"/>
    <w:rsid w:val="737D7433"/>
    <w:rsid w:val="73846DDA"/>
    <w:rsid w:val="74464669"/>
    <w:rsid w:val="74B34BC5"/>
    <w:rsid w:val="7545402D"/>
    <w:rsid w:val="757B50DA"/>
    <w:rsid w:val="75890B50"/>
    <w:rsid w:val="766E3354"/>
    <w:rsid w:val="77DF2998"/>
    <w:rsid w:val="77FD5F7C"/>
    <w:rsid w:val="783C323E"/>
    <w:rsid w:val="78D2779A"/>
    <w:rsid w:val="7A1B52EB"/>
    <w:rsid w:val="7C034525"/>
    <w:rsid w:val="7C0F3865"/>
    <w:rsid w:val="7CC44A28"/>
    <w:rsid w:val="7DA87C09"/>
    <w:rsid w:val="7E201CAD"/>
    <w:rsid w:val="7E4015DB"/>
    <w:rsid w:val="7ECC4F2E"/>
    <w:rsid w:val="7EE232B7"/>
    <w:rsid w:val="7EE82C0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428BCA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428BCA"/>
      <w:u w:val="none"/>
    </w:rPr>
  </w:style>
  <w:style w:type="character" w:styleId="9">
    <w:name w:val="HTML Code"/>
    <w:basedOn w:val="4"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qFormat/>
    <w:uiPriority w:val="0"/>
  </w:style>
  <w:style w:type="character" w:styleId="11">
    <w:name w:val="HTML Keyboard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1147</Words>
  <Characters>1189</Characters>
  <Lines>0</Lines>
  <Paragraphs>0</Paragraphs>
  <TotalTime>18</TotalTime>
  <ScaleCrop>false</ScaleCrop>
  <LinksUpToDate>false</LinksUpToDate>
  <CharactersWithSpaces>1191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流年丫</cp:lastModifiedBy>
  <cp:lastPrinted>2021-04-08T08:36:00Z</cp:lastPrinted>
  <dcterms:modified xsi:type="dcterms:W3CDTF">2023-04-10T07:35:49Z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8373FA6706F64471B33EEC3722B97666</vt:lpwstr>
  </property>
</Properties>
</file>