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黑体" w:hAnsi="黑体" w:eastAsia="黑体" w:cs="黑体"/>
          <w:sz w:val="32"/>
          <w:szCs w:val="32"/>
        </w:rPr>
      </w:pPr>
      <w:r>
        <w:rPr>
          <w:rFonts w:hint="eastAsia" w:ascii="黑体" w:hAnsi="黑体" w:eastAsia="黑体" w:cs="黑体"/>
          <w:sz w:val="32"/>
          <w:szCs w:val="32"/>
        </w:rPr>
        <w:t>附件1</w:t>
      </w:r>
    </w:p>
    <w:p>
      <w:pPr>
        <w:ind w:firstLine="320" w:firstLineChars="100"/>
        <w:rPr>
          <w:rFonts w:ascii="黑体" w:hAnsi="黑体" w:eastAsia="黑体" w:cs="黑体"/>
          <w:sz w:val="32"/>
          <w:szCs w:val="32"/>
        </w:rPr>
      </w:pPr>
    </w:p>
    <w:p>
      <w:pPr>
        <w:ind w:firstLine="320" w:firstLineChars="100"/>
        <w:rPr>
          <w:rFonts w:ascii="黑体" w:hAnsi="黑体" w:eastAsia="黑体" w:cs="黑体"/>
          <w:sz w:val="32"/>
          <w:szCs w:val="32"/>
        </w:rPr>
      </w:pP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河南省普通本科高等学校</w:t>
      </w: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智慧教学专项研究项目申报书</w:t>
      </w:r>
    </w:p>
    <w:p>
      <w:pPr>
        <w:snapToGrid w:val="0"/>
        <w:spacing w:line="243" w:lineRule="atLeast"/>
        <w:jc w:val="center"/>
        <w:rPr>
          <w:rFonts w:ascii="仿宋_GB2312" w:hAnsi="仿宋_GB2312" w:cs="仿宋_GB2312"/>
        </w:rPr>
      </w:pPr>
      <w:r>
        <w:rPr>
          <w:rFonts w:hint="eastAsia" w:ascii="仿宋_GB2312" w:hAnsi="仿宋_GB2312" w:cs="仿宋_GB2312"/>
        </w:rPr>
        <w:t xml:space="preserve"> </w:t>
      </w:r>
    </w:p>
    <w:p>
      <w:pPr>
        <w:snapToGrid w:val="0"/>
        <w:spacing w:line="243" w:lineRule="atLeast"/>
        <w:jc w:val="center"/>
        <w:rPr>
          <w:rFonts w:ascii="仿宋_GB2312" w:hAnsi="仿宋_GB2312" w:cs="仿宋_GB2312"/>
        </w:rPr>
      </w:pPr>
      <w:r>
        <w:rPr>
          <w:rFonts w:hint="eastAsia" w:ascii="仿宋_GB2312" w:hAnsi="仿宋_GB2312" w:cs="仿宋_GB2312"/>
        </w:rPr>
        <w:t xml:space="preserve"> </w:t>
      </w:r>
    </w:p>
    <w:p>
      <w:pPr>
        <w:snapToGrid w:val="0"/>
        <w:spacing w:line="243" w:lineRule="atLeast"/>
        <w:jc w:val="left"/>
        <w:rPr>
          <w:rFonts w:ascii="仿宋_GB2312" w:hAnsi="仿宋_GB2312" w:cs="仿宋_GB2312"/>
        </w:rPr>
      </w:pPr>
      <w:r>
        <w:rPr>
          <w:rFonts w:hint="eastAsia" w:ascii="仿宋_GB2312" w:hAnsi="仿宋_GB2312" w:cs="仿宋_GB2312"/>
        </w:rPr>
        <w:t xml:space="preserve"> </w:t>
      </w:r>
    </w:p>
    <w:p>
      <w:pPr>
        <w:snapToGrid w:val="0"/>
        <w:spacing w:line="243" w:lineRule="atLeast"/>
        <w:jc w:val="center"/>
        <w:rPr>
          <w:rFonts w:ascii="仿宋_GB2312" w:hAnsi="仿宋_GB2312" w:cs="仿宋_GB2312"/>
        </w:rPr>
      </w:pPr>
      <w:r>
        <w:rPr>
          <w:rFonts w:hint="eastAsia" w:ascii="仿宋_GB2312" w:hAnsi="仿宋_GB2312" w:cs="仿宋_GB2312"/>
        </w:rPr>
        <w:t xml:space="preserve"> </w:t>
      </w:r>
    </w:p>
    <w:p>
      <w:pPr>
        <w:snapToGrid w:val="0"/>
        <w:spacing w:line="480" w:lineRule="auto"/>
        <w:ind w:firstLine="1280" w:firstLineChars="400"/>
        <w:rPr>
          <w:rFonts w:ascii="仿宋_GB2312" w:hAnsi="仿宋_GB2312" w:cs="仿宋_GB2312"/>
          <w:sz w:val="32"/>
          <w:szCs w:val="32"/>
          <w:u w:val="single"/>
        </w:rPr>
      </w:pPr>
      <w:bookmarkStart w:id="0" w:name="_Hlk116454104"/>
      <w:r>
        <w:rPr>
          <w:rFonts w:hint="eastAsia" w:ascii="仿宋_GB2312" w:hAnsi="仿宋_GB2312" w:cs="仿宋_GB2312"/>
          <w:sz w:val="32"/>
          <w:szCs w:val="32"/>
        </w:rPr>
        <w:t>揭榜名称</w:t>
      </w:r>
      <w:bookmarkEnd w:id="0"/>
      <w:r>
        <w:rPr>
          <w:rFonts w:hint="eastAsia" w:ascii="仿宋_GB2312" w:hAnsi="仿宋_GB2312" w:cs="仿宋_GB2312"/>
          <w:sz w:val="32"/>
          <w:szCs w:val="32"/>
        </w:rPr>
        <w:t>：</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 xml:space="preserve"> </w:t>
      </w:r>
    </w:p>
    <w:p>
      <w:pPr>
        <w:snapToGrid w:val="0"/>
        <w:spacing w:line="480" w:lineRule="auto"/>
        <w:ind w:firstLine="1254" w:firstLineChars="392"/>
        <w:rPr>
          <w:rFonts w:ascii="仿宋_GB2312" w:hAnsi="仿宋_GB2312" w:cs="仿宋_GB2312"/>
          <w:sz w:val="32"/>
          <w:szCs w:val="32"/>
        </w:rPr>
      </w:pPr>
      <w:r>
        <w:rPr>
          <w:rFonts w:hint="eastAsia" w:ascii="仿宋_GB2312" w:hAnsi="仿宋_GB2312" w:cs="仿宋_GB2312"/>
          <w:sz w:val="32"/>
          <w:szCs w:val="32"/>
        </w:rPr>
        <w:t>项目名称：</w:t>
      </w:r>
      <w:r>
        <w:rPr>
          <w:rFonts w:hint="eastAsia" w:ascii="仿宋_GB2312" w:hAnsi="仿宋_GB2312" w:cs="仿宋_GB2312"/>
          <w:sz w:val="32"/>
          <w:szCs w:val="32"/>
          <w:u w:val="single"/>
        </w:rPr>
        <w:t xml:space="preserve">                                </w:t>
      </w:r>
    </w:p>
    <w:p>
      <w:pPr>
        <w:snapToGrid w:val="0"/>
        <w:spacing w:line="480" w:lineRule="auto"/>
        <w:ind w:firstLine="1254" w:firstLineChars="392"/>
        <w:rPr>
          <w:rFonts w:ascii="仿宋_GB2312" w:hAnsi="仿宋_GB2312" w:cs="仿宋_GB2312"/>
          <w:sz w:val="32"/>
          <w:szCs w:val="32"/>
        </w:rPr>
      </w:pPr>
      <w:r>
        <w:rPr>
          <w:rFonts w:hint="eastAsia" w:ascii="仿宋_GB2312" w:hAnsi="仿宋_GB2312" w:cs="仿宋_GB2312"/>
          <w:sz w:val="32"/>
          <w:szCs w:val="32"/>
        </w:rPr>
        <w:t>项目主持人：</w:t>
      </w:r>
      <w:r>
        <w:rPr>
          <w:rFonts w:hint="eastAsia" w:ascii="仿宋_GB2312" w:hAnsi="仿宋_GB2312" w:cs="仿宋_GB2312"/>
          <w:sz w:val="32"/>
          <w:szCs w:val="32"/>
          <w:u w:val="single"/>
        </w:rPr>
        <w:t xml:space="preserve">                              </w:t>
      </w:r>
    </w:p>
    <w:p>
      <w:pPr>
        <w:snapToGrid w:val="0"/>
        <w:spacing w:line="480" w:lineRule="auto"/>
        <w:ind w:firstLine="1270" w:firstLineChars="397"/>
        <w:rPr>
          <w:rFonts w:ascii="仿宋_GB2312" w:hAnsi="仿宋_GB2312" w:cs="仿宋_GB2312"/>
          <w:sz w:val="32"/>
          <w:szCs w:val="32"/>
        </w:rPr>
      </w:pPr>
      <w:r>
        <w:rPr>
          <w:rFonts w:hint="eastAsia" w:ascii="仿宋_GB2312" w:hAnsi="仿宋_GB2312" w:cs="仿宋_GB2312"/>
          <w:sz w:val="32"/>
          <w:szCs w:val="32"/>
        </w:rPr>
        <w:t>项目成员：</w:t>
      </w:r>
      <w:r>
        <w:rPr>
          <w:rFonts w:hint="eastAsia" w:ascii="仿宋_GB2312" w:hAnsi="仿宋_GB2312" w:cs="仿宋_GB2312"/>
          <w:sz w:val="32"/>
          <w:szCs w:val="32"/>
          <w:u w:val="single"/>
        </w:rPr>
        <w:t xml:space="preserve">                                </w:t>
      </w:r>
    </w:p>
    <w:p>
      <w:pPr>
        <w:snapToGrid w:val="0"/>
        <w:spacing w:line="480" w:lineRule="auto"/>
        <w:ind w:firstLine="1254" w:firstLineChars="392"/>
        <w:rPr>
          <w:rFonts w:ascii="仿宋_GB2312" w:hAnsi="仿宋_GB2312" w:cs="仿宋_GB2312"/>
          <w:sz w:val="32"/>
          <w:szCs w:val="32"/>
        </w:rPr>
      </w:pPr>
      <w:r>
        <w:rPr>
          <w:rFonts w:hint="eastAsia" w:ascii="仿宋_GB2312" w:hAnsi="仿宋_GB2312" w:cs="仿宋_GB2312"/>
          <w:sz w:val="32"/>
          <w:szCs w:val="32"/>
        </w:rPr>
        <w:t>申报单位（盖章）：</w:t>
      </w:r>
      <w:r>
        <w:rPr>
          <w:rFonts w:hint="eastAsia" w:ascii="仿宋_GB2312" w:hAnsi="仿宋_GB2312" w:cs="仿宋_GB2312"/>
          <w:sz w:val="32"/>
          <w:szCs w:val="32"/>
          <w:u w:val="single"/>
        </w:rPr>
        <w:t xml:space="preserve">                         </w:t>
      </w:r>
    </w:p>
    <w:p>
      <w:pPr>
        <w:snapToGrid w:val="0"/>
        <w:spacing w:line="532" w:lineRule="atLeast"/>
        <w:ind w:firstLine="1176" w:firstLineChars="392"/>
        <w:rPr>
          <w:rFonts w:ascii="仿宋_GB2312" w:hAnsi="仿宋_GB2312" w:cs="仿宋_GB2312"/>
        </w:rPr>
      </w:pPr>
      <w:r>
        <w:rPr>
          <w:rFonts w:hint="eastAsia" w:ascii="仿宋_GB2312" w:hAnsi="仿宋_GB2312" w:cs="仿宋_GB2312"/>
        </w:rPr>
        <w:t xml:space="preserve"> </w:t>
      </w:r>
    </w:p>
    <w:p>
      <w:pPr>
        <w:snapToGrid w:val="0"/>
        <w:spacing w:line="532" w:lineRule="atLeast"/>
        <w:ind w:firstLine="1176" w:firstLineChars="392"/>
        <w:rPr>
          <w:rFonts w:ascii="仿宋_GB2312" w:hAnsi="仿宋_GB2312" w:cs="仿宋_GB2312"/>
        </w:rPr>
      </w:pPr>
      <w:r>
        <w:rPr>
          <w:rFonts w:hint="eastAsia" w:ascii="仿宋_GB2312" w:hAnsi="仿宋_GB2312" w:cs="仿宋_GB2312"/>
        </w:rPr>
        <w:t xml:space="preserve"> </w:t>
      </w:r>
    </w:p>
    <w:p>
      <w:pPr>
        <w:snapToGrid w:val="0"/>
        <w:spacing w:line="532" w:lineRule="atLeast"/>
        <w:ind w:firstLine="1176" w:firstLineChars="392"/>
        <w:rPr>
          <w:rFonts w:ascii="仿宋_GB2312" w:hAnsi="仿宋_GB2312" w:cs="仿宋_GB2312"/>
        </w:rPr>
      </w:pPr>
      <w:r>
        <w:rPr>
          <w:rFonts w:hint="eastAsia" w:ascii="仿宋_GB2312" w:hAnsi="仿宋_GB2312" w:cs="仿宋_GB2312"/>
        </w:rPr>
        <w:t xml:space="preserve"> </w:t>
      </w:r>
    </w:p>
    <w:p>
      <w:pPr>
        <w:snapToGrid w:val="0"/>
        <w:spacing w:line="532" w:lineRule="atLeast"/>
        <w:ind w:firstLine="1176" w:firstLineChars="392"/>
        <w:rPr>
          <w:rFonts w:ascii="仿宋_GB2312" w:hAnsi="仿宋_GB2312" w:cs="仿宋_GB2312"/>
        </w:rPr>
      </w:pPr>
    </w:p>
    <w:p>
      <w:pPr>
        <w:ind w:firstLine="2100" w:firstLineChars="700"/>
        <w:rPr>
          <w:rFonts w:ascii="仿宋_GB2312" w:hAnsi="仿宋_GB2312" w:cs="仿宋_GB2312"/>
          <w:u w:val="single"/>
        </w:rPr>
      </w:pPr>
      <w:r>
        <w:rPr>
          <w:rFonts w:hint="eastAsia" w:ascii="仿宋_GB2312" w:hAnsi="仿宋_GB2312" w:cs="仿宋_GB2312"/>
        </w:rPr>
        <w:t>填报日期：        年     月     日</w:t>
      </w:r>
    </w:p>
    <w:p>
      <w:pPr>
        <w:ind w:firstLine="3450" w:firstLineChars="1150"/>
        <w:rPr>
          <w:rFonts w:ascii="仿宋_GB2312" w:hAnsi="仿宋_GB2312" w:cs="仿宋_GB2312"/>
          <w:sz w:val="32"/>
          <w:szCs w:val="32"/>
        </w:rPr>
      </w:pPr>
      <w:r>
        <w:rPr>
          <w:rFonts w:hint="eastAsia" w:ascii="仿宋_GB2312" w:hAnsi="仿宋_GB2312" w:cs="仿宋_GB2312"/>
        </w:rPr>
        <w:t>河南省教育厅 制</w:t>
      </w:r>
    </w:p>
    <w:p/>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填表说明</w:t>
      </w:r>
    </w:p>
    <w:p>
      <w:pPr>
        <w:ind w:firstLine="643" w:firstLineChars="200"/>
        <w:rPr>
          <w:rFonts w:ascii="仿宋_GB2312" w:hAnsi="仿宋_GB2312" w:cs="仿宋_GB2312"/>
          <w:b/>
          <w:bCs/>
          <w:kern w:val="0"/>
          <w:sz w:val="32"/>
          <w:szCs w:val="32"/>
        </w:rPr>
      </w:pP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1．揭榜名称应对应揭榜任务中的五个榜单名称。</w:t>
      </w: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2．项目名称应结合揭榜内容中的相关要求命名。</w:t>
      </w: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3．《申报书》的各项内容应认真填写，表述准确，实事求是。</w:t>
      </w: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4．所需签字之处，必须由相应人员亲笔签名。</w:t>
      </w: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5．《申报书》内容格式编排应规范，注意整体美观，便于阅读。表格空间不足的，可以扩展。</w:t>
      </w: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6．《申报书》及申报材料签字、盖章后需转换为PDF格式，按照要求上传至申报评审系统。</w:t>
      </w:r>
    </w:p>
    <w:p>
      <w:pPr>
        <w:ind w:firstLine="640" w:firstLineChars="200"/>
        <w:rPr>
          <w:rFonts w:ascii="仿宋_GB2312" w:hAnsi="仿宋_GB2312" w:cs="仿宋_GB2312"/>
          <w:kern w:val="0"/>
          <w:sz w:val="32"/>
          <w:szCs w:val="32"/>
        </w:rPr>
      </w:pPr>
      <w:r>
        <w:rPr>
          <w:rFonts w:hint="eastAsia" w:ascii="仿宋_GB2312" w:hAnsi="仿宋_GB2312" w:cs="仿宋_GB2312"/>
          <w:kern w:val="0"/>
          <w:sz w:val="32"/>
          <w:szCs w:val="32"/>
        </w:rPr>
        <w:t>7．所有推荐材料一律不退，请自行留底。</w:t>
      </w:r>
    </w:p>
    <w:p/>
    <w:p/>
    <w:p/>
    <w:p/>
    <w:p/>
    <w:p/>
    <w:p/>
    <w:p/>
    <w:p/>
    <w:p/>
    <w:p>
      <w:pPr>
        <w:ind w:firstLine="600" w:firstLineChars="200"/>
        <w:rPr>
          <w:rFonts w:ascii="黑体" w:hAnsi="黑体" w:eastAsia="黑体" w:cs="仿宋_GB2312"/>
        </w:rPr>
      </w:pPr>
      <w:r>
        <w:rPr>
          <w:rFonts w:hint="eastAsia" w:ascii="黑体" w:hAnsi="黑体" w:eastAsia="黑体" w:cs="仿宋_GB2312"/>
        </w:rPr>
        <w:t>一、项目基本情况</w:t>
      </w:r>
    </w:p>
    <w:tbl>
      <w:tblPr>
        <w:tblStyle w:val="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05"/>
        <w:gridCol w:w="984"/>
        <w:gridCol w:w="217"/>
        <w:gridCol w:w="80"/>
        <w:gridCol w:w="565"/>
        <w:gridCol w:w="1331"/>
        <w:gridCol w:w="247"/>
        <w:gridCol w:w="735"/>
        <w:gridCol w:w="458"/>
        <w:gridCol w:w="552"/>
        <w:gridCol w:w="179"/>
        <w:gridCol w:w="92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0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textAlignment w:val="baseline"/>
              <w:rPr>
                <w:rFonts w:ascii="仿宋_GB2312" w:hAnsi="仿宋_GB2312" w:cs="仿宋_GB2312"/>
                <w:kern w:val="0"/>
                <w:sz w:val="24"/>
                <w:szCs w:val="24"/>
              </w:rPr>
            </w:pPr>
            <w:r>
              <w:rPr>
                <w:rFonts w:hint="eastAsia" w:ascii="仿宋_GB2312" w:hAnsi="仿宋_GB2312" w:cs="仿宋_GB2312"/>
                <w:kern w:val="0"/>
                <w:sz w:val="24"/>
                <w:szCs w:val="24"/>
              </w:rPr>
              <w:t>项</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目</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简</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况</w:t>
            </w:r>
          </w:p>
        </w:tc>
        <w:tc>
          <w:tcPr>
            <w:tcW w:w="1905"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项目名称</w:t>
            </w:r>
          </w:p>
        </w:tc>
        <w:tc>
          <w:tcPr>
            <w:tcW w:w="7315" w:type="dxa"/>
            <w:gridSpan w:val="1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0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起止年月</w:t>
            </w:r>
          </w:p>
        </w:tc>
        <w:tc>
          <w:tcPr>
            <w:tcW w:w="7315" w:type="dxa"/>
            <w:gridSpan w:val="1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ind w:firstLine="960" w:firstLineChars="400"/>
              <w:rPr>
                <w:rFonts w:ascii="仿宋_GB2312" w:hAnsi="仿宋_GB2312" w:cs="仿宋_GB2312"/>
                <w:sz w:val="24"/>
                <w:szCs w:val="24"/>
              </w:rPr>
            </w:pPr>
            <w:r>
              <w:rPr>
                <w:rFonts w:hint="eastAsia" w:ascii="仿宋_GB2312" w:hAnsi="仿宋_GB2312" w:cs="仿宋_GB2312"/>
                <w:sz w:val="24"/>
                <w:szCs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4" w:type="dxa"/>
            <w:vMerge w:val="restart"/>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项目</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主持</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人</w:t>
            </w:r>
          </w:p>
        </w:tc>
        <w:tc>
          <w:tcPr>
            <w:tcW w:w="1905"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姓名</w:t>
            </w:r>
          </w:p>
        </w:tc>
        <w:tc>
          <w:tcPr>
            <w:tcW w:w="1846"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578"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性别</w:t>
            </w:r>
          </w:p>
        </w:tc>
        <w:tc>
          <w:tcPr>
            <w:tcW w:w="735"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10"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出生</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年月</w:t>
            </w:r>
          </w:p>
        </w:tc>
        <w:tc>
          <w:tcPr>
            <w:tcW w:w="214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3186"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专业技术职务</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/行政职务</w:t>
            </w:r>
          </w:p>
        </w:tc>
        <w:tc>
          <w:tcPr>
            <w:tcW w:w="2143"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w:t>
            </w:r>
          </w:p>
        </w:tc>
        <w:tc>
          <w:tcPr>
            <w:tcW w:w="1745"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最终学位</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/毕业院校</w:t>
            </w:r>
          </w:p>
        </w:tc>
        <w:tc>
          <w:tcPr>
            <w:tcW w:w="214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restart"/>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所在学校</w:t>
            </w:r>
          </w:p>
        </w:tc>
        <w:tc>
          <w:tcPr>
            <w:tcW w:w="1281" w:type="dxa"/>
            <w:gridSpan w:val="3"/>
            <w:vMerge w:val="restart"/>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学校名称</w:t>
            </w:r>
          </w:p>
        </w:tc>
        <w:tc>
          <w:tcPr>
            <w:tcW w:w="2143" w:type="dxa"/>
            <w:gridSpan w:val="3"/>
            <w:vMerge w:val="restart"/>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745"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邮政编码</w:t>
            </w:r>
          </w:p>
        </w:tc>
        <w:tc>
          <w:tcPr>
            <w:tcW w:w="214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81" w:type="dxa"/>
            <w:gridSpan w:val="3"/>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2143" w:type="dxa"/>
            <w:gridSpan w:val="3"/>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745"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电话</w:t>
            </w:r>
          </w:p>
        </w:tc>
        <w:tc>
          <w:tcPr>
            <w:tcW w:w="214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8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电子邮箱</w:t>
            </w:r>
          </w:p>
        </w:tc>
        <w:tc>
          <w:tcPr>
            <w:tcW w:w="6034" w:type="dxa"/>
            <w:gridSpan w:val="9"/>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主要教学</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工作简历</w:t>
            </w:r>
          </w:p>
        </w:tc>
        <w:tc>
          <w:tcPr>
            <w:tcW w:w="7315" w:type="dxa"/>
            <w:gridSpan w:val="1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restart"/>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主要教学改革和</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研究成果</w:t>
            </w:r>
          </w:p>
        </w:tc>
        <w:tc>
          <w:tcPr>
            <w:tcW w:w="1201"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时 间</w:t>
            </w:r>
          </w:p>
        </w:tc>
        <w:tc>
          <w:tcPr>
            <w:tcW w:w="197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项目名称</w:t>
            </w:r>
          </w:p>
        </w:tc>
        <w:tc>
          <w:tcPr>
            <w:tcW w:w="1440"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颁发部门</w:t>
            </w:r>
          </w:p>
        </w:tc>
        <w:tc>
          <w:tcPr>
            <w:tcW w:w="165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获奖等次</w:t>
            </w: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01"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7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440"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65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01"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7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440"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65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01"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7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440"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65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01"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7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440"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65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201"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76"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440"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651"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4" w:type="dxa"/>
            <w:vMerge w:val="restart"/>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项</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目</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组</w:t>
            </w:r>
          </w:p>
        </w:tc>
        <w:tc>
          <w:tcPr>
            <w:tcW w:w="1905" w:type="dxa"/>
            <w:vMerge w:val="restart"/>
            <w:tcBorders>
              <w:top w:val="nil"/>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主要成员</w:t>
            </w:r>
          </w:p>
        </w:tc>
        <w:tc>
          <w:tcPr>
            <w:tcW w:w="984"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姓名</w:t>
            </w:r>
          </w:p>
        </w:tc>
        <w:tc>
          <w:tcPr>
            <w:tcW w:w="862"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出生</w:t>
            </w:r>
          </w:p>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年月</w:t>
            </w:r>
          </w:p>
        </w:tc>
        <w:tc>
          <w:tcPr>
            <w:tcW w:w="1578"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职称</w:t>
            </w:r>
          </w:p>
        </w:tc>
        <w:tc>
          <w:tcPr>
            <w:tcW w:w="1924"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工作单位</w:t>
            </w:r>
          </w:p>
        </w:tc>
        <w:tc>
          <w:tcPr>
            <w:tcW w:w="920"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分工</w:t>
            </w: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984"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862"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578"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24"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920"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984"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862"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578"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textAlignment w:val="baseline"/>
              <w:rPr>
                <w:rFonts w:ascii="仿宋_GB2312" w:hAnsi="仿宋_GB2312" w:cs="仿宋_GB2312"/>
                <w:kern w:val="0"/>
                <w:sz w:val="24"/>
                <w:szCs w:val="24"/>
              </w:rPr>
            </w:pPr>
          </w:p>
        </w:tc>
        <w:tc>
          <w:tcPr>
            <w:tcW w:w="1924"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920"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984"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862"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578"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24"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920"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04" w:type="dxa"/>
            <w:vMerge w:val="continue"/>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1905" w:type="dxa"/>
            <w:vMerge w:val="continue"/>
            <w:tcBorders>
              <w:top w:val="nil"/>
              <w:left w:val="nil"/>
              <w:bottom w:val="single" w:color="auto" w:sz="4" w:space="0"/>
              <w:right w:val="single" w:color="auto" w:sz="4" w:space="0"/>
            </w:tcBorders>
            <w:tcMar>
              <w:left w:w="28" w:type="dxa"/>
              <w:right w:w="28" w:type="dxa"/>
            </w:tcMar>
            <w:vAlign w:val="center"/>
          </w:tcPr>
          <w:p>
            <w:pPr>
              <w:adjustRightInd w:val="0"/>
              <w:snapToGrid w:val="0"/>
              <w:jc w:val="left"/>
              <w:rPr>
                <w:rFonts w:ascii="仿宋_GB2312" w:hAnsi="仿宋_GB2312" w:cs="仿宋_GB2312"/>
                <w:sz w:val="24"/>
                <w:szCs w:val="24"/>
              </w:rPr>
            </w:pPr>
          </w:p>
        </w:tc>
        <w:tc>
          <w:tcPr>
            <w:tcW w:w="984"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862" w:type="dxa"/>
            <w:gridSpan w:val="3"/>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578" w:type="dxa"/>
            <w:gridSpan w:val="2"/>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924" w:type="dxa"/>
            <w:gridSpan w:val="4"/>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920"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c>
          <w:tcPr>
            <w:tcW w:w="1047" w:type="dxa"/>
            <w:tcBorders>
              <w:top w:val="single" w:color="auto" w:sz="4" w:space="0"/>
              <w:left w:val="nil"/>
              <w:bottom w:val="single" w:color="auto" w:sz="4" w:space="0"/>
              <w:right w:val="single" w:color="auto" w:sz="4" w:space="0"/>
            </w:tcBorders>
            <w:tcMar>
              <w:left w:w="28" w:type="dxa"/>
              <w:right w:w="28" w:type="dxa"/>
            </w:tcMar>
            <w:vAlign w:val="center"/>
          </w:tcPr>
          <w:p>
            <w:pPr>
              <w:adjustRightInd w:val="0"/>
              <w:snapToGrid w:val="0"/>
              <w:jc w:val="center"/>
              <w:rPr>
                <w:rFonts w:ascii="仿宋_GB2312" w:hAnsi="仿宋_GB2312" w:cs="仿宋_GB2312"/>
                <w:sz w:val="24"/>
                <w:szCs w:val="24"/>
              </w:rPr>
            </w:pPr>
          </w:p>
        </w:tc>
      </w:tr>
    </w:tbl>
    <w:p/>
    <w:p/>
    <w:p/>
    <w:p>
      <w:pPr>
        <w:ind w:firstLine="600" w:firstLineChars="200"/>
        <w:rPr>
          <w:rFonts w:ascii="黑体" w:hAnsi="黑体" w:eastAsia="黑体" w:cs="仿宋_GB2312"/>
        </w:rPr>
      </w:pPr>
      <w:r>
        <w:rPr>
          <w:rFonts w:hint="eastAsia" w:ascii="黑体" w:hAnsi="黑体" w:eastAsia="黑体" w:cs="仿宋_GB2312"/>
        </w:rPr>
        <w:t>二、立项依据（项目的意义、现状分析）</w:t>
      </w:r>
    </w:p>
    <w:tbl>
      <w:tblPr>
        <w:tblStyle w:val="2"/>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0" w:hRule="atLeast"/>
          <w:jc w:val="center"/>
        </w:trPr>
        <w:tc>
          <w:tcPr>
            <w:tcW w:w="8884" w:type="dxa"/>
            <w:tcBorders>
              <w:top w:val="single" w:color="auto" w:sz="4" w:space="0"/>
              <w:left w:val="single" w:color="000000" w:sz="2" w:space="0"/>
              <w:bottom w:val="single" w:color="000000" w:sz="2" w:space="0"/>
              <w:right w:val="single" w:color="000000" w:sz="2" w:space="0"/>
            </w:tcBorders>
          </w:tcPr>
          <w:p>
            <w:pPr>
              <w:ind w:firstLine="300" w:firstLineChars="100"/>
              <w:jc w:val="left"/>
              <w:rPr>
                <w:rFonts w:ascii="仿宋_GB2312" w:hAnsi="仿宋_GB2312" w:cs="仿宋_GB2312"/>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rPr>
            </w:pPr>
          </w:p>
          <w:p>
            <w:pPr>
              <w:jc w:val="left"/>
              <w:rPr>
                <w:rFonts w:ascii="仿宋_GB2312" w:hAnsi="仿宋_GB2312" w:cs="仿宋_GB2312"/>
              </w:rPr>
            </w:pPr>
          </w:p>
          <w:p>
            <w:pPr>
              <w:jc w:val="left"/>
              <w:rPr>
                <w:rFonts w:ascii="仿宋_GB2312" w:hAnsi="仿宋_GB2312" w:cs="仿宋_GB2312"/>
              </w:rPr>
            </w:pPr>
          </w:p>
        </w:tc>
      </w:tr>
    </w:tbl>
    <w:p/>
    <w:p/>
    <w:p>
      <w:pPr>
        <w:ind w:firstLine="600" w:firstLineChars="200"/>
        <w:rPr>
          <w:rFonts w:ascii="黑体" w:hAnsi="黑体" w:eastAsia="黑体" w:cs="仿宋_GB2312"/>
        </w:rPr>
      </w:pPr>
      <w:r>
        <w:rPr>
          <w:rFonts w:hint="eastAsia" w:ascii="黑体" w:hAnsi="黑体" w:eastAsia="黑体" w:cs="仿宋_GB2312"/>
        </w:rPr>
        <w:t>三、项目实施方案及实施计划</w:t>
      </w:r>
    </w:p>
    <w:tbl>
      <w:tblPr>
        <w:tblStyle w:val="2"/>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3"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40" w:firstLineChars="100"/>
              <w:jc w:val="left"/>
              <w:rPr>
                <w:rFonts w:ascii="仿宋_GB2312" w:hAnsi="仿宋_GB2312" w:cs="仿宋_GB2312"/>
                <w:sz w:val="24"/>
                <w:szCs w:val="24"/>
              </w:rPr>
            </w:pPr>
            <w:r>
              <w:rPr>
                <w:rFonts w:hint="eastAsia" w:ascii="仿宋_GB2312" w:hAnsi="仿宋_GB2312" w:cs="仿宋_GB2312"/>
                <w:sz w:val="24"/>
                <w:szCs w:val="24"/>
              </w:rPr>
              <w:t>1.具体研究内容、目标和拟解决的关键问题</w:t>
            </w:r>
          </w:p>
        </w:tc>
      </w:tr>
    </w:tbl>
    <w:p/>
    <w:p/>
    <w:tbl>
      <w:tblPr>
        <w:tblStyle w:val="2"/>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5"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40" w:firstLineChars="100"/>
              <w:jc w:val="left"/>
              <w:rPr>
                <w:rFonts w:ascii="仿宋_GB2312" w:hAnsi="仿宋_GB2312" w:cs="仿宋_GB2312"/>
                <w:sz w:val="21"/>
                <w:szCs w:val="21"/>
              </w:rPr>
            </w:pPr>
            <w:r>
              <w:rPr>
                <w:rFonts w:hint="eastAsia" w:ascii="仿宋_GB2312" w:hAnsi="仿宋_GB2312" w:cs="仿宋_GB2312"/>
                <w:sz w:val="24"/>
                <w:szCs w:val="24"/>
              </w:rPr>
              <w:t>2.实施方案、实施方法、具体实施计划（含年度进展情况）及可行性分析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5"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40" w:firstLineChars="100"/>
              <w:jc w:val="left"/>
              <w:rPr>
                <w:rFonts w:ascii="仿宋_GB2312" w:hAnsi="仿宋_GB2312" w:cs="仿宋_GB2312"/>
                <w:sz w:val="24"/>
                <w:szCs w:val="24"/>
              </w:rPr>
            </w:pPr>
            <w:r>
              <w:rPr>
                <w:rFonts w:hint="eastAsia" w:ascii="仿宋_GB2312" w:hAnsi="仿宋_GB2312" w:cs="仿宋_GB2312"/>
                <w:sz w:val="24"/>
                <w:szCs w:val="24"/>
              </w:rPr>
              <w:t>3.项目预期的成果和效果（包括成果形式、实施范围、受益学生数等）</w:t>
            </w:r>
          </w:p>
        </w:tc>
      </w:tr>
    </w:tbl>
    <w:p/>
    <w:tbl>
      <w:tblPr>
        <w:tblStyle w:val="2"/>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3"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40" w:firstLineChars="100"/>
              <w:jc w:val="left"/>
              <w:rPr>
                <w:rFonts w:ascii="仿宋_GB2312" w:hAnsi="仿宋_GB2312" w:cs="仿宋_GB2312"/>
                <w:sz w:val="24"/>
                <w:szCs w:val="24"/>
              </w:rPr>
            </w:pPr>
            <w:r>
              <w:rPr>
                <w:rFonts w:hint="eastAsia" w:ascii="仿宋_GB2312" w:hAnsi="仿宋_GB2312" w:cs="仿宋_GB2312"/>
                <w:sz w:val="24"/>
                <w:szCs w:val="24"/>
              </w:rPr>
              <w:t>4.本项目的特色与创新之处</w:t>
            </w:r>
          </w:p>
        </w:tc>
      </w:tr>
    </w:tbl>
    <w:p>
      <w:pPr>
        <w:ind w:firstLine="600" w:firstLineChars="200"/>
        <w:rPr>
          <w:rFonts w:ascii="黑体" w:hAnsi="黑体" w:eastAsia="黑体" w:cs="仿宋_GB2312"/>
        </w:rPr>
      </w:pPr>
      <w:r>
        <w:rPr>
          <w:rFonts w:hint="eastAsia" w:ascii="黑体" w:hAnsi="黑体" w:eastAsia="黑体" w:cs="仿宋_GB2312"/>
        </w:rPr>
        <w:t>四、教学改革基础</w:t>
      </w:r>
    </w:p>
    <w:tbl>
      <w:tblPr>
        <w:tblStyle w:val="2"/>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9" w:hRule="atLeast"/>
          <w:jc w:val="center"/>
        </w:trPr>
        <w:tc>
          <w:tcPr>
            <w:tcW w:w="8829" w:type="dxa"/>
            <w:tcBorders>
              <w:top w:val="single" w:color="000000" w:sz="2" w:space="0"/>
              <w:left w:val="single" w:color="000000" w:sz="2" w:space="0"/>
              <w:bottom w:val="single" w:color="000000" w:sz="2" w:space="0"/>
              <w:right w:val="single" w:color="000000" w:sz="2" w:space="0"/>
            </w:tcBorders>
          </w:tcPr>
          <w:p>
            <w:pPr>
              <w:snapToGrid w:val="0"/>
              <w:ind w:firstLine="240" w:firstLineChars="100"/>
              <w:jc w:val="left"/>
              <w:rPr>
                <w:rFonts w:ascii="仿宋_GB2312" w:hAnsi="仿宋_GB2312" w:cs="仿宋_GB2312"/>
                <w:sz w:val="24"/>
                <w:szCs w:val="24"/>
              </w:rPr>
            </w:pPr>
          </w:p>
          <w:p>
            <w:pPr>
              <w:snapToGrid w:val="0"/>
              <w:ind w:firstLine="240" w:firstLineChars="100"/>
              <w:jc w:val="left"/>
              <w:rPr>
                <w:rFonts w:ascii="仿宋_GB2312" w:hAnsi="仿宋_GB2312" w:cs="仿宋_GB2312"/>
                <w:sz w:val="24"/>
                <w:szCs w:val="24"/>
              </w:rPr>
            </w:pPr>
            <w:r>
              <w:rPr>
                <w:rFonts w:hint="eastAsia" w:ascii="仿宋_GB2312" w:hAnsi="仿宋_GB2312" w:cs="仿宋_GB2312"/>
                <w:sz w:val="24"/>
                <w:szCs w:val="24"/>
              </w:rPr>
              <w:t>1.与本项目有关的智慧教学改革工作积累和已取得的智慧教学改革工作成绩（成绩须注明时间、颁发部门、获奖等次、名次等详细信息）</w:t>
            </w:r>
          </w:p>
        </w:tc>
      </w:tr>
    </w:tbl>
    <w:p/>
    <w:p/>
    <w:tbl>
      <w:tblPr>
        <w:tblStyle w:val="2"/>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8" w:hRule="atLeast"/>
          <w:jc w:val="center"/>
        </w:trPr>
        <w:tc>
          <w:tcPr>
            <w:tcW w:w="8829" w:type="dxa"/>
            <w:tcBorders>
              <w:top w:val="single" w:color="000000" w:sz="2" w:space="0"/>
              <w:left w:val="single" w:color="000000" w:sz="2" w:space="0"/>
              <w:bottom w:val="single" w:color="000000" w:sz="2" w:space="0"/>
              <w:right w:val="single" w:color="000000" w:sz="2" w:space="0"/>
            </w:tcBorders>
          </w:tcPr>
          <w:p>
            <w:pPr>
              <w:snapToGrid w:val="0"/>
              <w:ind w:firstLine="240" w:firstLineChars="100"/>
              <w:jc w:val="left"/>
              <w:rPr>
                <w:rFonts w:ascii="仿宋_GB2312" w:hAnsi="仿宋_GB2312" w:cs="仿宋_GB2312"/>
                <w:sz w:val="24"/>
                <w:szCs w:val="24"/>
              </w:rPr>
            </w:pPr>
          </w:p>
          <w:p>
            <w:pPr>
              <w:snapToGrid w:val="0"/>
              <w:ind w:firstLine="240" w:firstLineChars="100"/>
              <w:jc w:val="left"/>
              <w:rPr>
                <w:rFonts w:ascii="仿宋_GB2312" w:hAnsi="仿宋_GB2312" w:cs="仿宋_GB2312"/>
                <w:spacing w:val="-4"/>
              </w:rPr>
            </w:pPr>
            <w:r>
              <w:rPr>
                <w:rFonts w:hint="eastAsia" w:ascii="仿宋_GB2312" w:hAnsi="仿宋_GB2312" w:cs="仿宋_GB2312"/>
                <w:sz w:val="24"/>
                <w:szCs w:val="24"/>
              </w:rPr>
              <w:t>2.学校已具备的智慧教学改革基础和环境，学校对项目的支持情况（含有关政策、经费及其使用管理机制、保障条件等，可附有关文件），尚缺少的条件和拟解</w:t>
            </w:r>
            <w:r>
              <w:rPr>
                <w:rFonts w:hint="eastAsia" w:ascii="仿宋_GB2312" w:hAnsi="仿宋_GB2312" w:cs="仿宋_GB2312"/>
                <w:spacing w:val="-4"/>
                <w:sz w:val="24"/>
                <w:szCs w:val="24"/>
              </w:rPr>
              <w:t>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2" w:hRule="atLeast"/>
          <w:jc w:val="center"/>
        </w:trPr>
        <w:tc>
          <w:tcPr>
            <w:tcW w:w="8829" w:type="dxa"/>
            <w:tcBorders>
              <w:top w:val="single" w:color="000000" w:sz="2" w:space="0"/>
              <w:left w:val="single" w:color="000000" w:sz="2" w:space="0"/>
              <w:bottom w:val="single" w:color="000000" w:sz="2" w:space="0"/>
              <w:right w:val="single" w:color="000000" w:sz="2" w:space="0"/>
            </w:tcBorders>
          </w:tcPr>
          <w:p>
            <w:pPr>
              <w:snapToGrid w:val="0"/>
              <w:ind w:firstLine="240" w:firstLineChars="100"/>
              <w:jc w:val="left"/>
              <w:rPr>
                <w:rFonts w:ascii="仿宋_GB2312" w:hAnsi="仿宋_GB2312" w:cs="仿宋_GB2312"/>
                <w:sz w:val="24"/>
                <w:szCs w:val="24"/>
              </w:rPr>
            </w:pPr>
          </w:p>
          <w:p>
            <w:pPr>
              <w:snapToGrid w:val="0"/>
              <w:ind w:firstLine="240" w:firstLineChars="100"/>
              <w:jc w:val="left"/>
              <w:rPr>
                <w:rFonts w:ascii="仿宋_GB2312" w:hAnsi="仿宋_GB2312" w:cs="仿宋_GB2312"/>
                <w:sz w:val="24"/>
                <w:szCs w:val="24"/>
              </w:rPr>
            </w:pPr>
            <w:r>
              <w:rPr>
                <w:rFonts w:hint="eastAsia" w:ascii="仿宋_GB2312" w:hAnsi="仿宋_GB2312" w:cs="仿宋_GB2312"/>
                <w:sz w:val="24"/>
                <w:szCs w:val="24"/>
              </w:rPr>
              <w:t>3.申请者和项目组成员所承担的智慧教学改革和科研项目情况（注明承担项目立项时间、立项单位、参与名次及承担的主要工作）</w:t>
            </w:r>
          </w:p>
        </w:tc>
      </w:tr>
    </w:tbl>
    <w:p>
      <w:pPr>
        <w:ind w:firstLine="600" w:firstLineChars="200"/>
        <w:rPr>
          <w:rFonts w:ascii="黑体" w:hAnsi="黑体" w:eastAsia="黑体" w:cs="仿宋_GB2312"/>
        </w:rPr>
      </w:pPr>
      <w:r>
        <w:rPr>
          <w:rFonts w:hint="eastAsia" w:ascii="黑体" w:hAnsi="黑体" w:eastAsia="黑体" w:cs="仿宋_GB2312"/>
        </w:rPr>
        <w:t>五、经费预算</w:t>
      </w:r>
    </w:p>
    <w:tbl>
      <w:tblPr>
        <w:tblStyle w:val="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支出科目（含配套经费）</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金额（元）</w:t>
            </w: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合 计</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cs="仿宋_GB2312"/>
                <w:sz w:val="24"/>
                <w:szCs w:val="24"/>
              </w:rPr>
            </w:pPr>
            <w:r>
              <w:rPr>
                <w:rFonts w:hint="eastAsia" w:ascii="仿宋_GB2312" w:hAnsi="仿宋_GB2312" w:cs="仿宋_GB2312"/>
                <w:sz w:val="24"/>
                <w:szCs w:val="24"/>
              </w:rPr>
              <w:t>1.</w:t>
            </w:r>
          </w:p>
        </w:tc>
        <w:tc>
          <w:tcPr>
            <w:tcW w:w="2062"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t>2.</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t>3.</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t>4.</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t>5.</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t>6.</w:t>
            </w:r>
          </w:p>
        </w:tc>
        <w:tc>
          <w:tcPr>
            <w:tcW w:w="206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c>
          <w:tcPr>
            <w:tcW w:w="37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cs="仿宋_GB2312"/>
                <w:sz w:val="24"/>
                <w:szCs w:val="24"/>
              </w:rPr>
            </w:pPr>
          </w:p>
        </w:tc>
      </w:tr>
    </w:tbl>
    <w:p>
      <w:pPr>
        <w:ind w:firstLine="600" w:firstLineChars="200"/>
        <w:rPr>
          <w:rFonts w:ascii="黑体" w:hAnsi="黑体" w:eastAsia="黑体" w:cs="仿宋_GB2312"/>
        </w:rPr>
      </w:pPr>
      <w:r>
        <w:rPr>
          <w:rFonts w:hint="eastAsia" w:ascii="黑体" w:hAnsi="黑体" w:eastAsia="黑体" w:cs="仿宋_GB2312"/>
        </w:rPr>
        <w:t>六、学校推荐意见</w:t>
      </w:r>
    </w:p>
    <w:tbl>
      <w:tblPr>
        <w:tblStyle w:val="2"/>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8721" w:type="dxa"/>
            <w:tcBorders>
              <w:top w:val="single" w:color="000000" w:sz="2" w:space="0"/>
              <w:left w:val="single" w:color="000000" w:sz="2" w:space="0"/>
              <w:bottom w:val="single" w:color="000000" w:sz="2" w:space="0"/>
              <w:right w:val="single" w:color="000000" w:sz="2" w:space="0"/>
            </w:tcBorders>
          </w:tcPr>
          <w:p>
            <w:pPr>
              <w:snapToGrid w:val="0"/>
              <w:spacing w:line="391" w:lineRule="atLeast"/>
              <w:jc w:val="left"/>
              <w:rPr>
                <w:rFonts w:ascii="仿宋_GB2312" w:hAnsi="仿宋_GB2312" w:cs="仿宋_GB2312"/>
              </w:rPr>
            </w:pPr>
          </w:p>
          <w:p>
            <w:pPr>
              <w:snapToGrid w:val="0"/>
              <w:spacing w:line="391" w:lineRule="atLeast"/>
              <w:jc w:val="left"/>
              <w:rPr>
                <w:rFonts w:ascii="仿宋_GB2312" w:hAnsi="仿宋_GB2312" w:cs="仿宋_GB2312"/>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jc w:val="left"/>
              <w:rPr>
                <w:rFonts w:ascii="仿宋_GB2312" w:hAnsi="仿宋_GB2312" w:cs="仿宋_GB2312"/>
                <w:sz w:val="24"/>
                <w:szCs w:val="24"/>
              </w:rPr>
            </w:pPr>
          </w:p>
          <w:p>
            <w:pPr>
              <w:snapToGrid w:val="0"/>
              <w:spacing w:line="391" w:lineRule="atLeast"/>
              <w:ind w:firstLine="4339" w:firstLineChars="1808"/>
              <w:jc w:val="left"/>
              <w:rPr>
                <w:rFonts w:ascii="仿宋_GB2312" w:hAnsi="仿宋_GB2312" w:cs="仿宋_GB2312"/>
                <w:sz w:val="24"/>
                <w:szCs w:val="24"/>
              </w:rPr>
            </w:pPr>
            <w:r>
              <w:rPr>
                <w:rFonts w:hint="eastAsia" w:ascii="仿宋_GB2312" w:hAnsi="仿宋_GB2312" w:cs="仿宋_GB2312"/>
                <w:sz w:val="24"/>
                <w:szCs w:val="24"/>
              </w:rPr>
              <w:t>校长签名：</w:t>
            </w:r>
          </w:p>
          <w:p>
            <w:pPr>
              <w:snapToGrid w:val="0"/>
              <w:spacing w:line="391" w:lineRule="atLeast"/>
              <w:ind w:firstLine="4341" w:firstLineChars="1809"/>
              <w:jc w:val="left"/>
              <w:rPr>
                <w:rFonts w:ascii="仿宋_GB2312" w:hAnsi="仿宋_GB2312" w:cs="仿宋_GB2312"/>
                <w:sz w:val="24"/>
                <w:szCs w:val="24"/>
              </w:rPr>
            </w:pPr>
            <w:r>
              <w:rPr>
                <w:rFonts w:hint="eastAsia" w:ascii="仿宋_GB2312" w:hAnsi="仿宋_GB2312" w:cs="仿宋_GB2312"/>
                <w:sz w:val="24"/>
                <w:szCs w:val="24"/>
              </w:rPr>
              <w:t>公    章：</w:t>
            </w:r>
          </w:p>
          <w:p>
            <w:pPr>
              <w:snapToGrid w:val="0"/>
              <w:spacing w:line="391" w:lineRule="atLeast"/>
              <w:ind w:firstLine="5800" w:firstLineChars="2417"/>
              <w:jc w:val="left"/>
              <w:rPr>
                <w:rFonts w:ascii="仿宋_GB2312" w:hAnsi="仿宋_GB2312" w:cs="仿宋_GB2312"/>
                <w:sz w:val="24"/>
                <w:szCs w:val="24"/>
              </w:rPr>
            </w:pPr>
            <w:r>
              <w:rPr>
                <w:rFonts w:hint="eastAsia" w:ascii="仿宋_GB2312" w:hAnsi="仿宋_GB2312" w:cs="仿宋_GB2312"/>
                <w:sz w:val="24"/>
                <w:szCs w:val="24"/>
              </w:rPr>
              <w:t>年  月  日</w:t>
            </w:r>
          </w:p>
          <w:p>
            <w:pPr>
              <w:snapToGrid w:val="0"/>
              <w:ind w:firstLine="5800" w:firstLineChars="2417"/>
              <w:jc w:val="left"/>
              <w:rPr>
                <w:rFonts w:ascii="仿宋_GB2312" w:hAnsi="仿宋_GB2312" w:cs="仿宋_GB2312"/>
                <w:sz w:val="24"/>
                <w:szCs w:val="24"/>
              </w:rPr>
            </w:pPr>
          </w:p>
          <w:p>
            <w:pPr>
              <w:snapToGrid w:val="0"/>
              <w:spacing w:line="379" w:lineRule="atLeast"/>
              <w:jc w:val="right"/>
              <w:rPr>
                <w:rFonts w:ascii="仿宋_GB2312" w:hAnsi="仿宋_GB2312" w:cs="仿宋_GB2312"/>
              </w:rPr>
            </w:pPr>
          </w:p>
        </w:tc>
      </w:tr>
    </w:tbl>
    <w:p>
      <w:pPr>
        <w:rPr>
          <w:rFonts w:hint="eastAsia" w:ascii="仿宋_GB2312" w:hAnsi="仿宋_GB2312" w:cs="仿宋_GB2312"/>
          <w:spacing w:val="8"/>
          <w:sz w:val="24"/>
          <w:szCs w:val="24"/>
        </w:rPr>
      </w:pPr>
    </w:p>
    <w:p>
      <w:pPr>
        <w:rPr>
          <w:rFonts w:hint="eastAsia" w:eastAsia="仿宋_GB2312"/>
          <w:lang w:eastAsia="zh-CN"/>
        </w:rPr>
      </w:pPr>
      <w:bookmarkStart w:id="1" w:name="_GoBack"/>
      <w:bookmarkEnd w:id="1"/>
      <w:r>
        <w:rPr>
          <w:rFonts w:hint="eastAsia" w:ascii="仿宋_GB2312" w:hAnsi="仿宋_GB2312" w:cs="仿宋_GB2312"/>
          <w:spacing w:val="8"/>
          <w:sz w:val="24"/>
          <w:szCs w:val="24"/>
        </w:rPr>
        <w:t>注：请将此表填写完成并签字加盖公章后，以PDF格式上传至评审系统</w:t>
      </w:r>
      <w:r>
        <w:rPr>
          <w:rFonts w:hint="eastAsia" w:ascii="仿宋_GB2312" w:hAnsi="仿宋_GB2312" w:cs="仿宋_GB2312"/>
          <w:spacing w:val="8"/>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s>
  <w:rsids>
    <w:rsidRoot w:val="39963646"/>
    <w:rsid w:val="3996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2023-04-07T01:11:00Z</dcterms:created>
  <dc:creator>＿＿LUS</dc:creator>
  <cp:lastModifiedBy>＿＿LUS</cp:lastModifiedBy>
  <dcterms:modified xsi:type="dcterms:W3CDTF">2023-04-07T01:13:12Z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6F6D29059D7F4D9F8AC7CDFBAC8D9594_11</vt:lpwstr>
  </property>
</Properties>
</file>