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ascii="微软雅黑" w:hAnsi="微软雅黑" w:eastAsia="微软雅黑" w:cs="微软雅黑"/>
          <w:b w:val="0"/>
          <w:bCs w:val="0"/>
          <w:i w:val="0"/>
          <w:iCs w:val="0"/>
          <w:caps w:val="0"/>
          <w:color w:val="CC0000"/>
          <w:spacing w:val="0"/>
          <w:sz w:val="36"/>
          <w:szCs w:val="36"/>
        </w:rPr>
      </w:pPr>
      <w:r>
        <w:rPr>
          <w:rFonts w:hint="eastAsia" w:ascii="微软雅黑" w:hAnsi="微软雅黑" w:eastAsia="微软雅黑" w:cs="微软雅黑"/>
          <w:b w:val="0"/>
          <w:bCs w:val="0"/>
          <w:i w:val="0"/>
          <w:iCs w:val="0"/>
          <w:caps w:val="0"/>
          <w:color w:val="CC0000"/>
          <w:spacing w:val="0"/>
          <w:sz w:val="36"/>
          <w:szCs w:val="36"/>
          <w:bdr w:val="none" w:color="auto" w:sz="0" w:space="0"/>
        </w:rPr>
        <w:t>河南省2023年上半年中小学教师资格考试（笔试）报名相关事宜答考生问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tLeast"/>
        <w:ind w:left="0" w:right="0"/>
      </w:pPr>
      <w:r>
        <w:rPr>
          <w:rStyle w:val="6"/>
          <w:rFonts w:ascii="微软雅黑" w:hAnsi="微软雅黑" w:eastAsia="微软雅黑" w:cs="微软雅黑"/>
          <w:i w:val="0"/>
          <w:iCs w:val="0"/>
          <w:caps w:val="0"/>
          <w:color w:val="333333"/>
          <w:spacing w:val="12"/>
          <w:sz w:val="19"/>
          <w:szCs w:val="19"/>
          <w:bdr w:val="none" w:color="auto" w:sz="0" w:space="0"/>
        </w:rPr>
        <w:t>1.问：2023年上半年中小学教师资格考试（笔试）报名时间如何安排？</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  答：（1）网上报名时间：2023年1月13日至15日17:00。（2）网上审核时间：2023年1月13日至16日17:00。（3）网上缴费时间：2023年1月13日至18日24:00。</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w:t>
      </w:r>
      <w:r>
        <w:rPr>
          <w:rStyle w:val="6"/>
          <w:rFonts w:hint="eastAsia" w:ascii="微软雅黑" w:hAnsi="微软雅黑" w:eastAsia="微软雅黑" w:cs="微软雅黑"/>
          <w:i w:val="0"/>
          <w:iCs w:val="0"/>
          <w:caps w:val="0"/>
          <w:color w:val="333333"/>
          <w:spacing w:val="12"/>
          <w:sz w:val="19"/>
          <w:szCs w:val="19"/>
          <w:bdr w:val="none" w:color="auto" w:sz="0" w:space="0"/>
        </w:rPr>
        <w:t>2.问：全国统一考试时间？</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  答：全国统一考试日期2023年3月11日，各类别考试科目与时间安排如下：</w:t>
      </w:r>
    </w:p>
    <w:tbl>
      <w:tblPr>
        <w:tblW w:w="7200" w:type="dxa"/>
        <w:jc w:val="center"/>
        <w:tblCellSpacing w:w="0" w:type="dxa"/>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tblLayout w:type="autofit"/>
        <w:tblCellMar>
          <w:top w:w="0" w:type="dxa"/>
          <w:left w:w="0" w:type="dxa"/>
          <w:bottom w:w="0" w:type="dxa"/>
          <w:right w:w="0" w:type="dxa"/>
        </w:tblCellMar>
      </w:tblPr>
      <w:tblGrid>
        <w:gridCol w:w="1228"/>
        <w:gridCol w:w="1988"/>
        <w:gridCol w:w="1992"/>
        <w:gridCol w:w="1992"/>
      </w:tblGrid>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tblCellMar>
            <w:top w:w="0" w:type="dxa"/>
            <w:left w:w="0" w:type="dxa"/>
            <w:bottom w:w="0" w:type="dxa"/>
            <w:right w:w="0" w:type="dxa"/>
          </w:tblCellMar>
        </w:tblPrEx>
        <w:trPr>
          <w:tblCellSpacing w:w="0" w:type="dxa"/>
          <w:jc w:val="center"/>
        </w:trPr>
        <w:tc>
          <w:tcPr>
            <w:tcW w:w="0" w:type="auto"/>
            <w:vMerge w:val="restart"/>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Style w:val="6"/>
                <w:bdr w:val="none" w:color="auto" w:sz="0" w:space="0"/>
              </w:rPr>
              <w:t>时 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类 别</w:t>
            </w:r>
          </w:p>
        </w:tc>
        <w:tc>
          <w:tcPr>
            <w:tcW w:w="0" w:type="auto"/>
            <w:gridSpan w:val="3"/>
            <w:vMerge w:val="restart"/>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3 月 11 日（星期六）</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tblCellMar>
            <w:top w:w="0" w:type="dxa"/>
            <w:left w:w="0" w:type="dxa"/>
            <w:bottom w:w="0" w:type="dxa"/>
            <w:right w:w="0" w:type="dxa"/>
          </w:tblCellMar>
        </w:tblPrEx>
        <w:trPr>
          <w:tblCellSpacing w:w="0" w:type="dxa"/>
          <w:jc w:val="center"/>
        </w:trPr>
        <w:tc>
          <w:tcPr>
            <w:tcW w:w="0" w:type="auto"/>
            <w:vMerge w:val="continue"/>
            <w:shd w:val="clear"/>
            <w:vAlign w:val="top"/>
          </w:tcPr>
          <w:p>
            <w:pPr>
              <w:rPr>
                <w:rFonts w:hint="eastAsia" w:ascii="宋体"/>
                <w:sz w:val="24"/>
                <w:szCs w:val="24"/>
              </w:rPr>
            </w:pPr>
          </w:p>
        </w:tc>
        <w:tc>
          <w:tcPr>
            <w:tcW w:w="0" w:type="auto"/>
            <w:gridSpan w:val="3"/>
            <w:vMerge w:val="continue"/>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tblCellSpacing w:w="0" w:type="dxa"/>
          <w:jc w:val="center"/>
        </w:trPr>
        <w:tc>
          <w:tcPr>
            <w:tcW w:w="0" w:type="auto"/>
            <w:vMerge w:val="continue"/>
            <w:shd w:val="clear"/>
            <w:vAlign w:val="top"/>
          </w:tcPr>
          <w:p>
            <w:pPr>
              <w:rPr>
                <w:rFonts w:hint="eastAsia" w:ascii="宋体"/>
                <w:sz w:val="24"/>
                <w:szCs w:val="24"/>
              </w:rPr>
            </w:pP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上 午</w:t>
            </w:r>
          </w:p>
        </w:tc>
        <w:tc>
          <w:tcPr>
            <w:tcW w:w="0" w:type="auto"/>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下 午</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tblCellMar>
            <w:top w:w="0" w:type="dxa"/>
            <w:left w:w="0" w:type="dxa"/>
            <w:bottom w:w="0" w:type="dxa"/>
            <w:right w:w="0" w:type="dxa"/>
          </w:tblCellMar>
        </w:tblPrEx>
        <w:trPr>
          <w:tblCellSpacing w:w="0" w:type="dxa"/>
          <w:jc w:val="center"/>
        </w:trPr>
        <w:tc>
          <w:tcPr>
            <w:tcW w:w="0" w:type="auto"/>
            <w:vMerge w:val="continue"/>
            <w:shd w:val="clear"/>
            <w:vAlign w:val="top"/>
          </w:tcPr>
          <w:p>
            <w:pPr>
              <w:rPr>
                <w:rFonts w:hint="eastAsia" w:ascii="宋体"/>
                <w:sz w:val="24"/>
                <w:szCs w:val="24"/>
              </w:rPr>
            </w:pP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9:00-11:00</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13:00-15:00</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16:00-18:00</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幼 儿 园</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综合素质 ( 幼儿园 )</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保教知识与能力</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小 学</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综合素质 ( 小学 )</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教育教学知识与能力</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初级中学</w:t>
            </w:r>
          </w:p>
        </w:tc>
        <w:tc>
          <w:tcPr>
            <w:tcW w:w="0" w:type="auto"/>
            <w:vMerge w:val="restart"/>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综合素质 ( 中学 )</w:t>
            </w:r>
          </w:p>
        </w:tc>
        <w:tc>
          <w:tcPr>
            <w:tcW w:w="0" w:type="auto"/>
            <w:vMerge w:val="restart"/>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教育知识与能力</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学科知识与教学能力</w:t>
            </w:r>
            <w:r>
              <w:rPr>
                <w:bdr w:val="none" w:color="auto" w:sz="0" w:space="0"/>
              </w:rPr>
              <w:br w:type="textWrapping"/>
            </w:r>
            <w:r>
              <w:rPr>
                <w:bdr w:val="none" w:color="auto" w:sz="0" w:space="0"/>
              </w:rPr>
              <w:t>（初级中学）</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高级中学</w:t>
            </w:r>
          </w:p>
        </w:tc>
        <w:tc>
          <w:tcPr>
            <w:tcW w:w="0" w:type="auto"/>
            <w:vMerge w:val="continue"/>
            <w:shd w:val="clear"/>
            <w:vAlign w:val="center"/>
          </w:tcPr>
          <w:p>
            <w:pPr>
              <w:rPr>
                <w:rFonts w:hint="eastAsia" w:ascii="宋体"/>
                <w:sz w:val="24"/>
                <w:szCs w:val="24"/>
              </w:rPr>
            </w:pPr>
          </w:p>
        </w:tc>
        <w:tc>
          <w:tcPr>
            <w:tcW w:w="0" w:type="auto"/>
            <w:vMerge w:val="continue"/>
            <w:shd w:val="clear"/>
            <w:vAlign w:val="center"/>
          </w:tcPr>
          <w:p>
            <w:pPr>
              <w:rPr>
                <w:rFonts w:hint="eastAsia" w:ascii="宋体"/>
                <w:sz w:val="24"/>
                <w:szCs w:val="24"/>
              </w:rPr>
            </w:pPr>
          </w:p>
        </w:tc>
        <w:tc>
          <w:tcPr>
            <w:tcW w:w="0" w:type="auto"/>
            <w:vMerge w:val="restart"/>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学科知识与教学能力</w:t>
            </w:r>
            <w:r>
              <w:rPr>
                <w:bdr w:val="none" w:color="auto" w:sz="0" w:space="0"/>
              </w:rPr>
              <w:br w:type="textWrapping"/>
            </w:r>
            <w:r>
              <w:rPr>
                <w:bdr w:val="none" w:color="auto" w:sz="0" w:space="0"/>
              </w:rPr>
              <w:t>（高级中学）</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中职文化课</w:t>
            </w:r>
          </w:p>
        </w:tc>
        <w:tc>
          <w:tcPr>
            <w:tcW w:w="0" w:type="auto"/>
            <w:vMerge w:val="continue"/>
            <w:shd w:val="clear"/>
            <w:vAlign w:val="center"/>
          </w:tcPr>
          <w:p>
            <w:pPr>
              <w:rPr>
                <w:rFonts w:hint="eastAsia" w:ascii="宋体"/>
                <w:sz w:val="24"/>
                <w:szCs w:val="24"/>
              </w:rPr>
            </w:pPr>
          </w:p>
        </w:tc>
        <w:tc>
          <w:tcPr>
            <w:tcW w:w="0" w:type="auto"/>
            <w:vMerge w:val="continue"/>
            <w:shd w:val="clear"/>
            <w:vAlign w:val="center"/>
          </w:tcPr>
          <w:p>
            <w:pPr>
              <w:rPr>
                <w:rFonts w:hint="eastAsia" w:ascii="宋体"/>
                <w:sz w:val="24"/>
                <w:szCs w:val="24"/>
              </w:rPr>
            </w:pPr>
          </w:p>
        </w:tc>
        <w:tc>
          <w:tcPr>
            <w:tcW w:w="0" w:type="auto"/>
            <w:vMerge w:val="continue"/>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中职专业课</w:t>
            </w:r>
          </w:p>
        </w:tc>
        <w:tc>
          <w:tcPr>
            <w:tcW w:w="0" w:type="auto"/>
            <w:vMerge w:val="continue"/>
            <w:shd w:val="clear"/>
            <w:vAlign w:val="center"/>
          </w:tcPr>
          <w:p>
            <w:pPr>
              <w:rPr>
                <w:rFonts w:hint="eastAsia" w:ascii="宋体"/>
                <w:sz w:val="24"/>
                <w:szCs w:val="24"/>
              </w:rPr>
            </w:pPr>
          </w:p>
        </w:tc>
        <w:tc>
          <w:tcPr>
            <w:tcW w:w="0" w:type="auto"/>
            <w:vMerge w:val="continue"/>
            <w:shd w:val="clear"/>
            <w:vAlign w:val="center"/>
          </w:tcPr>
          <w:p>
            <w:pPr>
              <w:rPr>
                <w:rFonts w:hint="eastAsia" w:ascii="宋体"/>
                <w:sz w:val="24"/>
                <w:szCs w:val="24"/>
              </w:rPr>
            </w:pP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中职实习指导</w:t>
            </w:r>
          </w:p>
        </w:tc>
        <w:tc>
          <w:tcPr>
            <w:tcW w:w="0" w:type="auto"/>
            <w:vMerge w:val="continue"/>
            <w:shd w:val="clear"/>
            <w:vAlign w:val="center"/>
          </w:tcPr>
          <w:p>
            <w:pPr>
              <w:rPr>
                <w:rFonts w:hint="eastAsia" w:ascii="宋体"/>
                <w:sz w:val="24"/>
                <w:szCs w:val="24"/>
              </w:rPr>
            </w:pPr>
          </w:p>
        </w:tc>
        <w:tc>
          <w:tcPr>
            <w:tcW w:w="0" w:type="auto"/>
            <w:vMerge w:val="continue"/>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tLeast"/>
        <w:ind w:left="0" w:right="0"/>
        <w:jc w:val="left"/>
      </w:pP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w:t>
      </w:r>
      <w:r>
        <w:rPr>
          <w:rStyle w:val="6"/>
          <w:rFonts w:hint="eastAsia" w:ascii="微软雅黑" w:hAnsi="微软雅黑" w:eastAsia="微软雅黑" w:cs="微软雅黑"/>
          <w:i w:val="0"/>
          <w:iCs w:val="0"/>
          <w:caps w:val="0"/>
          <w:color w:val="333333"/>
          <w:spacing w:val="12"/>
          <w:sz w:val="19"/>
          <w:szCs w:val="19"/>
          <w:bdr w:val="none" w:color="auto" w:sz="0" w:space="0"/>
        </w:rPr>
        <w:t>3.问：中小学教师资格考试（笔试）有哪些报考条件？</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  答：（1）遵守《中华人民共和国宪法》和法律，热爱教育事业，具有良好的思想品德。</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  （2）具备符合从事教育教学工作的身体条件，符合申请认定教师资格的体检标准。</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3）报考中小学教师资格考试的考生须具备相应的高等教育学历，以中国高等教育学生信息网的学历认证结果为准，报考前请自行查询，学历认证结果不通过的，将无法进行认定。各类别报考学历条件要求如下：</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  ①报考幼儿园教师资格的，应当具备河南省内幼儿师范学校毕业及以上学历。</w:t>
      </w:r>
      <w:r>
        <w:rPr>
          <w:rStyle w:val="6"/>
          <w:rFonts w:hint="eastAsia" w:ascii="微软雅黑" w:hAnsi="微软雅黑" w:eastAsia="微软雅黑" w:cs="微软雅黑"/>
          <w:i w:val="0"/>
          <w:iCs w:val="0"/>
          <w:caps w:val="0"/>
          <w:color w:val="333333"/>
          <w:spacing w:val="12"/>
          <w:sz w:val="19"/>
          <w:szCs w:val="19"/>
          <w:bdr w:val="none" w:color="auto" w:sz="0" w:space="0"/>
        </w:rPr>
        <w:t>特别强调：</w:t>
      </w:r>
      <w:r>
        <w:rPr>
          <w:rFonts w:hint="eastAsia" w:ascii="微软雅黑" w:hAnsi="微软雅黑" w:eastAsia="微软雅黑" w:cs="微软雅黑"/>
          <w:i w:val="0"/>
          <w:iCs w:val="0"/>
          <w:caps w:val="0"/>
          <w:color w:val="333333"/>
          <w:spacing w:val="12"/>
          <w:sz w:val="19"/>
          <w:szCs w:val="19"/>
          <w:bdr w:val="none" w:color="auto" w:sz="0" w:space="0"/>
        </w:rPr>
        <w:t>其他大专以下学历（普通中等职业学校、中专学历等）不符合报考幼儿园教师资格的学历条件；</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  ②报考小学教师资格的，应当具备大学专科毕业及以上学历；</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  ③报考初级中学教师资格的，应当具备大学本科毕业及以上学历；</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  ④报考高级中学和中等职业学校（文化课、专业课）教师资格的，应当具备大学本科毕业及以上学历；</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  ⑤报考中等职业学校实习指导教师资格的，应当具备普通中等职业学校毕业及其以上学历，并具有相当助理工程师及以上专业技术职务或者中级及以上工人技术等级。</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w:t>
      </w:r>
      <w:r>
        <w:rPr>
          <w:rStyle w:val="6"/>
          <w:rFonts w:hint="eastAsia" w:ascii="微软雅黑" w:hAnsi="微软雅黑" w:eastAsia="微软雅黑" w:cs="微软雅黑"/>
          <w:i w:val="0"/>
          <w:iCs w:val="0"/>
          <w:caps w:val="0"/>
          <w:color w:val="333333"/>
          <w:spacing w:val="12"/>
          <w:sz w:val="19"/>
          <w:szCs w:val="19"/>
          <w:bdr w:val="none" w:color="auto" w:sz="0" w:space="0"/>
        </w:rPr>
        <w:t>4.问：如何判定自己是在校生还是非在校生？在校生哪些年级能报考？</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  答：</w:t>
      </w:r>
      <w:r>
        <w:rPr>
          <w:rStyle w:val="6"/>
          <w:rFonts w:hint="eastAsia" w:ascii="微软雅黑" w:hAnsi="微软雅黑" w:eastAsia="微软雅黑" w:cs="微软雅黑"/>
          <w:i w:val="0"/>
          <w:iCs w:val="0"/>
          <w:caps w:val="0"/>
          <w:color w:val="333333"/>
          <w:spacing w:val="12"/>
          <w:sz w:val="19"/>
          <w:szCs w:val="19"/>
          <w:bdr w:val="none" w:color="auto" w:sz="0" w:space="0"/>
        </w:rPr>
        <w:t>在校生：全日制</w:t>
      </w:r>
      <w:r>
        <w:rPr>
          <w:rFonts w:hint="eastAsia" w:ascii="微软雅黑" w:hAnsi="微软雅黑" w:eastAsia="微软雅黑" w:cs="微软雅黑"/>
          <w:i w:val="0"/>
          <w:iCs w:val="0"/>
          <w:caps w:val="0"/>
          <w:color w:val="333333"/>
          <w:spacing w:val="12"/>
          <w:sz w:val="19"/>
          <w:szCs w:val="19"/>
          <w:bdr w:val="none" w:color="auto" w:sz="0" w:space="0"/>
        </w:rPr>
        <w:t>普通高等学校大专（含五年一贯制、“3+2”、普通类两年制、三年制）毕业班学生、普通本科三年级及以上学生、专升本三年级及以上学生、省内幼儿师范学校学前教育专业三年级学生，可在学籍地、户籍地、居住证所在地报名，其他在校学生不得报考。</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  在读研究生报考不受年级限制。</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w:t>
      </w:r>
      <w:r>
        <w:rPr>
          <w:rStyle w:val="6"/>
          <w:rFonts w:hint="eastAsia" w:ascii="微软雅黑" w:hAnsi="微软雅黑" w:eastAsia="微软雅黑" w:cs="微软雅黑"/>
          <w:i w:val="0"/>
          <w:iCs w:val="0"/>
          <w:caps w:val="0"/>
          <w:color w:val="333333"/>
          <w:spacing w:val="12"/>
          <w:sz w:val="19"/>
          <w:szCs w:val="19"/>
          <w:bdr w:val="none" w:color="auto" w:sz="0" w:space="0"/>
        </w:rPr>
        <w:t>特别强调：以上考生报考类别应具备学历条件须与本人毕业时取得的学历层次相适应，如不按要求的条件报名考试，将造成无法认定。</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w:t>
      </w:r>
      <w:r>
        <w:rPr>
          <w:rStyle w:val="6"/>
          <w:rFonts w:hint="eastAsia" w:ascii="微软雅黑" w:hAnsi="微软雅黑" w:eastAsia="微软雅黑" w:cs="微软雅黑"/>
          <w:i w:val="0"/>
          <w:iCs w:val="0"/>
          <w:caps w:val="0"/>
          <w:color w:val="333333"/>
          <w:spacing w:val="12"/>
          <w:sz w:val="19"/>
          <w:szCs w:val="19"/>
          <w:bdr w:val="none" w:color="auto" w:sz="0" w:space="0"/>
        </w:rPr>
        <w:t>非在校生：</w:t>
      </w:r>
      <w:r>
        <w:rPr>
          <w:rFonts w:hint="eastAsia" w:ascii="微软雅黑" w:hAnsi="微软雅黑" w:eastAsia="微软雅黑" w:cs="微软雅黑"/>
          <w:i w:val="0"/>
          <w:iCs w:val="0"/>
          <w:caps w:val="0"/>
          <w:color w:val="333333"/>
          <w:spacing w:val="12"/>
          <w:sz w:val="19"/>
          <w:szCs w:val="19"/>
          <w:bdr w:val="none" w:color="auto" w:sz="0" w:space="0"/>
        </w:rPr>
        <w:t>具有河南户籍或有效期内的河南省居住证，并已经取得相应学历的, 可在户籍所在地或居住证申领地的省辖市报考。</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w:t>
      </w:r>
      <w:r>
        <w:rPr>
          <w:rStyle w:val="6"/>
          <w:rFonts w:hint="eastAsia" w:ascii="微软雅黑" w:hAnsi="微软雅黑" w:eastAsia="微软雅黑" w:cs="微软雅黑"/>
          <w:i w:val="0"/>
          <w:iCs w:val="0"/>
          <w:caps w:val="0"/>
          <w:color w:val="333333"/>
          <w:spacing w:val="12"/>
          <w:sz w:val="19"/>
          <w:szCs w:val="19"/>
          <w:bdr w:val="none" w:color="auto" w:sz="0" w:space="0"/>
        </w:rPr>
        <w:t>5.问：什么情况不符合报考条件？</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答：被撤销教师资格的，5年内不得报名参加考试；受到剥夺政治权利，或故意犯罪受到有期徒刑以上刑事处罚的，不得报名参加考试；曾参加教师资格考试有作弊行为的，按照《国家教育考试违规处理办法》的相关规定执行的。</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w:t>
      </w:r>
      <w:r>
        <w:rPr>
          <w:rStyle w:val="6"/>
          <w:rFonts w:hint="eastAsia" w:ascii="微软雅黑" w:hAnsi="微软雅黑" w:eastAsia="微软雅黑" w:cs="微软雅黑"/>
          <w:i w:val="0"/>
          <w:iCs w:val="0"/>
          <w:caps w:val="0"/>
          <w:color w:val="333333"/>
          <w:spacing w:val="12"/>
          <w:sz w:val="19"/>
          <w:szCs w:val="19"/>
          <w:bdr w:val="none" w:color="auto" w:sz="0" w:space="0"/>
        </w:rPr>
        <w:t>6.问：报名的流程是什么？</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  答：第一步：登录“中小学教师资格考试网站”（ http://ntce.neea.edu.cn），进入报名系统选择“河南”，</w:t>
      </w:r>
      <w:r>
        <w:rPr>
          <w:rStyle w:val="6"/>
          <w:rFonts w:hint="eastAsia" w:ascii="微软雅黑" w:hAnsi="微软雅黑" w:eastAsia="微软雅黑" w:cs="微软雅黑"/>
          <w:i w:val="0"/>
          <w:iCs w:val="0"/>
          <w:caps w:val="0"/>
          <w:color w:val="333333"/>
          <w:spacing w:val="12"/>
          <w:sz w:val="19"/>
          <w:szCs w:val="19"/>
          <w:bdr w:val="none" w:color="auto" w:sz="0" w:space="0"/>
        </w:rPr>
        <w:t>点击页面上的河南省笔试报名公告链接，详细了解我省报名考试政策及相关要求。</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  第二步：注册。每次笔试报名前，考生须注册取得网报系统登录密码（帐号为本人姓名及居民身份证号），当次考试有效。</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  请考生按照页面提示进行注册，每个手机号只能注册一次，请确保手机号准确。</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  第三步：填报个人信息。考生本人须如实填写</w:t>
      </w:r>
      <w:r>
        <w:rPr>
          <w:rStyle w:val="6"/>
          <w:rFonts w:hint="eastAsia" w:ascii="微软雅黑" w:hAnsi="微软雅黑" w:eastAsia="微软雅黑" w:cs="微软雅黑"/>
          <w:i w:val="0"/>
          <w:iCs w:val="0"/>
          <w:caps w:val="0"/>
          <w:color w:val="333333"/>
          <w:spacing w:val="12"/>
          <w:sz w:val="19"/>
          <w:szCs w:val="19"/>
          <w:bdr w:val="none" w:color="auto" w:sz="0" w:space="0"/>
        </w:rPr>
        <w:t>姓名、性别、证件号码、户籍、居住证（无居住证不需填写）、是否在校生、毕业（在读）学校、最高学历层次等信息。</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第四步：上传个人照片。照片要求：本人近6个月以内的免冠、正面、彩色、白底证件照。照片中显示考生头部和肩的上部，不允许戴帽子、头巾、发带、墨镜。照片格式为jpg/jpeg，不大于200K。照片将用于准考证及考试合格证明，请考生严格按照要求上传。准考证非本人照片的，不得入场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tLeast"/>
        <w:ind w:left="0" w:right="0"/>
        <w:jc w:val="center"/>
      </w:pPr>
      <w:r>
        <w:rPr>
          <w:rFonts w:hint="eastAsia" w:ascii="微软雅黑" w:hAnsi="微软雅黑" w:eastAsia="微软雅黑" w:cs="微软雅黑"/>
          <w:i w:val="0"/>
          <w:iCs w:val="0"/>
          <w:caps w:val="0"/>
          <w:color w:val="333333"/>
          <w:spacing w:val="12"/>
          <w:sz w:val="19"/>
          <w:szCs w:val="19"/>
          <w:bdr w:val="none" w:color="auto" w:sz="0" w:space="0"/>
        </w:rPr>
        <w:drawing>
          <wp:inline distT="0" distB="0" distL="114300" distR="114300">
            <wp:extent cx="1295400" cy="1733550"/>
            <wp:effectExtent l="0" t="0" r="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295400" cy="17335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tLeast"/>
        <w:ind w:left="0" w:right="0"/>
        <w:jc w:val="left"/>
      </w:pPr>
      <w:r>
        <w:rPr>
          <w:rFonts w:hint="eastAsia" w:ascii="微软雅黑" w:hAnsi="微软雅黑" w:eastAsia="微软雅黑" w:cs="微软雅黑"/>
          <w:i w:val="0"/>
          <w:iCs w:val="0"/>
          <w:caps w:val="0"/>
          <w:color w:val="333333"/>
          <w:spacing w:val="12"/>
          <w:sz w:val="19"/>
          <w:szCs w:val="19"/>
          <w:bdr w:val="none" w:color="auto" w:sz="0" w:space="0"/>
        </w:rPr>
        <w:t>  第五步：笔试报名。根据页面提示操作，选择考区、报考类别和考试科目。考生在选择考区时,非普通高等学校在校生应选择户籍所在地或居住证申领地的省辖市;普通高等学校在校生可选择就读学校所在地、户籍或居住证所在地的省辖市。考生选择报考类别后，须</w:t>
      </w:r>
      <w:r>
        <w:rPr>
          <w:rStyle w:val="6"/>
          <w:rFonts w:hint="eastAsia" w:ascii="微软雅黑" w:hAnsi="微软雅黑" w:eastAsia="微软雅黑" w:cs="微软雅黑"/>
          <w:i w:val="0"/>
          <w:iCs w:val="0"/>
          <w:caps w:val="0"/>
          <w:color w:val="333333"/>
          <w:spacing w:val="12"/>
          <w:sz w:val="19"/>
          <w:szCs w:val="19"/>
          <w:bdr w:val="none" w:color="auto" w:sz="0" w:space="0"/>
        </w:rPr>
        <w:t>一次性</w:t>
      </w:r>
      <w:r>
        <w:rPr>
          <w:rFonts w:hint="eastAsia" w:ascii="微软雅黑" w:hAnsi="微软雅黑" w:eastAsia="微软雅黑" w:cs="微软雅黑"/>
          <w:i w:val="0"/>
          <w:iCs w:val="0"/>
          <w:caps w:val="0"/>
          <w:color w:val="333333"/>
          <w:spacing w:val="12"/>
          <w:sz w:val="19"/>
          <w:szCs w:val="19"/>
          <w:bdr w:val="none" w:color="auto" w:sz="0" w:space="0"/>
        </w:rPr>
        <w:t>选报当次所报考试科目。</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第六步：考区网上审核。考生网上提交报名后，由各考区在规定时间内安排专人开展网上审核工作。审核内容为本考区报考考生自行填报的信息与报考要求是否相符以及姓名、照片信息是否规范。报名不进行现场审核，在资格认定现场审核时，对不符合报考条件或报考信息有误的，相关机构将不予通过。考生提交报名后须在审核确认期限内登录网报系统查验审核状态，审核未通过的考生，请及时登陆报名系统查看未通过原因。需要修改信息重新提交审核的考生，务必于审核截止时间前重新提交报名申请，逾期视为自动放弃报名。</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  第七步：网上缴费。</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  通过审核的考生，在网上缴费截止日期前，再次登录网上报名系统，按照系统提示进行在线支付考试费，缴费完成即为报名成功。</w:t>
      </w:r>
      <w:r>
        <w:rPr>
          <w:rStyle w:val="6"/>
          <w:rFonts w:hint="eastAsia" w:ascii="微软雅黑" w:hAnsi="微软雅黑" w:eastAsia="微软雅黑" w:cs="微软雅黑"/>
          <w:i w:val="0"/>
          <w:iCs w:val="0"/>
          <w:caps w:val="0"/>
          <w:color w:val="333333"/>
          <w:spacing w:val="12"/>
          <w:sz w:val="19"/>
          <w:szCs w:val="19"/>
          <w:bdr w:val="none" w:color="auto" w:sz="0" w:space="0"/>
        </w:rPr>
        <w:t>缴费前请考生认真检查个人填报信息，确保无误，一经缴费，不能更改。</w:t>
      </w:r>
      <w:r>
        <w:rPr>
          <w:rFonts w:hint="eastAsia" w:ascii="微软雅黑" w:hAnsi="微软雅黑" w:eastAsia="微软雅黑" w:cs="微软雅黑"/>
          <w:i w:val="0"/>
          <w:iCs w:val="0"/>
          <w:caps w:val="0"/>
          <w:color w:val="333333"/>
          <w:spacing w:val="12"/>
          <w:sz w:val="19"/>
          <w:szCs w:val="19"/>
          <w:bdr w:val="none" w:color="auto" w:sz="0" w:space="0"/>
        </w:rPr>
        <w:t>审核通过未缴费的考生，如需修改个人信息，须考生本人联系报考地省辖市招生考试机构，按照要求申请取消审核，自行修改信息后再次提交审核。没有在规定时间缴费者按自动放弃报名处理，逾期不再补办。考生如遇到缴费重复、缴费失败等缴费相关问题，请联系中国教育考试网中小学教师资格考试咨询电话（010-82345677）。</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w:t>
      </w:r>
      <w:r>
        <w:rPr>
          <w:rStyle w:val="6"/>
          <w:rFonts w:hint="eastAsia" w:ascii="微软雅黑" w:hAnsi="微软雅黑" w:eastAsia="微软雅黑" w:cs="微软雅黑"/>
          <w:i w:val="0"/>
          <w:iCs w:val="0"/>
          <w:caps w:val="0"/>
          <w:color w:val="333333"/>
          <w:spacing w:val="12"/>
          <w:sz w:val="19"/>
          <w:szCs w:val="19"/>
          <w:bdr w:val="none" w:color="auto" w:sz="0" w:space="0"/>
        </w:rPr>
        <w:t>7.问：笔试考试是否有参考教材？</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  答：考试不举办培训，不指定教材，考生可登陆“中小学教师资格考试网站”（http://ntce.neea.edu.cn）下载各科目的考试大纲，比照考试大纲知识点自行购买书籍、复习。</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w:t>
      </w:r>
      <w:r>
        <w:rPr>
          <w:rStyle w:val="6"/>
          <w:rFonts w:hint="eastAsia" w:ascii="微软雅黑" w:hAnsi="微软雅黑" w:eastAsia="微软雅黑" w:cs="微软雅黑"/>
          <w:i w:val="0"/>
          <w:iCs w:val="0"/>
          <w:caps w:val="0"/>
          <w:color w:val="333333"/>
          <w:spacing w:val="12"/>
          <w:sz w:val="19"/>
          <w:szCs w:val="19"/>
          <w:bdr w:val="none" w:color="auto" w:sz="0" w:space="0"/>
        </w:rPr>
        <w:t>8.问：选择笔试报考科目时须注意什么？</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答：（1）笔试报考小学类别单独编码的公共科目（201A、202A）的考生，面试时仅限于报考小学类别音体美专业科目。笔试报考初中、高中、中职文化课类别单独编码的公共科目（301A，302A）的考生，面试时仅限于报考初中、高中、中职类别音体美专业科目。已取得201、202、301、302科目合格且成绩在有效期内的可替代相应的201A、202A、301A、302A。</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2）报考初中、高中和中职文化课类别的考生，面试科目须与报考笔试科目三“学科知识与教学能力”一致(其中，科目三不开考的除外);报考中职专业课、中职实习指导教师类别的考生，应根据考生的专业(依据所学专业或技术等级证书确定)选报相应的面试科目，面试考试时考生需自备教材。</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w:t>
      </w:r>
      <w:r>
        <w:rPr>
          <w:rStyle w:val="6"/>
          <w:rFonts w:hint="eastAsia" w:ascii="微软雅黑" w:hAnsi="微软雅黑" w:eastAsia="微软雅黑" w:cs="微软雅黑"/>
          <w:i w:val="0"/>
          <w:iCs w:val="0"/>
          <w:caps w:val="0"/>
          <w:color w:val="333333"/>
          <w:spacing w:val="12"/>
          <w:sz w:val="19"/>
          <w:szCs w:val="19"/>
          <w:bdr w:val="none" w:color="auto" w:sz="0" w:space="0"/>
        </w:rPr>
        <w:t>9.问：准考证打印的时间？</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  答：请考生于2023年3月6日至11日登录“中小学教师资格考试网站”（ http://ntce.neea.edu.cn）自行下载并打印准考证，按照准考证上规定的时间、地点，凭准考证、居民身份证（港澳台居民居住证、港澳居民来往内地通行证、五年有效期台湾居民来往大陆通行证），按照报考所在地省辖市招生考试机构要求参加考试。</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w:t>
      </w:r>
      <w:r>
        <w:rPr>
          <w:rStyle w:val="6"/>
          <w:rFonts w:hint="eastAsia" w:ascii="微软雅黑" w:hAnsi="微软雅黑" w:eastAsia="微软雅黑" w:cs="微软雅黑"/>
          <w:i w:val="0"/>
          <w:iCs w:val="0"/>
          <w:caps w:val="0"/>
          <w:color w:val="333333"/>
          <w:spacing w:val="12"/>
          <w:sz w:val="19"/>
          <w:szCs w:val="19"/>
          <w:bdr w:val="none" w:color="auto" w:sz="0" w:space="0"/>
        </w:rPr>
        <w:t>10.问：笔试成绩什么时候能够查询？</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  答：2023年4月14日起，考生可登录“中小学教师资格考试网站”查询笔试成绩。如有异议，可在成绩公布后10个工作日内向报名考区所在省辖市招生考试机构提出复核申请。</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w:t>
      </w:r>
      <w:r>
        <w:rPr>
          <w:rStyle w:val="6"/>
          <w:rFonts w:hint="eastAsia" w:ascii="微软雅黑" w:hAnsi="微软雅黑" w:eastAsia="微软雅黑" w:cs="微软雅黑"/>
          <w:i w:val="0"/>
          <w:iCs w:val="0"/>
          <w:caps w:val="0"/>
          <w:color w:val="333333"/>
          <w:spacing w:val="12"/>
          <w:sz w:val="19"/>
          <w:szCs w:val="19"/>
          <w:bdr w:val="none" w:color="auto" w:sz="0" w:space="0"/>
        </w:rPr>
        <w:t>11.问：笔试考试报名费是多少？</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  答：河南省中小学教师资格考试（笔试）报名考试费70元/科次。</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w:t>
      </w:r>
      <w:r>
        <w:rPr>
          <w:rStyle w:val="6"/>
          <w:rFonts w:hint="eastAsia" w:ascii="微软雅黑" w:hAnsi="微软雅黑" w:eastAsia="微软雅黑" w:cs="微软雅黑"/>
          <w:i w:val="0"/>
          <w:iCs w:val="0"/>
          <w:caps w:val="0"/>
          <w:color w:val="333333"/>
          <w:spacing w:val="12"/>
          <w:sz w:val="19"/>
          <w:szCs w:val="19"/>
          <w:bdr w:val="none" w:color="auto" w:sz="0" w:space="0"/>
        </w:rPr>
        <w:t>12．问：以往已经取得的笔试合格成绩有效期多久？</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  答：笔试成绩合格后，有效期2年，受疫情影响延长合格成绩有效期的，以在“中小学教师资格考试网站”成绩查询栏目显示为准。</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w:t>
      </w:r>
      <w:r>
        <w:rPr>
          <w:rStyle w:val="6"/>
          <w:rFonts w:hint="eastAsia" w:ascii="微软雅黑" w:hAnsi="微软雅黑" w:eastAsia="微软雅黑" w:cs="微软雅黑"/>
          <w:i w:val="0"/>
          <w:iCs w:val="0"/>
          <w:caps w:val="0"/>
          <w:color w:val="333333"/>
          <w:spacing w:val="12"/>
          <w:sz w:val="19"/>
          <w:szCs w:val="19"/>
          <w:bdr w:val="none" w:color="auto" w:sz="0" w:space="0"/>
        </w:rPr>
        <w:t>13. 问：如何获取最新政策规定，考生咨询服务渠道有哪些？</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答：我省有关政策规定将通过河南省教育考试院网站（http://www.haeea.cn）、河南招生考试信息网（http://www.heao.com.cn）、河南省教育考试院微信公众号、招生考试之友微信公众号等官方渠道发布，请广大考生和家长及时关注，河南省教育考试院咨询服务热线0371-55610639。</w:t>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br w:type="textWrapping"/>
      </w:r>
      <w:r>
        <w:rPr>
          <w:rFonts w:hint="eastAsia" w:ascii="微软雅黑" w:hAnsi="微软雅黑" w:eastAsia="微软雅黑" w:cs="微软雅黑"/>
          <w:i w:val="0"/>
          <w:iCs w:val="0"/>
          <w:caps w:val="0"/>
          <w:color w:val="333333"/>
          <w:spacing w:val="12"/>
          <w:sz w:val="19"/>
          <w:szCs w:val="19"/>
          <w:bdr w:val="none" w:color="auto" w:sz="0" w:space="0"/>
        </w:rPr>
        <w:t>  中小学教师资格考试（笔试）各考区相关联系方式见下表：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tLeast"/>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tLeast"/>
        <w:ind w:left="0" w:right="0"/>
        <w:jc w:val="center"/>
      </w:pPr>
      <w:r>
        <w:rPr>
          <w:rFonts w:hint="eastAsia" w:ascii="微软雅黑" w:hAnsi="微软雅黑" w:eastAsia="微软雅黑" w:cs="微软雅黑"/>
          <w:i w:val="0"/>
          <w:iCs w:val="0"/>
          <w:caps w:val="0"/>
          <w:color w:val="333333"/>
          <w:spacing w:val="12"/>
          <w:sz w:val="19"/>
          <w:szCs w:val="19"/>
          <w:bdr w:val="none" w:color="auto" w:sz="0" w:space="0"/>
        </w:rPr>
        <w:t>  </w:t>
      </w:r>
      <w:r>
        <w:rPr>
          <w:rStyle w:val="6"/>
          <w:rFonts w:hint="eastAsia" w:ascii="微软雅黑" w:hAnsi="微软雅黑" w:eastAsia="微软雅黑" w:cs="微软雅黑"/>
          <w:i w:val="0"/>
          <w:iCs w:val="0"/>
          <w:caps w:val="0"/>
          <w:color w:val="333333"/>
          <w:spacing w:val="12"/>
          <w:sz w:val="19"/>
          <w:szCs w:val="19"/>
          <w:bdr w:val="none" w:color="auto" w:sz="0" w:space="0"/>
        </w:rPr>
        <w:t>2023年上半年河南省教师资格考试（笔试）报名考区咨询电话</w:t>
      </w:r>
    </w:p>
    <w:tbl>
      <w:tblPr>
        <w:tblW w:w="0" w:type="auto"/>
        <w:jc w:val="center"/>
        <w:tblCellSpacing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859"/>
        <w:gridCol w:w="5913"/>
        <w:gridCol w:w="156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考区名称</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办公地址</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咨询电话</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郑州市</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郑州市中原西路 40 号 郑州市招生考试中心</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0371-67882002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0371-67882010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开封市</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开封市黄河大街北段 27 号 开封市招生考试中心</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0371-23886505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洛阳市</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洛阳市西工区凯旋东路 62 号 洛阳市招生考试中心</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0379-63252373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平顶山市</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平顶山市姚电大道 31 号 平顶山市招生办</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0375-4973009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新乡市</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新乡市高新区创新路 1 号 新乡市招生办</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0373-3519090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焦作市</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焦作市丰收路 2369 号焦作市教育局 焦作市招生考试中心</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0391-2780818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安阳市</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安阳市朝霞路北段安阳市教育局院内 安阳市招生办</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0372-2205708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tblCellSpacing w:w="0" w:type="dxa"/>
          <w:jc w:val="center"/>
        </w:trPr>
        <w:tc>
          <w:tcPr>
            <w:tcW w:w="0" w:type="auto"/>
            <w:vMerge w:val="restart"/>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濮阳市</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濮阳市华龙区振兴南路 12 号 濮阳市教育考试院</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0393-8991785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tblCellSpacing w:w="0" w:type="dxa"/>
          <w:jc w:val="center"/>
        </w:trPr>
        <w:tc>
          <w:tcPr>
            <w:tcW w:w="0" w:type="auto"/>
            <w:vMerge w:val="continue"/>
            <w:shd w:val="clear"/>
            <w:vAlign w:val="center"/>
          </w:tcPr>
          <w:p>
            <w:pPr>
              <w:rPr>
                <w:rFonts w:hint="eastAsia" w:ascii="宋体"/>
                <w:sz w:val="24"/>
                <w:szCs w:val="24"/>
              </w:rPr>
            </w:pP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濮阳市黄河东路 657 号 濮阳市华龙区招生办</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0393-4495510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tblCellSpacing w:w="0" w:type="dxa"/>
          <w:jc w:val="center"/>
        </w:trPr>
        <w:tc>
          <w:tcPr>
            <w:tcW w:w="0" w:type="auto"/>
            <w:vMerge w:val="continue"/>
            <w:shd w:val="clear"/>
            <w:vAlign w:val="center"/>
          </w:tcPr>
          <w:p>
            <w:pPr>
              <w:rPr>
                <w:rFonts w:hint="eastAsia" w:ascii="宋体"/>
                <w:sz w:val="24"/>
                <w:szCs w:val="24"/>
              </w:rPr>
            </w:pP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濮阳县工业路昌盛路交叉口东南角教育局办公楼一楼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濮阳县招生考试中心</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0393-3221031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tblCellSpacing w:w="0" w:type="dxa"/>
          <w:jc w:val="center"/>
        </w:trPr>
        <w:tc>
          <w:tcPr>
            <w:tcW w:w="0" w:type="auto"/>
            <w:vMerge w:val="continue"/>
            <w:shd w:val="clear"/>
            <w:vAlign w:val="center"/>
          </w:tcPr>
          <w:p>
            <w:pPr>
              <w:rPr>
                <w:rFonts w:hint="eastAsia" w:ascii="宋体"/>
                <w:sz w:val="24"/>
                <w:szCs w:val="24"/>
              </w:rPr>
            </w:pP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清丰县政通大道中段 清丰县招生办</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0393-8698029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tblCellSpacing w:w="0" w:type="dxa"/>
          <w:jc w:val="center"/>
        </w:trPr>
        <w:tc>
          <w:tcPr>
            <w:tcW w:w="0" w:type="auto"/>
            <w:vMerge w:val="continue"/>
            <w:shd w:val="clear"/>
            <w:vAlign w:val="center"/>
          </w:tcPr>
          <w:p>
            <w:pPr>
              <w:rPr>
                <w:rFonts w:hint="eastAsia" w:ascii="宋体"/>
                <w:sz w:val="24"/>
                <w:szCs w:val="24"/>
              </w:rPr>
            </w:pP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南乐县仓颉西路 154 号 南乐县招生办</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0393-6229551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tblCellSpacing w:w="0" w:type="dxa"/>
          <w:jc w:val="center"/>
        </w:trPr>
        <w:tc>
          <w:tcPr>
            <w:tcW w:w="0" w:type="auto"/>
            <w:vMerge w:val="continue"/>
            <w:shd w:val="clear"/>
            <w:vAlign w:val="center"/>
          </w:tcPr>
          <w:p>
            <w:pPr>
              <w:rPr>
                <w:rFonts w:hint="eastAsia" w:ascii="宋体"/>
                <w:sz w:val="24"/>
                <w:szCs w:val="24"/>
              </w:rPr>
            </w:pP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范县新区杏坛路北段 范县招生服务中心</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0393-5268601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tblCellSpacing w:w="0" w:type="dxa"/>
          <w:jc w:val="center"/>
        </w:trPr>
        <w:tc>
          <w:tcPr>
            <w:tcW w:w="0" w:type="auto"/>
            <w:vMerge w:val="continue"/>
            <w:shd w:val="clear"/>
            <w:vAlign w:val="center"/>
          </w:tcPr>
          <w:p>
            <w:pPr>
              <w:rPr>
                <w:rFonts w:hint="eastAsia" w:ascii="宋体"/>
                <w:sz w:val="24"/>
                <w:szCs w:val="24"/>
              </w:rPr>
            </w:pP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台前县政和大道中段路北县财政局综合楼 台前县教育局招生办公室</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0393-2211009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鹤壁市</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鹤壁市淇滨区黄河路 283 号 鹤壁市招生考试中心</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0392-3372814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三门峡市</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三门峡市大岭路与河堤路交叉口北堤西路 820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三门峡市招生办</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0398-2816632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0398-2816812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许昌市</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魏文路与永昌路交叉口，许昌电气职业学院院内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许昌市招生考试中心</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0374-2981806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漯河市</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漯河市沙北支四路 3 号 漯河市考试中心 ( 原漯河市招生办 )</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0395-3169128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0395-3169386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0395-3139881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商丘市</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商丘市睢阳区彩虹路 88 号 商丘市招生考试中心</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0370-3235957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周口市</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周口市体育中心院内原体育局三楼 周口市招生考试中心</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0394-8319117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驻马店市</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驻马店市驿城区正乐路 96 号 驻马店市招生办</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0396-2625010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信阳市</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信阳市浉河区中山南路 2 号 信阳市招生考试办公室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微信公众号“信阳市招生考试办公室”</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0376-6226657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南阳市</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南阳市兴隆路 6 号 南阳市招生办</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0377-63180756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济源市</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济源市黄河大道东段 2 号 济源市招生办</w:t>
            </w:r>
          </w:p>
        </w:tc>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0391-6614806</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M2ZiOWUwNzU3YTgwYzYwODgyMDk2MGZkNjdiZmQifQ=="/>
  </w:docVars>
  <w:rsids>
    <w:rsidRoot w:val="0AE2712D"/>
    <w:rsid w:val="0AE27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2023-03-16T11:47:00Z</dcterms:created>
  <dc:creator>Hr</dc:creator>
  <cp:lastModifiedBy>Hr</cp:lastModifiedBy>
  <dcterms:modified xsi:type="dcterms:W3CDTF">2023-03-16T11:48:02Z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73D6C1457BE0416ABD47A0F9BC11BAE2</vt:lpwstr>
  </property>
</Properties>
</file>