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drawing>
          <wp:inline distT="0" distB="0" distL="114300" distR="114300">
            <wp:extent cx="2598420" cy="670560"/>
            <wp:effectExtent l="0" t="0" r="11430" b="15240"/>
            <wp:docPr id="3" name="图片 3" descr="校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名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郑州工商学院哲学社会科学研究基地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建设发展规划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（2023-2024学年）</w:t>
      </w:r>
    </w:p>
    <w:p>
      <w:pPr>
        <w:widowControl w:val="0"/>
        <w:spacing w:after="0" w:line="560" w:lineRule="exact"/>
        <w:jc w:val="both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center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5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val="en-US" w:eastAsia="zh-CN"/>
              </w:rPr>
              <w:t>研究基地名称：</w:t>
            </w:r>
          </w:p>
        </w:tc>
        <w:tc>
          <w:tcPr>
            <w:tcW w:w="523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val="en-US" w:eastAsia="zh-CN"/>
              </w:rPr>
              <w:t>负责人：</w:t>
            </w:r>
          </w:p>
        </w:tc>
        <w:tc>
          <w:tcPr>
            <w:tcW w:w="523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default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val="en-US" w:eastAsia="zh-CN"/>
              </w:rPr>
              <w:t>联络人:</w:t>
            </w:r>
          </w:p>
        </w:tc>
        <w:tc>
          <w:tcPr>
            <w:tcW w:w="523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32"/>
                <w:szCs w:val="32"/>
                <w:lang w:val="en-US" w:eastAsia="zh-CN"/>
              </w:rPr>
              <w:t>依托单位：</w:t>
            </w:r>
          </w:p>
        </w:tc>
        <w:tc>
          <w:tcPr>
            <w:tcW w:w="5230" w:type="dxa"/>
            <w:tcBorders>
              <w:tl2br w:val="nil"/>
              <w:tr2bl w:val="nil"/>
            </w:tcBorders>
          </w:tcPr>
          <w:p>
            <w:pPr>
              <w:widowControl w:val="0"/>
              <w:spacing w:after="0" w:line="560" w:lineRule="exact"/>
              <w:jc w:val="center"/>
              <w:rPr>
                <w:rFonts w:hint="eastAsia" w:ascii="仿宋_GB2312" w:hAnsi="Times New Roman" w:eastAsia="仿宋_GB2312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center"/>
        <w:rPr>
          <w:rFonts w:hint="eastAsia" w:ascii="仿宋_GB2312" w:hAnsi="Times New Roman" w:eastAsia="仿宋_GB2312"/>
          <w:kern w:val="2"/>
          <w:sz w:val="21"/>
          <w:szCs w:val="21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21"/>
          <w:szCs w:val="21"/>
          <w:lang w:val="en-US" w:eastAsia="zh-CN"/>
        </w:rPr>
        <w:t>科研处 制</w:t>
      </w: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参考：</w:t>
      </w: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一、研究方向</w:t>
      </w:r>
    </w:p>
    <w:p>
      <w:pPr>
        <w:widowControl w:val="0"/>
        <w:spacing w:after="0" w:line="560" w:lineRule="exact"/>
        <w:jc w:val="both"/>
        <w:rPr>
          <w:rFonts w:hint="default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二、人员结构、团队建设</w:t>
      </w: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三、代表性成果</w:t>
      </w: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四、组织学术活动</w:t>
      </w: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五、发表学术论文</w:t>
      </w:r>
    </w:p>
    <w:p>
      <w:pPr>
        <w:widowControl w:val="0"/>
        <w:spacing w:after="0" w:line="560" w:lineRule="exact"/>
        <w:jc w:val="both"/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六、其他建设成果</w:t>
      </w:r>
    </w:p>
    <w:p>
      <w:pP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MGVhZWRhYzYwZjkyNWNiODk3YWE5NDk3ZTg2ZjQifQ=="/>
  </w:docVars>
  <w:rsids>
    <w:rsidRoot w:val="50B45A90"/>
    <w:rsid w:val="50B45A90"/>
    <w:rsid w:val="6C712C91"/>
    <w:rsid w:val="6D75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</Words>
  <Characters>113</Characters>
  <Lines>0</Lines>
  <Paragraphs>0</Paragraphs>
  <TotalTime>1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2023-03-01T01:56:00Z</dcterms:created>
  <dc:creator>张菁</dc:creator>
  <cp:lastModifiedBy>张菁</cp:lastModifiedBy>
  <dcterms:modified xsi:type="dcterms:W3CDTF">2023-03-01T03:00:23Z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C2F82820AFEE413388EED522860286EB</vt:lpwstr>
  </property>
</Properties>
</file>