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32"/>
        </w:rPr>
      </w:pPr>
      <w:r>
        <w:rPr>
          <w:rFonts w:hint="eastAsia" w:asciiTheme="minorHAnsi" w:hAnsiTheme="minorHAnsi" w:eastAsiaTheme="minorEastAsia" w:cstheme="minorBidi"/>
          <w:b/>
          <w:kern w:val="44"/>
          <w:sz w:val="44"/>
          <w:szCs w:val="24"/>
          <w:lang w:val="en-US" w:eastAsia="zh-CN" w:bidi="ar-SA"/>
        </w:rPr>
        <w:t>郑州工商学院工学院优秀多媒体</w:t>
      </w:r>
      <w:r>
        <w:rPr>
          <w:rFonts w:hint="eastAsia" w:cstheme="minorBidi"/>
          <w:b/>
          <w:kern w:val="44"/>
          <w:sz w:val="44"/>
          <w:szCs w:val="24"/>
          <w:lang w:val="en-US" w:eastAsia="zh-CN" w:bidi="ar-SA"/>
        </w:rPr>
        <w:t>课件</w:t>
      </w:r>
      <w:r>
        <w:rPr>
          <w:rFonts w:hint="eastAsia" w:asciiTheme="minorHAnsi" w:hAnsiTheme="minorHAnsi" w:eastAsiaTheme="minorEastAsia" w:cstheme="minorBidi"/>
          <w:b/>
          <w:kern w:val="44"/>
          <w:sz w:val="44"/>
          <w:szCs w:val="24"/>
          <w:lang w:val="en-US" w:eastAsia="zh-CN" w:bidi="ar-SA"/>
        </w:rPr>
        <w:t>评选比赛方案</w:t>
      </w:r>
    </w:p>
    <w:p>
      <w:pPr>
        <w:rPr>
          <w:rFonts w:hint="default"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pPr>
      <w:r>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t>各教研室：</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pPr>
      <w:r>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t>为进一步推进教学手段和教学方法的改革，鼓励广大教师进行多媒体课件的研制和开发，提高教师的课件制作水平，不断提升课堂教学效率和教学质量，依据《郑州工商学院工学院优秀多媒体课件评选办法》，现组织开展本年度优秀多媒体课件评选活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pPr>
      <w:r>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t>一、评选对象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pPr>
      <w:r>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t>全院专职教师。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pPr>
      <w:r>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t>二、评选程序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pPr>
      <w:r>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t>（一）评选工作分为两个阶段进行。第一阶段为各系（教研室）自评推荐，第二阶段为工学院评选。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pPr>
      <w:r>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t>1.各系（教研室）自评推荐。各系（教研室）应认真组织本单位的初选工作，充分考虑并带动兰考学院教师参赛，按不高于本部门专职教师人数5％的比例向学院推荐优秀多媒体课件</w:t>
      </w:r>
      <w:r>
        <w:rPr>
          <w:rFonts w:hint="eastAsia" w:asciiTheme="minorEastAsia" w:hAnsiTheme="minorEastAsia" w:cstheme="minorEastAsia"/>
          <w:i w:val="0"/>
          <w:iCs w:val="0"/>
          <w:caps w:val="0"/>
          <w:color w:val="000000"/>
          <w:spacing w:val="0"/>
          <w:kern w:val="0"/>
          <w:sz w:val="28"/>
          <w:szCs w:val="28"/>
          <w:shd w:val="clear" w:color="auto" w:fill="FFFFFF"/>
          <w:lang w:val="en-US" w:eastAsia="zh-CN" w:bidi="ar"/>
        </w:rPr>
        <w:t>。</w:t>
      </w:r>
      <w:r>
        <w:rPr>
          <w:rFonts w:hint="eastAsia" w:asciiTheme="minorEastAsia" w:hAnsiTheme="minorEastAsia" w:cstheme="minorEastAsia"/>
          <w:i w:val="0"/>
          <w:iCs w:val="0"/>
          <w:caps w:val="0"/>
          <w:color w:val="000000"/>
          <w:spacing w:val="0"/>
          <w:sz w:val="28"/>
          <w:szCs w:val="28"/>
          <w:shd w:val="clear" w:color="auto" w:fill="FFFFFF"/>
          <w:lang w:val="en-US" w:eastAsia="zh-CN"/>
        </w:rPr>
        <w:t>初赛选拔</w:t>
      </w:r>
      <w:r>
        <w:rPr>
          <w:rFonts w:hint="eastAsia" w:asciiTheme="minorEastAsia" w:hAnsiTheme="minorEastAsia" w:eastAsiaTheme="minorEastAsia" w:cstheme="minorEastAsia"/>
          <w:i w:val="0"/>
          <w:iCs w:val="0"/>
          <w:caps w:val="0"/>
          <w:color w:val="000000"/>
          <w:spacing w:val="0"/>
          <w:sz w:val="28"/>
          <w:szCs w:val="28"/>
          <w:shd w:val="clear" w:color="auto" w:fill="FFFFFF"/>
          <w:lang w:val="en-US" w:eastAsia="zh-CN"/>
        </w:rPr>
        <w:t>要求按照工学院教学技能实施方案进行，</w:t>
      </w:r>
      <w:r>
        <w:rPr>
          <w:rFonts w:hint="eastAsia" w:asciiTheme="minorEastAsia" w:hAnsiTheme="minorEastAsia" w:cstheme="minorEastAsia"/>
          <w:i w:val="0"/>
          <w:iCs w:val="0"/>
          <w:caps w:val="0"/>
          <w:color w:val="000000"/>
          <w:spacing w:val="0"/>
          <w:sz w:val="28"/>
          <w:szCs w:val="28"/>
          <w:shd w:val="clear" w:color="auto" w:fill="FFFFFF"/>
          <w:lang w:val="en-US" w:eastAsia="zh-CN"/>
        </w:rPr>
        <w:t>各</w:t>
      </w:r>
      <w:r>
        <w:rPr>
          <w:rFonts w:hint="eastAsia" w:asciiTheme="minorEastAsia" w:hAnsiTheme="minorEastAsia" w:eastAsiaTheme="minorEastAsia" w:cstheme="minorEastAsia"/>
          <w:i w:val="0"/>
          <w:iCs w:val="0"/>
          <w:caps w:val="0"/>
          <w:color w:val="000000"/>
          <w:spacing w:val="0"/>
          <w:sz w:val="28"/>
          <w:szCs w:val="28"/>
          <w:shd w:val="clear" w:color="auto" w:fill="FFFFFF"/>
          <w:lang w:val="en-US" w:eastAsia="zh-CN"/>
        </w:rPr>
        <w:t>教研室评审要求</w:t>
      </w:r>
      <w:r>
        <w:rPr>
          <w:rFonts w:hint="eastAsia" w:asciiTheme="minorEastAsia" w:hAnsiTheme="minorEastAsia" w:cstheme="minorEastAsia"/>
          <w:i w:val="0"/>
          <w:iCs w:val="0"/>
          <w:caps w:val="0"/>
          <w:color w:val="000000"/>
          <w:spacing w:val="0"/>
          <w:sz w:val="28"/>
          <w:szCs w:val="28"/>
          <w:shd w:val="clear" w:color="auto" w:fill="FFFFFF"/>
          <w:lang w:val="en-US" w:eastAsia="zh-CN"/>
        </w:rPr>
        <w:t>：</w:t>
      </w:r>
      <w:r>
        <w:rPr>
          <w:rFonts w:hint="eastAsia" w:asciiTheme="minorEastAsia" w:hAnsiTheme="minorEastAsia" w:eastAsiaTheme="minorEastAsia" w:cstheme="minorEastAsia"/>
          <w:i w:val="0"/>
          <w:iCs w:val="0"/>
          <w:caps w:val="0"/>
          <w:color w:val="000000"/>
          <w:spacing w:val="0"/>
          <w:sz w:val="28"/>
          <w:szCs w:val="28"/>
          <w:shd w:val="clear" w:color="auto" w:fill="FFFFFF"/>
          <w:lang w:val="en-US" w:eastAsia="zh-CN"/>
        </w:rPr>
        <w:t>校内专家</w:t>
      </w:r>
      <w:r>
        <w:rPr>
          <w:rFonts w:hint="eastAsia" w:asciiTheme="minorEastAsia" w:hAnsiTheme="minorEastAsia" w:cstheme="minorEastAsia"/>
          <w:i w:val="0"/>
          <w:iCs w:val="0"/>
          <w:caps w:val="0"/>
          <w:color w:val="000000"/>
          <w:spacing w:val="0"/>
          <w:sz w:val="28"/>
          <w:szCs w:val="28"/>
          <w:shd w:val="clear" w:color="auto" w:fill="FFFFFF"/>
          <w:lang w:val="en-US" w:eastAsia="zh-CN"/>
        </w:rPr>
        <w:t>人数</w:t>
      </w:r>
      <w:r>
        <w:rPr>
          <w:rFonts w:hint="eastAsia" w:asciiTheme="minorEastAsia" w:hAnsiTheme="minorEastAsia" w:eastAsiaTheme="minorEastAsia" w:cstheme="minorEastAsia"/>
          <w:i w:val="0"/>
          <w:iCs w:val="0"/>
          <w:caps w:val="0"/>
          <w:color w:val="000000"/>
          <w:spacing w:val="0"/>
          <w:sz w:val="28"/>
          <w:szCs w:val="28"/>
          <w:shd w:val="clear" w:color="auto" w:fill="FFFFFF"/>
          <w:lang w:val="en-US" w:eastAsia="zh-CN"/>
        </w:rPr>
        <w:t>不大于4人，校外专家</w:t>
      </w:r>
      <w:r>
        <w:rPr>
          <w:rFonts w:hint="eastAsia" w:asciiTheme="minorEastAsia" w:hAnsiTheme="minorEastAsia" w:cstheme="minorEastAsia"/>
          <w:i w:val="0"/>
          <w:iCs w:val="0"/>
          <w:caps w:val="0"/>
          <w:color w:val="000000"/>
          <w:spacing w:val="0"/>
          <w:sz w:val="28"/>
          <w:szCs w:val="28"/>
          <w:shd w:val="clear" w:color="auto" w:fill="FFFFFF"/>
          <w:lang w:val="en-US" w:eastAsia="zh-CN"/>
        </w:rPr>
        <w:t>人数</w:t>
      </w:r>
      <w:r>
        <w:rPr>
          <w:rFonts w:hint="eastAsia" w:asciiTheme="minorEastAsia" w:hAnsiTheme="minorEastAsia" w:eastAsiaTheme="minorEastAsia" w:cstheme="minorEastAsia"/>
          <w:i w:val="0"/>
          <w:iCs w:val="0"/>
          <w:caps w:val="0"/>
          <w:color w:val="000000"/>
          <w:spacing w:val="0"/>
          <w:sz w:val="28"/>
          <w:szCs w:val="28"/>
          <w:shd w:val="clear" w:color="auto" w:fill="FFFFFF"/>
          <w:lang w:val="en-US" w:eastAsia="zh-CN"/>
        </w:rPr>
        <w:t>不大于3人，总人数不大于7人。</w:t>
      </w:r>
      <w:r>
        <w:rPr>
          <w:rFonts w:hint="eastAsia" w:asciiTheme="minorEastAsia" w:hAnsiTheme="minorEastAsia" w:cstheme="minorEastAsia"/>
          <w:i w:val="0"/>
          <w:iCs w:val="0"/>
          <w:caps w:val="0"/>
          <w:color w:val="000000"/>
          <w:spacing w:val="0"/>
          <w:sz w:val="28"/>
          <w:szCs w:val="28"/>
          <w:shd w:val="clear" w:color="auto" w:fill="FFFFFF"/>
          <w:lang w:val="en-US" w:eastAsia="zh-CN"/>
        </w:rPr>
        <w:t>各</w:t>
      </w:r>
      <w:r>
        <w:rPr>
          <w:rFonts w:hint="eastAsia" w:asciiTheme="minorEastAsia" w:hAnsiTheme="minorEastAsia" w:eastAsiaTheme="minorEastAsia" w:cstheme="minorEastAsia"/>
          <w:i w:val="0"/>
          <w:iCs w:val="0"/>
          <w:caps w:val="0"/>
          <w:color w:val="000000"/>
          <w:spacing w:val="0"/>
          <w:sz w:val="28"/>
          <w:szCs w:val="28"/>
          <w:shd w:val="clear" w:color="auto" w:fill="FFFFFF"/>
          <w:lang w:val="en-US" w:eastAsia="zh-CN"/>
        </w:rPr>
        <w:t>教研室</w:t>
      </w:r>
      <w:r>
        <w:rPr>
          <w:rFonts w:hint="eastAsia" w:asciiTheme="minorEastAsia" w:hAnsiTheme="minorEastAsia" w:cstheme="minorEastAsia"/>
          <w:i w:val="0"/>
          <w:iCs w:val="0"/>
          <w:caps w:val="0"/>
          <w:color w:val="000000"/>
          <w:spacing w:val="0"/>
          <w:sz w:val="28"/>
          <w:szCs w:val="28"/>
          <w:shd w:val="clear" w:color="auto" w:fill="FFFFFF"/>
          <w:lang w:val="en-US" w:eastAsia="zh-CN"/>
        </w:rPr>
        <w:t>内部</w:t>
      </w:r>
      <w:r>
        <w:rPr>
          <w:rFonts w:hint="eastAsia" w:asciiTheme="minorEastAsia" w:hAnsiTheme="minorEastAsia" w:eastAsiaTheme="minorEastAsia" w:cstheme="minorEastAsia"/>
          <w:i w:val="0"/>
          <w:iCs w:val="0"/>
          <w:caps w:val="0"/>
          <w:color w:val="000000"/>
          <w:spacing w:val="0"/>
          <w:sz w:val="28"/>
          <w:szCs w:val="28"/>
          <w:shd w:val="clear" w:color="auto" w:fill="FFFFFF"/>
          <w:lang w:val="en-US" w:eastAsia="zh-CN"/>
        </w:rPr>
        <w:t>初选</w:t>
      </w:r>
      <w:r>
        <w:rPr>
          <w:rFonts w:hint="eastAsia" w:asciiTheme="minorEastAsia" w:hAnsiTheme="minorEastAsia" w:cstheme="minorEastAsia"/>
          <w:i w:val="0"/>
          <w:iCs w:val="0"/>
          <w:caps w:val="0"/>
          <w:color w:val="000000"/>
          <w:spacing w:val="0"/>
          <w:sz w:val="28"/>
          <w:szCs w:val="28"/>
          <w:shd w:val="clear" w:color="auto" w:fill="FFFFFF"/>
          <w:lang w:val="en-US" w:eastAsia="zh-CN"/>
        </w:rPr>
        <w:t>及时</w:t>
      </w:r>
      <w:r>
        <w:rPr>
          <w:rFonts w:hint="eastAsia" w:asciiTheme="minorEastAsia" w:hAnsiTheme="minorEastAsia" w:eastAsiaTheme="minorEastAsia" w:cstheme="minorEastAsia"/>
          <w:i w:val="0"/>
          <w:iCs w:val="0"/>
          <w:caps w:val="0"/>
          <w:color w:val="000000"/>
          <w:spacing w:val="0"/>
          <w:sz w:val="28"/>
          <w:szCs w:val="28"/>
          <w:shd w:val="clear" w:color="auto" w:fill="FFFFFF"/>
          <w:lang w:val="en-US" w:eastAsia="zh-CN"/>
        </w:rPr>
        <w:t>完成，</w:t>
      </w:r>
      <w:r>
        <w:rPr>
          <w:rFonts w:hint="eastAsia" w:asciiTheme="minorEastAsia" w:hAnsiTheme="minorEastAsia" w:cstheme="minorEastAsia"/>
          <w:i w:val="0"/>
          <w:iCs w:val="0"/>
          <w:caps w:val="0"/>
          <w:color w:val="000000"/>
          <w:spacing w:val="0"/>
          <w:sz w:val="28"/>
          <w:szCs w:val="28"/>
          <w:shd w:val="clear" w:color="auto" w:fill="FFFFFF"/>
          <w:lang w:val="en-US" w:eastAsia="zh-CN"/>
        </w:rPr>
        <w:t>并</w:t>
      </w:r>
      <w:r>
        <w:rPr>
          <w:rFonts w:hint="eastAsia" w:asciiTheme="minorEastAsia" w:hAnsiTheme="minorEastAsia" w:eastAsiaTheme="minorEastAsia" w:cstheme="minorEastAsia"/>
          <w:i w:val="0"/>
          <w:iCs w:val="0"/>
          <w:caps w:val="0"/>
          <w:color w:val="000000"/>
          <w:spacing w:val="0"/>
          <w:sz w:val="28"/>
          <w:szCs w:val="28"/>
          <w:shd w:val="clear" w:color="auto" w:fill="FFFFFF"/>
          <w:lang w:val="en-US" w:eastAsia="zh-CN"/>
        </w:rPr>
        <w:t>按照要求提交推选人</w:t>
      </w:r>
      <w:r>
        <w:rPr>
          <w:rFonts w:hint="eastAsia" w:asciiTheme="minorEastAsia" w:hAnsiTheme="minorEastAsia" w:cstheme="minorEastAsia"/>
          <w:i w:val="0"/>
          <w:iCs w:val="0"/>
          <w:caps w:val="0"/>
          <w:color w:val="000000"/>
          <w:spacing w:val="0"/>
          <w:sz w:val="28"/>
          <w:szCs w:val="28"/>
          <w:shd w:val="clear" w:color="auto" w:fill="FFFFFF"/>
          <w:lang w:val="en-US" w:eastAsia="zh-CN"/>
        </w:rPr>
        <w:t>以及</w:t>
      </w:r>
      <w:r>
        <w:rPr>
          <w:rFonts w:hint="eastAsia" w:asciiTheme="minorEastAsia" w:hAnsiTheme="minorEastAsia" w:eastAsiaTheme="minorEastAsia" w:cstheme="minorEastAsia"/>
          <w:i w:val="0"/>
          <w:iCs w:val="0"/>
          <w:caps w:val="0"/>
          <w:color w:val="000000"/>
          <w:spacing w:val="0"/>
          <w:sz w:val="28"/>
          <w:szCs w:val="28"/>
          <w:shd w:val="clear" w:color="auto" w:fill="FFFFFF"/>
          <w:lang w:val="en-US" w:eastAsia="zh-CN"/>
        </w:rPr>
        <w:t>评审的资料，新闻等，</w:t>
      </w:r>
      <w:r>
        <w:rPr>
          <w:rFonts w:hint="eastAsia" w:asciiTheme="minorEastAsia" w:hAnsiTheme="minorEastAsia" w:cstheme="minorEastAsia"/>
          <w:i w:val="0"/>
          <w:iCs w:val="0"/>
          <w:caps w:val="0"/>
          <w:color w:val="000000"/>
          <w:spacing w:val="0"/>
          <w:sz w:val="28"/>
          <w:szCs w:val="28"/>
          <w:shd w:val="clear" w:color="auto" w:fill="FFFFFF"/>
          <w:lang w:val="en-US" w:eastAsia="zh-CN"/>
        </w:rPr>
        <w:t>同样需</w:t>
      </w:r>
      <w:r>
        <w:rPr>
          <w:rFonts w:hint="eastAsia" w:asciiTheme="minorEastAsia" w:hAnsiTheme="minorEastAsia" w:eastAsiaTheme="minorEastAsia" w:cstheme="minorEastAsia"/>
          <w:i w:val="0"/>
          <w:iCs w:val="0"/>
          <w:caps w:val="0"/>
          <w:color w:val="000000"/>
          <w:spacing w:val="0"/>
          <w:sz w:val="28"/>
          <w:szCs w:val="28"/>
          <w:shd w:val="clear" w:color="auto" w:fill="FFFFFF"/>
          <w:lang w:val="en-US" w:eastAsia="zh-CN"/>
        </w:rPr>
        <w:t>按照工学院教学技能实施方案资料</w:t>
      </w:r>
      <w:r>
        <w:rPr>
          <w:rFonts w:hint="eastAsia" w:asciiTheme="minorEastAsia" w:hAnsiTheme="minorEastAsia" w:cstheme="minorEastAsia"/>
          <w:i w:val="0"/>
          <w:iCs w:val="0"/>
          <w:caps w:val="0"/>
          <w:color w:val="000000"/>
          <w:spacing w:val="0"/>
          <w:sz w:val="28"/>
          <w:szCs w:val="28"/>
          <w:shd w:val="clear" w:color="auto" w:fill="FFFFFF"/>
          <w:lang w:val="en-US" w:eastAsia="zh-CN"/>
        </w:rPr>
        <w:t>要求</w:t>
      </w:r>
      <w:r>
        <w:rPr>
          <w:rFonts w:hint="eastAsia" w:asciiTheme="minorEastAsia" w:hAnsiTheme="minorEastAsia" w:eastAsiaTheme="minorEastAsia" w:cstheme="minorEastAsia"/>
          <w:i w:val="0"/>
          <w:iCs w:val="0"/>
          <w:caps w:val="0"/>
          <w:color w:val="000000"/>
          <w:spacing w:val="0"/>
          <w:sz w:val="28"/>
          <w:szCs w:val="28"/>
          <w:shd w:val="clear" w:color="auto" w:fill="FFFFFF"/>
          <w:lang w:val="en-US" w:eastAsia="zh-CN"/>
        </w:rPr>
        <w:t>整理。</w:t>
      </w:r>
      <w:r>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pPr>
      <w:r>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t>2.学院评选。由教务</w:t>
      </w:r>
      <w:r>
        <w:rPr>
          <w:rFonts w:hint="eastAsia" w:asciiTheme="minorEastAsia" w:hAnsiTheme="minorEastAsia" w:cstheme="minorEastAsia"/>
          <w:i w:val="0"/>
          <w:iCs w:val="0"/>
          <w:caps w:val="0"/>
          <w:color w:val="000000"/>
          <w:spacing w:val="0"/>
          <w:kern w:val="0"/>
          <w:sz w:val="28"/>
          <w:szCs w:val="28"/>
          <w:shd w:val="clear" w:color="auto" w:fill="FFFFFF"/>
          <w:lang w:val="en-US" w:eastAsia="zh-CN" w:bidi="ar"/>
        </w:rPr>
        <w:t>办</w:t>
      </w:r>
      <w:r>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t>组织，由教学督导和各系（教研室）负责人等组成评审委员会，根据《郑州工商学院工学院多媒体课件评分标准》（见附件1）对多媒体课件进行综合评审，确定获奖名单及获奖等级。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pPr>
      <w:r>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t>（二）评审结果报请院领导批准后，予以公布，学校按照《郑州工商学院工学院优秀多媒体课件评选办法》对获奖教师予以表彰和奖励。</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pPr>
      <w:r>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t>三、评选要求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pPr>
      <w:r>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t>（一）各系（教研室）推荐人选应提供以下材料：1.一份优秀多媒体课件申报表（见附件2）；2.多媒体课件原件（U盘拷贝）；3.其他相关教学材料。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pPr>
      <w:r>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t>（二）申报多媒体课件的主持人享有该教学课件的知识产权并保证不侵犯他人著作权。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pPr>
      <w:r>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t>（三）多媒体课件的内容适合于我校相关专业的课堂教学或实践教学，在我校使用两个教学周期（含）以上。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pPr>
      <w:r>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t>（四）参评教师已获得优秀多媒体课件一等奖的教师不再参加本次评选。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i w:val="0"/>
          <w:iCs w:val="0"/>
          <w:caps w:val="0"/>
          <w:color w:val="000000"/>
          <w:spacing w:val="0"/>
          <w:kern w:val="0"/>
          <w:sz w:val="28"/>
          <w:szCs w:val="28"/>
          <w:highlight w:val="none"/>
          <w:shd w:val="clear" w:color="auto" w:fill="FFFFFF"/>
          <w:lang w:val="en-US" w:eastAsia="zh-CN" w:bidi="ar"/>
        </w:rPr>
      </w:pPr>
      <w:r>
        <w:rPr>
          <w:rFonts w:hint="eastAsia" w:asciiTheme="minorEastAsia" w:hAnsiTheme="minorEastAsia" w:eastAsiaTheme="minorEastAsia" w:cstheme="minorEastAsia"/>
          <w:i w:val="0"/>
          <w:iCs w:val="0"/>
          <w:caps w:val="0"/>
          <w:color w:val="000000"/>
          <w:spacing w:val="0"/>
          <w:kern w:val="0"/>
          <w:sz w:val="28"/>
          <w:szCs w:val="28"/>
          <w:shd w:val="clear" w:color="auto" w:fill="FFFFFF"/>
          <w:lang w:val="en-US" w:eastAsia="zh-CN" w:bidi="ar"/>
        </w:rPr>
        <w:t>以上材料以各系（教研室）为单</w:t>
      </w:r>
      <w:r>
        <w:rPr>
          <w:rFonts w:hint="eastAsia" w:asciiTheme="minorEastAsia" w:hAnsiTheme="minorEastAsia" w:eastAsiaTheme="minorEastAsia" w:cstheme="minorEastAsia"/>
          <w:i w:val="0"/>
          <w:iCs w:val="0"/>
          <w:caps w:val="0"/>
          <w:color w:val="000000"/>
          <w:spacing w:val="0"/>
          <w:kern w:val="0"/>
          <w:sz w:val="28"/>
          <w:szCs w:val="28"/>
          <w:highlight w:val="none"/>
          <w:shd w:val="clear" w:color="auto" w:fill="FFFFFF"/>
          <w:lang w:val="en-US" w:eastAsia="zh-CN" w:bidi="ar"/>
        </w:rPr>
        <w:t>位于</w:t>
      </w:r>
      <w:r>
        <w:rPr>
          <w:rFonts w:hint="eastAsia" w:asciiTheme="minorEastAsia" w:hAnsiTheme="minorEastAsia" w:cstheme="minorEastAsia"/>
          <w:i w:val="0"/>
          <w:iCs w:val="0"/>
          <w:caps w:val="0"/>
          <w:color w:val="000000"/>
          <w:spacing w:val="0"/>
          <w:kern w:val="0"/>
          <w:sz w:val="28"/>
          <w:szCs w:val="28"/>
          <w:highlight w:val="none"/>
          <w:shd w:val="clear" w:color="auto" w:fill="FFFFFF"/>
          <w:lang w:val="en-US" w:eastAsia="zh-CN" w:bidi="ar"/>
        </w:rPr>
        <w:t>学年结束</w:t>
      </w:r>
      <w:r>
        <w:rPr>
          <w:rFonts w:hint="eastAsia" w:asciiTheme="minorEastAsia" w:hAnsiTheme="minorEastAsia" w:eastAsiaTheme="minorEastAsia" w:cstheme="minorEastAsia"/>
          <w:i w:val="0"/>
          <w:iCs w:val="0"/>
          <w:caps w:val="0"/>
          <w:color w:val="000000"/>
          <w:spacing w:val="0"/>
          <w:kern w:val="0"/>
          <w:sz w:val="28"/>
          <w:szCs w:val="28"/>
          <w:highlight w:val="none"/>
          <w:shd w:val="clear" w:color="auto" w:fill="FFFFFF"/>
          <w:lang w:val="en-US" w:eastAsia="zh-CN" w:bidi="ar"/>
        </w:rPr>
        <w:t>前提交工学院教务</w:t>
      </w:r>
      <w:r>
        <w:rPr>
          <w:rFonts w:hint="eastAsia" w:asciiTheme="minorEastAsia" w:hAnsiTheme="minorEastAsia" w:cstheme="minorEastAsia"/>
          <w:i w:val="0"/>
          <w:iCs w:val="0"/>
          <w:caps w:val="0"/>
          <w:color w:val="000000"/>
          <w:spacing w:val="0"/>
          <w:kern w:val="0"/>
          <w:sz w:val="28"/>
          <w:szCs w:val="28"/>
          <w:highlight w:val="none"/>
          <w:shd w:val="clear" w:color="auto" w:fill="FFFFFF"/>
          <w:lang w:val="en-US" w:eastAsia="zh-CN" w:bidi="ar"/>
        </w:rPr>
        <w:t>办</w:t>
      </w:r>
      <w:r>
        <w:rPr>
          <w:rFonts w:hint="eastAsia" w:asciiTheme="minorEastAsia" w:hAnsiTheme="minorEastAsia" w:eastAsiaTheme="minorEastAsia" w:cstheme="minorEastAsia"/>
          <w:i w:val="0"/>
          <w:iCs w:val="0"/>
          <w:caps w:val="0"/>
          <w:color w:val="000000"/>
          <w:spacing w:val="0"/>
          <w:kern w:val="0"/>
          <w:sz w:val="28"/>
          <w:szCs w:val="28"/>
          <w:highlight w:val="none"/>
          <w:shd w:val="clear" w:color="auto" w:fill="FFFFFF"/>
          <w:lang w:val="en-US" w:eastAsia="zh-CN" w:bidi="ar"/>
        </w:rPr>
        <w:t>。</w:t>
      </w:r>
    </w:p>
    <w:p>
      <w:pPr>
        <w:pStyle w:val="3"/>
        <w:keepNext w:val="0"/>
        <w:keepLines w:val="0"/>
        <w:pageBreakBefore w:val="0"/>
        <w:widowControl/>
        <w:suppressLineNumbers w:val="0"/>
        <w:kinsoku/>
        <w:wordWrap/>
        <w:overflowPunct/>
        <w:topLinePunct w:val="0"/>
        <w:autoSpaceDE/>
        <w:autoSpaceDN/>
        <w:bidi w:val="0"/>
        <w:adjustRightInd/>
        <w:snapToGrid/>
        <w:spacing w:before="242" w:beforeAutospacing="0" w:after="120" w:afterAutospacing="0" w:line="360" w:lineRule="auto"/>
        <w:ind w:left="0" w:right="0" w:firstLine="560" w:firstLineChars="200"/>
        <w:jc w:val="right"/>
        <w:textAlignment w:val="auto"/>
        <w:rPr>
          <w:rFonts w:hint="eastAsia" w:asciiTheme="minorEastAsia" w:hAnsiTheme="minorEastAsia" w:eastAsiaTheme="minorEastAsia" w:cstheme="minorEastAsia"/>
          <w:i w:val="0"/>
          <w:iCs w:val="0"/>
          <w:caps w:val="0"/>
          <w:color w:val="000000"/>
          <w:spacing w:val="0"/>
          <w:sz w:val="28"/>
          <w:szCs w:val="28"/>
          <w:shd w:val="clear" w:color="auto" w:fill="FFFFFF"/>
          <w:lang w:val="en-US" w:eastAsia="zh-CN"/>
        </w:rPr>
      </w:pPr>
      <w:r>
        <w:rPr>
          <w:rFonts w:hint="eastAsia" w:asciiTheme="minorEastAsia" w:hAnsiTheme="minorEastAsia" w:eastAsiaTheme="minorEastAsia" w:cstheme="minorEastAsia"/>
          <w:i w:val="0"/>
          <w:iCs w:val="0"/>
          <w:caps w:val="0"/>
          <w:color w:val="000000"/>
          <w:spacing w:val="0"/>
          <w:sz w:val="28"/>
          <w:szCs w:val="28"/>
          <w:shd w:val="clear" w:color="auto" w:fill="FFFFFF"/>
          <w:lang w:val="en-US" w:eastAsia="zh-CN"/>
        </w:rPr>
        <w:t>工学院</w:t>
      </w:r>
    </w:p>
    <w:p>
      <w:pPr>
        <w:jc w:val="right"/>
        <w:rPr>
          <w:rFonts w:hint="eastAsia" w:asciiTheme="minorEastAsia" w:hAnsiTheme="minorEastAsia" w:cstheme="minorEastAsia"/>
          <w:i w:val="0"/>
          <w:iCs w:val="0"/>
          <w:caps w:val="0"/>
          <w:color w:val="000000"/>
          <w:spacing w:val="0"/>
          <w:sz w:val="28"/>
          <w:szCs w:val="28"/>
          <w:shd w:val="clear" w:color="auto" w:fill="FFFFFF"/>
          <w:lang w:val="en-US" w:eastAsia="zh-CN"/>
        </w:rPr>
      </w:pPr>
      <w:r>
        <w:rPr>
          <w:rFonts w:hint="eastAsia" w:asciiTheme="minorEastAsia" w:hAnsiTheme="minorEastAsia" w:eastAsiaTheme="minorEastAsia" w:cstheme="minorEastAsia"/>
          <w:i w:val="0"/>
          <w:iCs w:val="0"/>
          <w:caps w:val="0"/>
          <w:color w:val="000000"/>
          <w:spacing w:val="0"/>
          <w:sz w:val="28"/>
          <w:szCs w:val="28"/>
          <w:shd w:val="clear" w:color="auto" w:fill="FFFFFF"/>
          <w:lang w:val="en-US" w:eastAsia="zh-CN"/>
        </w:rPr>
        <w:t>2022年11月</w:t>
      </w:r>
      <w:r>
        <w:rPr>
          <w:rFonts w:hint="eastAsia" w:asciiTheme="minorEastAsia" w:hAnsiTheme="minorEastAsia" w:cstheme="minorEastAsia"/>
          <w:i w:val="0"/>
          <w:iCs w:val="0"/>
          <w:caps w:val="0"/>
          <w:color w:val="000000"/>
          <w:spacing w:val="0"/>
          <w:sz w:val="28"/>
          <w:szCs w:val="28"/>
          <w:shd w:val="clear" w:color="auto" w:fill="FFFFFF"/>
          <w:lang w:val="en-US" w:eastAsia="zh-CN"/>
        </w:rPr>
        <w:t>10日</w:t>
      </w:r>
    </w:p>
    <w:p>
      <w:pPr>
        <w:jc w:val="left"/>
        <w:rPr>
          <w:rFonts w:hint="eastAsia" w:asciiTheme="minorEastAsia" w:hAnsiTheme="minorEastAsia" w:cstheme="minorEastAsia"/>
          <w:i w:val="0"/>
          <w:iCs w:val="0"/>
          <w:caps w:val="0"/>
          <w:color w:val="000000"/>
          <w:spacing w:val="0"/>
          <w:sz w:val="28"/>
          <w:szCs w:val="28"/>
          <w:shd w:val="clear" w:color="auto" w:fill="FFFFFF"/>
          <w:lang w:val="en-US" w:eastAsia="zh-CN"/>
        </w:rPr>
      </w:pPr>
    </w:p>
    <w:p>
      <w:pPr>
        <w:jc w:val="left"/>
        <w:rPr>
          <w:rFonts w:hint="eastAsia" w:asciiTheme="minorEastAsia" w:hAnsiTheme="minorEastAsia" w:cstheme="minorEastAsia"/>
          <w:i w:val="0"/>
          <w:iCs w:val="0"/>
          <w:caps w:val="0"/>
          <w:color w:val="000000"/>
          <w:spacing w:val="0"/>
          <w:sz w:val="28"/>
          <w:szCs w:val="28"/>
          <w:shd w:val="clear" w:color="auto" w:fill="FFFFFF"/>
          <w:lang w:val="en-US" w:eastAsia="zh-CN"/>
        </w:rPr>
      </w:pPr>
    </w:p>
    <w:p>
      <w:pPr>
        <w:jc w:val="left"/>
        <w:rPr>
          <w:rFonts w:hint="eastAsia" w:asciiTheme="minorEastAsia" w:hAnsiTheme="minorEastAsia" w:cstheme="minorEastAsia"/>
          <w:i w:val="0"/>
          <w:iCs w:val="0"/>
          <w:caps w:val="0"/>
          <w:color w:val="000000"/>
          <w:spacing w:val="0"/>
          <w:sz w:val="28"/>
          <w:szCs w:val="28"/>
          <w:shd w:val="clear" w:color="auto" w:fill="FFFFFF"/>
          <w:lang w:val="en-US" w:eastAsia="zh-CN"/>
        </w:rPr>
      </w:pPr>
    </w:p>
    <w:p>
      <w:pPr>
        <w:rPr>
          <w:rFonts w:hint="eastAsia" w:ascii="黑体" w:hAnsi="黑体" w:eastAsia="黑体" w:cs="黑体"/>
          <w:b/>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1</w:t>
      </w:r>
    </w:p>
    <w:p>
      <w:pPr>
        <w:jc w:val="center"/>
        <w:rPr>
          <w:rFonts w:hint="eastAsia" w:ascii="方正小标宋简体" w:hAnsi="方正小标宋简体" w:eastAsia="方正小标宋简体" w:cs="方正小标宋简体"/>
          <w:b w:val="0"/>
          <w:bCs/>
          <w:sz w:val="32"/>
          <w:szCs w:val="32"/>
        </w:rPr>
      </w:pPr>
      <w:r>
        <w:rPr>
          <w:rFonts w:hint="eastAsia" w:ascii="仿宋" w:hAnsi="仿宋" w:eastAsia="仿宋"/>
          <w:b/>
          <w:sz w:val="36"/>
          <w:szCs w:val="36"/>
          <w:lang w:val="en-US" w:eastAsia="zh-CN"/>
        </w:rPr>
        <w:t>郑州工商学院工学院</w:t>
      </w:r>
      <w:r>
        <w:rPr>
          <w:rFonts w:hint="eastAsia" w:ascii="仿宋" w:hAnsi="仿宋" w:eastAsia="仿宋"/>
          <w:b/>
          <w:sz w:val="36"/>
          <w:szCs w:val="36"/>
        </w:rPr>
        <w:t>多媒体课件评分标准</w:t>
      </w:r>
    </w:p>
    <w:tbl>
      <w:tblPr>
        <w:tblStyle w:val="4"/>
        <w:tblW w:w="97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
        <w:gridCol w:w="947"/>
        <w:gridCol w:w="737"/>
        <w:gridCol w:w="559"/>
        <w:gridCol w:w="1766"/>
        <w:gridCol w:w="1815"/>
        <w:gridCol w:w="2551"/>
        <w:gridCol w:w="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88" w:type="dxa"/>
            <w:gridSpan w:val="3"/>
            <w:noWrap w:val="0"/>
            <w:vAlign w:val="center"/>
          </w:tcPr>
          <w:p>
            <w:pPr>
              <w:snapToGrid w:val="0"/>
              <w:spacing w:line="240" w:lineRule="auto"/>
              <w:jc w:val="center"/>
              <w:rPr>
                <w:rFonts w:hint="eastAsia" w:ascii="宋体" w:hAnsi="宋体"/>
                <w:b/>
                <w:bCs/>
                <w:sz w:val="22"/>
                <w:szCs w:val="22"/>
              </w:rPr>
            </w:pPr>
            <w:r>
              <w:rPr>
                <w:rFonts w:hint="eastAsia" w:ascii="宋体" w:hAnsi="宋体"/>
                <w:b/>
                <w:bCs/>
                <w:sz w:val="22"/>
                <w:szCs w:val="22"/>
              </w:rPr>
              <w:t>姓名</w:t>
            </w:r>
          </w:p>
        </w:tc>
        <w:tc>
          <w:tcPr>
            <w:tcW w:w="2325" w:type="dxa"/>
            <w:gridSpan w:val="2"/>
            <w:noWrap w:val="0"/>
            <w:vAlign w:val="center"/>
          </w:tcPr>
          <w:p>
            <w:pPr>
              <w:snapToGrid w:val="0"/>
              <w:spacing w:line="240" w:lineRule="auto"/>
              <w:jc w:val="center"/>
              <w:rPr>
                <w:rFonts w:hint="eastAsia" w:ascii="宋体" w:hAnsi="宋体"/>
                <w:b/>
                <w:bCs/>
                <w:sz w:val="22"/>
                <w:szCs w:val="22"/>
              </w:rPr>
            </w:pPr>
          </w:p>
        </w:tc>
        <w:tc>
          <w:tcPr>
            <w:tcW w:w="1815" w:type="dxa"/>
            <w:noWrap w:val="0"/>
            <w:vAlign w:val="center"/>
          </w:tcPr>
          <w:p>
            <w:pPr>
              <w:snapToGrid w:val="0"/>
              <w:spacing w:line="240" w:lineRule="auto"/>
              <w:jc w:val="center"/>
              <w:rPr>
                <w:rFonts w:hint="eastAsia" w:ascii="宋体" w:hAnsi="宋体"/>
                <w:b/>
                <w:bCs/>
                <w:sz w:val="22"/>
                <w:szCs w:val="22"/>
              </w:rPr>
            </w:pPr>
            <w:r>
              <w:rPr>
                <w:rFonts w:hint="eastAsia" w:ascii="宋体" w:hAnsi="宋体"/>
                <w:b/>
                <w:bCs/>
                <w:sz w:val="22"/>
                <w:szCs w:val="22"/>
              </w:rPr>
              <w:t>所在单位</w:t>
            </w:r>
          </w:p>
        </w:tc>
        <w:tc>
          <w:tcPr>
            <w:tcW w:w="3034" w:type="dxa"/>
            <w:gridSpan w:val="2"/>
            <w:noWrap w:val="0"/>
            <w:vAlign w:val="center"/>
          </w:tcPr>
          <w:p>
            <w:pPr>
              <w:snapToGrid w:val="0"/>
              <w:spacing w:line="240" w:lineRule="auto"/>
              <w:jc w:val="center"/>
              <w:rPr>
                <w:rFonts w:hint="eastAsia" w:ascii="宋体" w:hAnsi="宋体"/>
                <w:b/>
                <w:bCs/>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88" w:type="dxa"/>
            <w:gridSpan w:val="3"/>
            <w:noWrap w:val="0"/>
            <w:vAlign w:val="center"/>
          </w:tcPr>
          <w:p>
            <w:pPr>
              <w:snapToGrid w:val="0"/>
              <w:spacing w:line="240" w:lineRule="auto"/>
              <w:jc w:val="center"/>
              <w:rPr>
                <w:rFonts w:hint="eastAsia" w:ascii="宋体" w:hAnsi="宋体"/>
                <w:b/>
                <w:bCs/>
                <w:sz w:val="22"/>
                <w:szCs w:val="22"/>
              </w:rPr>
            </w:pPr>
            <w:r>
              <w:rPr>
                <w:rFonts w:hint="eastAsia" w:ascii="宋体" w:hAnsi="宋体"/>
                <w:b/>
                <w:bCs/>
                <w:sz w:val="22"/>
                <w:szCs w:val="22"/>
              </w:rPr>
              <w:t>课程名称</w:t>
            </w:r>
          </w:p>
        </w:tc>
        <w:tc>
          <w:tcPr>
            <w:tcW w:w="2325" w:type="dxa"/>
            <w:gridSpan w:val="2"/>
            <w:noWrap w:val="0"/>
            <w:vAlign w:val="center"/>
          </w:tcPr>
          <w:p>
            <w:pPr>
              <w:snapToGrid w:val="0"/>
              <w:spacing w:line="240" w:lineRule="auto"/>
              <w:jc w:val="center"/>
              <w:rPr>
                <w:rFonts w:hint="eastAsia" w:ascii="宋体" w:hAnsi="宋体"/>
                <w:b/>
                <w:bCs/>
                <w:sz w:val="22"/>
                <w:szCs w:val="22"/>
              </w:rPr>
            </w:pPr>
          </w:p>
        </w:tc>
        <w:tc>
          <w:tcPr>
            <w:tcW w:w="1815" w:type="dxa"/>
            <w:noWrap w:val="0"/>
            <w:vAlign w:val="center"/>
          </w:tcPr>
          <w:p>
            <w:pPr>
              <w:snapToGrid w:val="0"/>
              <w:spacing w:line="240" w:lineRule="auto"/>
              <w:jc w:val="center"/>
              <w:rPr>
                <w:rFonts w:hint="eastAsia" w:ascii="宋体" w:hAnsi="宋体"/>
                <w:b/>
                <w:bCs/>
                <w:sz w:val="22"/>
                <w:szCs w:val="22"/>
              </w:rPr>
            </w:pPr>
            <w:r>
              <w:rPr>
                <w:rFonts w:hint="eastAsia" w:ascii="宋体" w:hAnsi="宋体"/>
                <w:b/>
                <w:bCs/>
                <w:sz w:val="22"/>
                <w:szCs w:val="22"/>
              </w:rPr>
              <w:t>专业班级</w:t>
            </w:r>
          </w:p>
        </w:tc>
        <w:tc>
          <w:tcPr>
            <w:tcW w:w="3034" w:type="dxa"/>
            <w:gridSpan w:val="2"/>
            <w:noWrap w:val="0"/>
            <w:vAlign w:val="center"/>
          </w:tcPr>
          <w:p>
            <w:pPr>
              <w:snapToGrid w:val="0"/>
              <w:spacing w:line="240" w:lineRule="auto"/>
              <w:jc w:val="center"/>
              <w:rPr>
                <w:rFonts w:hint="eastAsia" w:ascii="宋体" w:hAnsi="宋体"/>
                <w:b/>
                <w:bCs/>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6" w:hRule="atLeast"/>
          <w:jc w:val="center"/>
        </w:trPr>
        <w:tc>
          <w:tcPr>
            <w:tcW w:w="904" w:type="dxa"/>
            <w:noWrap w:val="0"/>
            <w:vAlign w:val="center"/>
          </w:tcPr>
          <w:p>
            <w:pPr>
              <w:snapToGrid w:val="0"/>
              <w:spacing w:line="240" w:lineRule="auto"/>
              <w:jc w:val="center"/>
              <w:rPr>
                <w:rFonts w:hint="eastAsia" w:ascii="宋体" w:hAnsi="宋体"/>
                <w:b/>
                <w:bCs/>
                <w:sz w:val="22"/>
                <w:szCs w:val="22"/>
              </w:rPr>
            </w:pPr>
            <w:r>
              <w:rPr>
                <w:rFonts w:hint="eastAsia" w:ascii="宋体" w:hAnsi="宋体"/>
                <w:b/>
                <w:bCs/>
                <w:sz w:val="22"/>
                <w:szCs w:val="22"/>
              </w:rPr>
              <w:t>一级</w:t>
            </w:r>
          </w:p>
          <w:p>
            <w:pPr>
              <w:snapToGrid w:val="0"/>
              <w:spacing w:line="240" w:lineRule="auto"/>
              <w:jc w:val="center"/>
              <w:rPr>
                <w:rFonts w:hint="eastAsia" w:ascii="宋体" w:hAnsi="宋体"/>
                <w:b/>
                <w:bCs/>
                <w:sz w:val="22"/>
                <w:szCs w:val="22"/>
              </w:rPr>
            </w:pPr>
            <w:r>
              <w:rPr>
                <w:rFonts w:hint="eastAsia" w:ascii="宋体" w:hAnsi="宋体"/>
                <w:b/>
                <w:bCs/>
                <w:sz w:val="22"/>
                <w:szCs w:val="22"/>
              </w:rPr>
              <w:t>指标</w:t>
            </w:r>
          </w:p>
          <w:p>
            <w:pPr>
              <w:snapToGrid w:val="0"/>
              <w:spacing w:line="240" w:lineRule="auto"/>
              <w:jc w:val="center"/>
              <w:rPr>
                <w:rFonts w:hint="eastAsia" w:ascii="宋体" w:hAnsi="宋体"/>
                <w:b/>
                <w:bCs/>
                <w:sz w:val="22"/>
                <w:szCs w:val="22"/>
              </w:rPr>
            </w:pPr>
            <w:r>
              <w:rPr>
                <w:rFonts w:hint="eastAsia" w:ascii="宋体" w:hAnsi="宋体"/>
                <w:b/>
                <w:bCs/>
                <w:sz w:val="21"/>
                <w:szCs w:val="21"/>
              </w:rPr>
              <w:t>(分值)</w:t>
            </w:r>
          </w:p>
        </w:tc>
        <w:tc>
          <w:tcPr>
            <w:tcW w:w="947" w:type="dxa"/>
            <w:noWrap w:val="0"/>
            <w:vAlign w:val="center"/>
          </w:tcPr>
          <w:p>
            <w:pPr>
              <w:snapToGrid w:val="0"/>
              <w:spacing w:line="240" w:lineRule="auto"/>
              <w:jc w:val="center"/>
              <w:rPr>
                <w:rFonts w:hint="eastAsia" w:ascii="宋体" w:hAnsi="宋体"/>
                <w:b/>
                <w:bCs/>
                <w:sz w:val="22"/>
                <w:szCs w:val="22"/>
              </w:rPr>
            </w:pPr>
            <w:r>
              <w:rPr>
                <w:rFonts w:hint="eastAsia" w:ascii="宋体" w:hAnsi="宋体"/>
                <w:b/>
                <w:bCs/>
                <w:sz w:val="22"/>
                <w:szCs w:val="22"/>
              </w:rPr>
              <w:t>二级</w:t>
            </w:r>
          </w:p>
          <w:p>
            <w:pPr>
              <w:snapToGrid w:val="0"/>
              <w:spacing w:line="240" w:lineRule="auto"/>
              <w:jc w:val="center"/>
              <w:rPr>
                <w:rFonts w:hint="eastAsia" w:ascii="宋体" w:hAnsi="宋体"/>
                <w:b/>
                <w:bCs/>
                <w:sz w:val="22"/>
                <w:szCs w:val="22"/>
              </w:rPr>
            </w:pPr>
            <w:r>
              <w:rPr>
                <w:rFonts w:hint="eastAsia" w:ascii="宋体" w:hAnsi="宋体"/>
                <w:b/>
                <w:bCs/>
                <w:sz w:val="22"/>
                <w:szCs w:val="22"/>
              </w:rPr>
              <w:t>指标</w:t>
            </w:r>
          </w:p>
          <w:p>
            <w:pPr>
              <w:snapToGrid w:val="0"/>
              <w:spacing w:line="240" w:lineRule="auto"/>
              <w:jc w:val="center"/>
              <w:rPr>
                <w:rFonts w:hint="eastAsia" w:ascii="宋体" w:hAnsi="宋体"/>
                <w:b/>
                <w:bCs/>
                <w:sz w:val="22"/>
                <w:szCs w:val="22"/>
              </w:rPr>
            </w:pPr>
            <w:r>
              <w:rPr>
                <w:rFonts w:hint="eastAsia" w:ascii="宋体" w:hAnsi="宋体" w:eastAsia="宋体" w:cs="Times New Roman"/>
                <w:b/>
                <w:bCs/>
                <w:sz w:val="21"/>
                <w:szCs w:val="21"/>
              </w:rPr>
              <w:t>（分值）</w:t>
            </w:r>
          </w:p>
        </w:tc>
        <w:tc>
          <w:tcPr>
            <w:tcW w:w="1296" w:type="dxa"/>
            <w:gridSpan w:val="2"/>
            <w:noWrap w:val="0"/>
            <w:vAlign w:val="center"/>
          </w:tcPr>
          <w:p>
            <w:pPr>
              <w:snapToGrid w:val="0"/>
              <w:spacing w:line="240" w:lineRule="auto"/>
              <w:jc w:val="center"/>
              <w:rPr>
                <w:rFonts w:hint="eastAsia" w:ascii="宋体" w:hAnsi="宋体"/>
                <w:b/>
                <w:bCs/>
                <w:sz w:val="22"/>
                <w:szCs w:val="22"/>
              </w:rPr>
            </w:pPr>
            <w:r>
              <w:rPr>
                <w:rFonts w:hint="eastAsia" w:ascii="宋体" w:hAnsi="宋体"/>
                <w:b/>
                <w:bCs/>
                <w:sz w:val="22"/>
                <w:szCs w:val="22"/>
              </w:rPr>
              <w:t>三级指标</w:t>
            </w:r>
          </w:p>
          <w:p>
            <w:pPr>
              <w:snapToGrid w:val="0"/>
              <w:spacing w:line="240" w:lineRule="auto"/>
              <w:jc w:val="center"/>
              <w:rPr>
                <w:rFonts w:hint="eastAsia" w:ascii="宋体" w:hAnsi="宋体"/>
                <w:b/>
                <w:bCs/>
                <w:sz w:val="22"/>
                <w:szCs w:val="22"/>
              </w:rPr>
            </w:pPr>
            <w:r>
              <w:rPr>
                <w:rFonts w:hint="eastAsia" w:ascii="宋体" w:hAnsi="宋体"/>
                <w:b/>
                <w:bCs/>
                <w:sz w:val="22"/>
                <w:szCs w:val="22"/>
              </w:rPr>
              <w:t>（分值）</w:t>
            </w:r>
          </w:p>
        </w:tc>
        <w:tc>
          <w:tcPr>
            <w:tcW w:w="6132" w:type="dxa"/>
            <w:gridSpan w:val="3"/>
            <w:noWrap w:val="0"/>
            <w:vAlign w:val="center"/>
          </w:tcPr>
          <w:p>
            <w:pPr>
              <w:snapToGrid w:val="0"/>
              <w:spacing w:line="240" w:lineRule="auto"/>
              <w:jc w:val="center"/>
              <w:rPr>
                <w:rFonts w:hint="eastAsia" w:ascii="宋体" w:hAnsi="宋体"/>
                <w:b/>
                <w:bCs/>
                <w:sz w:val="22"/>
                <w:szCs w:val="22"/>
              </w:rPr>
            </w:pPr>
            <w:r>
              <w:rPr>
                <w:rFonts w:hint="eastAsia" w:ascii="宋体" w:hAnsi="宋体"/>
                <w:b/>
                <w:bCs/>
                <w:sz w:val="22"/>
                <w:szCs w:val="22"/>
              </w:rPr>
              <w:t>指标说明</w:t>
            </w:r>
          </w:p>
        </w:tc>
        <w:tc>
          <w:tcPr>
            <w:tcW w:w="483" w:type="dxa"/>
            <w:noWrap w:val="0"/>
            <w:vAlign w:val="center"/>
          </w:tcPr>
          <w:p>
            <w:pPr>
              <w:snapToGrid w:val="0"/>
              <w:spacing w:line="240" w:lineRule="auto"/>
              <w:jc w:val="center"/>
              <w:rPr>
                <w:rFonts w:hint="eastAsia" w:ascii="宋体" w:hAnsi="宋体"/>
                <w:b/>
                <w:bCs/>
                <w:sz w:val="22"/>
                <w:szCs w:val="22"/>
              </w:rPr>
            </w:pPr>
            <w:r>
              <w:rPr>
                <w:rFonts w:hint="eastAsia" w:ascii="宋体" w:hAnsi="宋体"/>
                <w:b/>
                <w:bCs/>
                <w:sz w:val="22"/>
                <w:szCs w:val="22"/>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8" w:hRule="atLeast"/>
          <w:jc w:val="center"/>
        </w:trPr>
        <w:tc>
          <w:tcPr>
            <w:tcW w:w="904" w:type="dxa"/>
            <w:vMerge w:val="restart"/>
            <w:noWrap w:val="0"/>
            <w:vAlign w:val="center"/>
          </w:tcPr>
          <w:p>
            <w:pPr>
              <w:snapToGrid w:val="0"/>
              <w:spacing w:line="240" w:lineRule="auto"/>
              <w:jc w:val="center"/>
              <w:rPr>
                <w:rFonts w:hint="eastAsia" w:ascii="宋体" w:hAnsi="宋体"/>
                <w:b/>
                <w:bCs/>
                <w:sz w:val="20"/>
                <w:szCs w:val="20"/>
              </w:rPr>
            </w:pPr>
            <w:r>
              <w:rPr>
                <w:rFonts w:hint="eastAsia" w:ascii="宋体" w:hAnsi="宋体"/>
                <w:b/>
                <w:bCs/>
                <w:sz w:val="20"/>
                <w:szCs w:val="20"/>
              </w:rPr>
              <w:t>教学</w:t>
            </w:r>
          </w:p>
          <w:p>
            <w:pPr>
              <w:snapToGrid w:val="0"/>
              <w:spacing w:line="240" w:lineRule="auto"/>
              <w:jc w:val="center"/>
              <w:rPr>
                <w:rFonts w:hint="eastAsia" w:ascii="宋体" w:hAnsi="宋体"/>
                <w:b/>
                <w:bCs/>
                <w:sz w:val="20"/>
                <w:szCs w:val="20"/>
              </w:rPr>
            </w:pPr>
            <w:r>
              <w:rPr>
                <w:rFonts w:hint="eastAsia" w:ascii="宋体" w:hAnsi="宋体"/>
                <w:b/>
                <w:bCs/>
                <w:sz w:val="20"/>
                <w:szCs w:val="20"/>
              </w:rPr>
              <w:t>内容</w:t>
            </w:r>
          </w:p>
          <w:p>
            <w:pPr>
              <w:snapToGrid w:val="0"/>
              <w:spacing w:line="240" w:lineRule="auto"/>
              <w:jc w:val="center"/>
              <w:rPr>
                <w:rFonts w:hint="eastAsia" w:ascii="宋体" w:hAnsi="宋体"/>
                <w:b/>
                <w:bCs/>
                <w:sz w:val="20"/>
                <w:szCs w:val="20"/>
              </w:rPr>
            </w:pPr>
            <w:r>
              <w:rPr>
                <w:rFonts w:hint="eastAsia" w:ascii="宋体" w:hAnsi="宋体"/>
                <w:b/>
                <w:bCs/>
                <w:sz w:val="20"/>
                <w:szCs w:val="20"/>
              </w:rPr>
              <w:t>(30)</w:t>
            </w:r>
          </w:p>
          <w:p>
            <w:pPr>
              <w:snapToGrid w:val="0"/>
              <w:spacing w:line="240" w:lineRule="auto"/>
              <w:jc w:val="center"/>
              <w:rPr>
                <w:rFonts w:hint="eastAsia" w:ascii="宋体" w:hAnsi="宋体"/>
                <w:b/>
                <w:bCs/>
                <w:sz w:val="20"/>
                <w:szCs w:val="20"/>
              </w:rPr>
            </w:pPr>
          </w:p>
        </w:tc>
        <w:tc>
          <w:tcPr>
            <w:tcW w:w="947" w:type="dxa"/>
            <w:vMerge w:val="restart"/>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科学性规范性</w:t>
            </w:r>
          </w:p>
          <w:p>
            <w:pPr>
              <w:rPr>
                <w:rFonts w:hint="eastAsia" w:ascii="仿宋" w:hAnsi="仿宋" w:eastAsia="仿宋"/>
                <w:color w:val="000000"/>
                <w:sz w:val="24"/>
                <w:szCs w:val="32"/>
              </w:rPr>
            </w:pPr>
            <w:r>
              <w:rPr>
                <w:rFonts w:hint="eastAsia" w:ascii="仿宋" w:hAnsi="仿宋" w:eastAsia="仿宋"/>
                <w:color w:val="000000"/>
                <w:sz w:val="24"/>
                <w:szCs w:val="32"/>
              </w:rPr>
              <w:t>（10）</w:t>
            </w:r>
          </w:p>
        </w:tc>
        <w:tc>
          <w:tcPr>
            <w:tcW w:w="1296" w:type="dxa"/>
            <w:gridSpan w:val="2"/>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科学性（5）</w:t>
            </w:r>
          </w:p>
        </w:tc>
        <w:tc>
          <w:tcPr>
            <w:tcW w:w="6132" w:type="dxa"/>
            <w:gridSpan w:val="3"/>
            <w:noWrap w:val="0"/>
            <w:vAlign w:val="top"/>
          </w:tcPr>
          <w:p>
            <w:pPr>
              <w:rPr>
                <w:rFonts w:hint="eastAsia" w:ascii="仿宋" w:hAnsi="仿宋" w:eastAsia="仿宋"/>
                <w:color w:val="000000"/>
                <w:sz w:val="24"/>
                <w:szCs w:val="32"/>
              </w:rPr>
            </w:pPr>
            <w:r>
              <w:rPr>
                <w:rFonts w:hint="eastAsia" w:ascii="仿宋" w:hAnsi="仿宋" w:eastAsia="仿宋"/>
                <w:color w:val="000000"/>
                <w:sz w:val="24"/>
                <w:szCs w:val="32"/>
              </w:rPr>
              <w:t>教学内容正确，无科学性和知识性的错误。</w:t>
            </w:r>
          </w:p>
        </w:tc>
        <w:tc>
          <w:tcPr>
            <w:tcW w:w="483" w:type="dxa"/>
            <w:vMerge w:val="restart"/>
            <w:noWrap w:val="0"/>
            <w:vAlign w:val="top"/>
          </w:tcPr>
          <w:p>
            <w:pPr>
              <w:snapToGrid w:val="0"/>
              <w:spacing w:line="240" w:lineRule="auto"/>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6" w:hRule="atLeast"/>
          <w:jc w:val="center"/>
        </w:trPr>
        <w:tc>
          <w:tcPr>
            <w:tcW w:w="904" w:type="dxa"/>
            <w:vMerge w:val="continue"/>
            <w:noWrap w:val="0"/>
            <w:vAlign w:val="center"/>
          </w:tcPr>
          <w:p>
            <w:pPr>
              <w:snapToGrid w:val="0"/>
              <w:spacing w:line="240" w:lineRule="auto"/>
              <w:jc w:val="center"/>
              <w:rPr>
                <w:rFonts w:hint="eastAsia" w:ascii="宋体" w:hAnsi="宋体"/>
                <w:b/>
                <w:bCs/>
                <w:sz w:val="20"/>
                <w:szCs w:val="20"/>
              </w:rPr>
            </w:pPr>
          </w:p>
        </w:tc>
        <w:tc>
          <w:tcPr>
            <w:tcW w:w="947" w:type="dxa"/>
            <w:vMerge w:val="continue"/>
            <w:noWrap w:val="0"/>
            <w:vAlign w:val="center"/>
          </w:tcPr>
          <w:p>
            <w:pPr>
              <w:rPr>
                <w:rFonts w:hint="eastAsia" w:ascii="仿宋" w:hAnsi="仿宋" w:eastAsia="仿宋"/>
                <w:color w:val="000000"/>
                <w:sz w:val="24"/>
                <w:szCs w:val="32"/>
              </w:rPr>
            </w:pPr>
          </w:p>
        </w:tc>
        <w:tc>
          <w:tcPr>
            <w:tcW w:w="1296" w:type="dxa"/>
            <w:gridSpan w:val="2"/>
            <w:noWrap w:val="0"/>
            <w:vAlign w:val="center"/>
          </w:tcPr>
          <w:p>
            <w:pPr>
              <w:rPr>
                <w:rFonts w:ascii="仿宋" w:hAnsi="仿宋" w:eastAsia="仿宋"/>
                <w:color w:val="000000"/>
                <w:sz w:val="24"/>
                <w:szCs w:val="32"/>
              </w:rPr>
            </w:pPr>
            <w:r>
              <w:rPr>
                <w:rFonts w:hint="eastAsia" w:ascii="仿宋" w:hAnsi="仿宋" w:eastAsia="仿宋"/>
                <w:color w:val="000000"/>
                <w:sz w:val="24"/>
                <w:szCs w:val="32"/>
              </w:rPr>
              <w:t>规范性（5）</w:t>
            </w:r>
          </w:p>
        </w:tc>
        <w:tc>
          <w:tcPr>
            <w:tcW w:w="6132" w:type="dxa"/>
            <w:gridSpan w:val="3"/>
            <w:noWrap w:val="0"/>
            <w:vAlign w:val="top"/>
          </w:tcPr>
          <w:p>
            <w:pPr>
              <w:rPr>
                <w:rFonts w:hint="eastAsia" w:ascii="仿宋" w:hAnsi="仿宋" w:eastAsia="仿宋"/>
                <w:color w:val="000000"/>
                <w:sz w:val="24"/>
                <w:szCs w:val="32"/>
              </w:rPr>
            </w:pPr>
            <w:r>
              <w:rPr>
                <w:rFonts w:hint="eastAsia" w:ascii="仿宋" w:hAnsi="仿宋" w:eastAsia="仿宋"/>
                <w:color w:val="000000"/>
                <w:sz w:val="24"/>
                <w:szCs w:val="32"/>
              </w:rPr>
              <w:t>文字、符号、单位和公式符合国家标准。</w:t>
            </w:r>
          </w:p>
        </w:tc>
        <w:tc>
          <w:tcPr>
            <w:tcW w:w="483" w:type="dxa"/>
            <w:vMerge w:val="continue"/>
            <w:noWrap w:val="0"/>
            <w:vAlign w:val="top"/>
          </w:tcPr>
          <w:p>
            <w:pPr>
              <w:widowControl/>
              <w:spacing w:line="240" w:lineRule="auto"/>
              <w:jc w:val="left"/>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 w:hRule="atLeast"/>
          <w:jc w:val="center"/>
        </w:trPr>
        <w:tc>
          <w:tcPr>
            <w:tcW w:w="904" w:type="dxa"/>
            <w:vMerge w:val="continue"/>
            <w:noWrap w:val="0"/>
            <w:vAlign w:val="center"/>
          </w:tcPr>
          <w:p>
            <w:pPr>
              <w:snapToGrid w:val="0"/>
              <w:spacing w:line="240" w:lineRule="auto"/>
              <w:jc w:val="center"/>
              <w:rPr>
                <w:rFonts w:hint="eastAsia" w:ascii="宋体" w:hAnsi="宋体"/>
                <w:b/>
                <w:bCs/>
                <w:sz w:val="20"/>
                <w:szCs w:val="20"/>
              </w:rPr>
            </w:pPr>
          </w:p>
        </w:tc>
        <w:tc>
          <w:tcPr>
            <w:tcW w:w="947" w:type="dxa"/>
            <w:vMerge w:val="restart"/>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知识</w:t>
            </w:r>
          </w:p>
          <w:p>
            <w:pPr>
              <w:rPr>
                <w:rFonts w:hint="eastAsia" w:ascii="仿宋" w:hAnsi="仿宋" w:eastAsia="仿宋"/>
                <w:color w:val="000000"/>
                <w:sz w:val="24"/>
                <w:szCs w:val="32"/>
              </w:rPr>
            </w:pPr>
            <w:r>
              <w:rPr>
                <w:rFonts w:hint="eastAsia" w:ascii="仿宋" w:hAnsi="仿宋" w:eastAsia="仿宋"/>
                <w:color w:val="000000"/>
                <w:sz w:val="24"/>
                <w:szCs w:val="32"/>
              </w:rPr>
              <w:t>体系</w:t>
            </w:r>
          </w:p>
          <w:p>
            <w:pPr>
              <w:rPr>
                <w:rFonts w:hint="eastAsia" w:ascii="仿宋" w:hAnsi="仿宋" w:eastAsia="仿宋"/>
                <w:color w:val="000000"/>
                <w:sz w:val="24"/>
                <w:szCs w:val="32"/>
              </w:rPr>
            </w:pPr>
            <w:r>
              <w:rPr>
                <w:rFonts w:hint="eastAsia" w:ascii="仿宋" w:hAnsi="仿宋" w:eastAsia="仿宋"/>
                <w:color w:val="000000"/>
                <w:sz w:val="24"/>
                <w:szCs w:val="32"/>
              </w:rPr>
              <w:t>（16）</w:t>
            </w:r>
          </w:p>
        </w:tc>
        <w:tc>
          <w:tcPr>
            <w:tcW w:w="1296" w:type="dxa"/>
            <w:gridSpan w:val="2"/>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知识覆盖（6）</w:t>
            </w:r>
          </w:p>
        </w:tc>
        <w:tc>
          <w:tcPr>
            <w:tcW w:w="6132" w:type="dxa"/>
            <w:gridSpan w:val="3"/>
            <w:noWrap w:val="0"/>
            <w:vAlign w:val="center"/>
          </w:tcPr>
          <w:p>
            <w:pPr>
              <w:rPr>
                <w:rFonts w:ascii="仿宋" w:hAnsi="仿宋" w:eastAsia="仿宋"/>
                <w:color w:val="000000"/>
                <w:sz w:val="24"/>
                <w:szCs w:val="32"/>
              </w:rPr>
            </w:pPr>
            <w:r>
              <w:rPr>
                <w:rFonts w:hint="eastAsia" w:ascii="仿宋" w:hAnsi="仿宋" w:eastAsia="仿宋"/>
                <w:color w:val="000000"/>
                <w:sz w:val="24"/>
                <w:szCs w:val="32"/>
              </w:rPr>
              <w:t>主题突出、内容完整；作品内容能够清晰、准确地表达并再现素材；整部作品已覆盖素材的主要内容。</w:t>
            </w:r>
          </w:p>
        </w:tc>
        <w:tc>
          <w:tcPr>
            <w:tcW w:w="483" w:type="dxa"/>
            <w:vMerge w:val="continue"/>
            <w:noWrap w:val="0"/>
            <w:vAlign w:val="center"/>
          </w:tcPr>
          <w:p>
            <w:pPr>
              <w:snapToGrid w:val="0"/>
              <w:spacing w:line="240" w:lineRule="auto"/>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7" w:hRule="atLeast"/>
          <w:jc w:val="center"/>
        </w:trPr>
        <w:tc>
          <w:tcPr>
            <w:tcW w:w="904" w:type="dxa"/>
            <w:vMerge w:val="continue"/>
            <w:noWrap w:val="0"/>
            <w:vAlign w:val="center"/>
          </w:tcPr>
          <w:p>
            <w:pPr>
              <w:snapToGrid w:val="0"/>
              <w:spacing w:line="240" w:lineRule="auto"/>
              <w:jc w:val="center"/>
              <w:rPr>
                <w:rFonts w:hint="eastAsia" w:ascii="宋体" w:hAnsi="宋体"/>
                <w:b/>
                <w:bCs/>
                <w:sz w:val="20"/>
                <w:szCs w:val="20"/>
              </w:rPr>
            </w:pPr>
          </w:p>
        </w:tc>
        <w:tc>
          <w:tcPr>
            <w:tcW w:w="947" w:type="dxa"/>
            <w:vMerge w:val="continue"/>
            <w:noWrap w:val="0"/>
            <w:vAlign w:val="center"/>
          </w:tcPr>
          <w:p>
            <w:pPr>
              <w:rPr>
                <w:rFonts w:hint="eastAsia" w:ascii="仿宋" w:hAnsi="仿宋" w:eastAsia="仿宋"/>
                <w:color w:val="000000"/>
                <w:sz w:val="24"/>
                <w:szCs w:val="32"/>
              </w:rPr>
            </w:pPr>
          </w:p>
        </w:tc>
        <w:tc>
          <w:tcPr>
            <w:tcW w:w="1296" w:type="dxa"/>
            <w:gridSpan w:val="2"/>
            <w:noWrap w:val="0"/>
            <w:vAlign w:val="center"/>
          </w:tcPr>
          <w:p>
            <w:pPr>
              <w:rPr>
                <w:rFonts w:ascii="仿宋" w:hAnsi="仿宋" w:eastAsia="仿宋"/>
                <w:color w:val="000000"/>
                <w:sz w:val="24"/>
                <w:szCs w:val="32"/>
              </w:rPr>
            </w:pPr>
            <w:r>
              <w:rPr>
                <w:rFonts w:hint="eastAsia" w:ascii="仿宋" w:hAnsi="仿宋" w:eastAsia="仿宋"/>
                <w:color w:val="000000"/>
                <w:sz w:val="24"/>
                <w:szCs w:val="32"/>
              </w:rPr>
              <w:t>体系结构（10）</w:t>
            </w:r>
          </w:p>
        </w:tc>
        <w:tc>
          <w:tcPr>
            <w:tcW w:w="6132" w:type="dxa"/>
            <w:gridSpan w:val="3"/>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结构合理、逻辑顺畅；幻灯片之间具有层次性和连贯性；逻辑顺畅，过渡恰当；整体风格统一流畅、协调。</w:t>
            </w:r>
          </w:p>
          <w:p>
            <w:pPr>
              <w:rPr>
                <w:rFonts w:ascii="仿宋" w:hAnsi="仿宋" w:eastAsia="仿宋"/>
                <w:color w:val="000000"/>
                <w:sz w:val="24"/>
                <w:szCs w:val="32"/>
              </w:rPr>
            </w:pPr>
            <w:r>
              <w:rPr>
                <w:rFonts w:hint="eastAsia" w:ascii="仿宋" w:hAnsi="仿宋" w:eastAsia="仿宋"/>
                <w:color w:val="000000"/>
                <w:sz w:val="24"/>
                <w:szCs w:val="32"/>
              </w:rPr>
              <w:t>紧扣主题：模版、版式、作品的表现方式能够恰当地表现主题内容。</w:t>
            </w:r>
          </w:p>
        </w:tc>
        <w:tc>
          <w:tcPr>
            <w:tcW w:w="483" w:type="dxa"/>
            <w:vMerge w:val="continue"/>
            <w:noWrap w:val="0"/>
            <w:vAlign w:val="center"/>
          </w:tcPr>
          <w:p>
            <w:pPr>
              <w:snapToGrid w:val="0"/>
              <w:spacing w:line="240" w:lineRule="auto"/>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 w:hRule="atLeast"/>
          <w:jc w:val="center"/>
        </w:trPr>
        <w:tc>
          <w:tcPr>
            <w:tcW w:w="904" w:type="dxa"/>
            <w:vMerge w:val="continue"/>
            <w:noWrap w:val="0"/>
            <w:vAlign w:val="center"/>
          </w:tcPr>
          <w:p>
            <w:pPr>
              <w:snapToGrid w:val="0"/>
              <w:spacing w:line="240" w:lineRule="auto"/>
              <w:jc w:val="center"/>
              <w:rPr>
                <w:rFonts w:hint="eastAsia" w:ascii="宋体" w:hAnsi="宋体"/>
                <w:b/>
                <w:bCs/>
                <w:sz w:val="20"/>
                <w:szCs w:val="20"/>
              </w:rPr>
            </w:pPr>
          </w:p>
        </w:tc>
        <w:tc>
          <w:tcPr>
            <w:tcW w:w="947" w:type="dxa"/>
            <w:vMerge w:val="restart"/>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资源</w:t>
            </w:r>
          </w:p>
          <w:p>
            <w:pPr>
              <w:rPr>
                <w:rFonts w:hint="eastAsia" w:ascii="仿宋" w:hAnsi="仿宋" w:eastAsia="仿宋"/>
                <w:color w:val="000000"/>
                <w:sz w:val="24"/>
                <w:szCs w:val="32"/>
              </w:rPr>
            </w:pPr>
            <w:r>
              <w:rPr>
                <w:rFonts w:hint="eastAsia" w:ascii="仿宋" w:hAnsi="仿宋" w:eastAsia="仿宋"/>
                <w:color w:val="000000"/>
                <w:sz w:val="24"/>
                <w:szCs w:val="32"/>
              </w:rPr>
              <w:t>扩展</w:t>
            </w:r>
          </w:p>
          <w:p>
            <w:pPr>
              <w:rPr>
                <w:rFonts w:hint="eastAsia" w:ascii="仿宋" w:hAnsi="仿宋" w:eastAsia="仿宋"/>
                <w:color w:val="000000"/>
                <w:sz w:val="24"/>
                <w:szCs w:val="32"/>
              </w:rPr>
            </w:pPr>
            <w:r>
              <w:rPr>
                <w:rFonts w:hint="eastAsia" w:ascii="仿宋" w:hAnsi="仿宋" w:eastAsia="仿宋"/>
                <w:color w:val="000000"/>
                <w:sz w:val="24"/>
                <w:szCs w:val="32"/>
              </w:rPr>
              <w:t>（4）</w:t>
            </w:r>
          </w:p>
        </w:tc>
        <w:tc>
          <w:tcPr>
            <w:tcW w:w="1296" w:type="dxa"/>
            <w:gridSpan w:val="2"/>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资源形式（2）</w:t>
            </w:r>
          </w:p>
        </w:tc>
        <w:tc>
          <w:tcPr>
            <w:tcW w:w="6132" w:type="dxa"/>
            <w:gridSpan w:val="3"/>
            <w:noWrap w:val="0"/>
            <w:vAlign w:val="top"/>
          </w:tcPr>
          <w:p>
            <w:pPr>
              <w:rPr>
                <w:rFonts w:hint="eastAsia" w:ascii="仿宋" w:hAnsi="仿宋" w:eastAsia="仿宋"/>
                <w:color w:val="000000"/>
                <w:sz w:val="24"/>
                <w:szCs w:val="32"/>
              </w:rPr>
            </w:pPr>
            <w:r>
              <w:rPr>
                <w:rFonts w:hint="eastAsia" w:ascii="仿宋" w:hAnsi="仿宋" w:eastAsia="仿宋"/>
                <w:color w:val="000000"/>
                <w:sz w:val="24"/>
                <w:szCs w:val="32"/>
              </w:rPr>
              <w:t>有丰富的和教学内容配合的各种资料、学习辅助材料或网络资源链接，有利于学生学习。</w:t>
            </w:r>
          </w:p>
        </w:tc>
        <w:tc>
          <w:tcPr>
            <w:tcW w:w="483" w:type="dxa"/>
            <w:vMerge w:val="continue"/>
            <w:noWrap w:val="0"/>
            <w:vAlign w:val="top"/>
          </w:tcPr>
          <w:p>
            <w:pPr>
              <w:snapToGrid w:val="0"/>
              <w:spacing w:line="240" w:lineRule="auto"/>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904" w:type="dxa"/>
            <w:vMerge w:val="continue"/>
            <w:noWrap w:val="0"/>
            <w:vAlign w:val="center"/>
          </w:tcPr>
          <w:p>
            <w:pPr>
              <w:snapToGrid w:val="0"/>
              <w:spacing w:line="240" w:lineRule="auto"/>
              <w:jc w:val="center"/>
              <w:rPr>
                <w:rFonts w:hint="eastAsia" w:ascii="宋体" w:hAnsi="宋体"/>
                <w:b/>
                <w:bCs/>
                <w:sz w:val="20"/>
                <w:szCs w:val="20"/>
              </w:rPr>
            </w:pPr>
          </w:p>
        </w:tc>
        <w:tc>
          <w:tcPr>
            <w:tcW w:w="947" w:type="dxa"/>
            <w:vMerge w:val="continue"/>
            <w:noWrap w:val="0"/>
            <w:vAlign w:val="center"/>
          </w:tcPr>
          <w:p>
            <w:pPr>
              <w:rPr>
                <w:rFonts w:hint="eastAsia" w:ascii="仿宋" w:hAnsi="仿宋" w:eastAsia="仿宋"/>
                <w:color w:val="000000"/>
                <w:sz w:val="24"/>
                <w:szCs w:val="32"/>
              </w:rPr>
            </w:pPr>
          </w:p>
        </w:tc>
        <w:tc>
          <w:tcPr>
            <w:tcW w:w="1296" w:type="dxa"/>
            <w:gridSpan w:val="2"/>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资源引用（2）</w:t>
            </w:r>
          </w:p>
        </w:tc>
        <w:tc>
          <w:tcPr>
            <w:tcW w:w="6132" w:type="dxa"/>
            <w:gridSpan w:val="3"/>
            <w:noWrap w:val="0"/>
            <w:vAlign w:val="top"/>
          </w:tcPr>
          <w:p>
            <w:pPr>
              <w:rPr>
                <w:rFonts w:hint="eastAsia" w:ascii="仿宋" w:hAnsi="仿宋" w:eastAsia="仿宋"/>
                <w:color w:val="000000"/>
                <w:sz w:val="24"/>
                <w:szCs w:val="32"/>
              </w:rPr>
            </w:pPr>
            <w:r>
              <w:rPr>
                <w:rFonts w:hint="eastAsia" w:ascii="仿宋" w:hAnsi="仿宋" w:eastAsia="仿宋"/>
                <w:color w:val="000000"/>
                <w:sz w:val="24"/>
                <w:szCs w:val="32"/>
              </w:rPr>
              <w:t>引用资源来源清楚，无侵权行为。</w:t>
            </w:r>
          </w:p>
        </w:tc>
        <w:tc>
          <w:tcPr>
            <w:tcW w:w="483" w:type="dxa"/>
            <w:vMerge w:val="continue"/>
            <w:noWrap w:val="0"/>
            <w:vAlign w:val="top"/>
          </w:tcPr>
          <w:p>
            <w:pPr>
              <w:snapToGrid w:val="0"/>
              <w:spacing w:line="240" w:lineRule="auto"/>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4" w:type="dxa"/>
            <w:vMerge w:val="restart"/>
            <w:noWrap w:val="0"/>
            <w:vAlign w:val="center"/>
          </w:tcPr>
          <w:p>
            <w:pPr>
              <w:snapToGrid w:val="0"/>
              <w:spacing w:line="240" w:lineRule="auto"/>
              <w:jc w:val="center"/>
              <w:rPr>
                <w:rFonts w:hint="eastAsia" w:ascii="宋体" w:hAnsi="宋体"/>
                <w:b/>
                <w:bCs/>
                <w:sz w:val="20"/>
                <w:szCs w:val="20"/>
              </w:rPr>
            </w:pPr>
            <w:r>
              <w:rPr>
                <w:rFonts w:hint="eastAsia" w:ascii="宋体" w:hAnsi="宋体"/>
                <w:b/>
                <w:bCs/>
                <w:sz w:val="20"/>
                <w:szCs w:val="20"/>
              </w:rPr>
              <w:t>教学</w:t>
            </w:r>
          </w:p>
          <w:p>
            <w:pPr>
              <w:snapToGrid w:val="0"/>
              <w:spacing w:line="240" w:lineRule="auto"/>
              <w:jc w:val="center"/>
              <w:rPr>
                <w:rFonts w:hint="eastAsia" w:ascii="宋体" w:hAnsi="宋体"/>
                <w:b/>
                <w:bCs/>
                <w:sz w:val="20"/>
                <w:szCs w:val="20"/>
              </w:rPr>
            </w:pPr>
            <w:r>
              <w:rPr>
                <w:rFonts w:hint="eastAsia" w:ascii="宋体" w:hAnsi="宋体"/>
                <w:b/>
                <w:bCs/>
                <w:sz w:val="20"/>
                <w:szCs w:val="20"/>
              </w:rPr>
              <w:t>设计</w:t>
            </w:r>
          </w:p>
          <w:p>
            <w:pPr>
              <w:snapToGrid w:val="0"/>
              <w:spacing w:line="240" w:lineRule="auto"/>
              <w:jc w:val="center"/>
              <w:rPr>
                <w:rFonts w:hint="eastAsia" w:ascii="宋体" w:hAnsi="宋体"/>
                <w:b/>
                <w:bCs/>
                <w:sz w:val="20"/>
                <w:szCs w:val="20"/>
              </w:rPr>
            </w:pPr>
            <w:r>
              <w:rPr>
                <w:rFonts w:hint="eastAsia" w:ascii="宋体" w:hAnsi="宋体"/>
                <w:b/>
                <w:bCs/>
                <w:sz w:val="20"/>
                <w:szCs w:val="20"/>
              </w:rPr>
              <w:t>(20)</w:t>
            </w:r>
          </w:p>
          <w:p>
            <w:pPr>
              <w:snapToGrid w:val="0"/>
              <w:spacing w:line="240" w:lineRule="auto"/>
              <w:jc w:val="center"/>
              <w:rPr>
                <w:rFonts w:hint="eastAsia" w:ascii="宋体" w:hAnsi="宋体"/>
                <w:b/>
                <w:bCs/>
                <w:sz w:val="20"/>
                <w:szCs w:val="20"/>
              </w:rPr>
            </w:pPr>
          </w:p>
        </w:tc>
        <w:tc>
          <w:tcPr>
            <w:tcW w:w="947" w:type="dxa"/>
            <w:vMerge w:val="restart"/>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目标</w:t>
            </w:r>
          </w:p>
          <w:p>
            <w:pPr>
              <w:rPr>
                <w:rFonts w:hint="eastAsia" w:ascii="仿宋" w:hAnsi="仿宋" w:eastAsia="仿宋"/>
                <w:color w:val="000000"/>
                <w:sz w:val="24"/>
                <w:szCs w:val="32"/>
              </w:rPr>
            </w:pPr>
            <w:r>
              <w:rPr>
                <w:rFonts w:hint="eastAsia" w:ascii="仿宋" w:hAnsi="仿宋" w:eastAsia="仿宋"/>
                <w:color w:val="000000"/>
                <w:sz w:val="24"/>
                <w:szCs w:val="32"/>
              </w:rPr>
              <w:t>组织</w:t>
            </w:r>
          </w:p>
          <w:p>
            <w:pPr>
              <w:rPr>
                <w:rFonts w:hint="eastAsia" w:ascii="仿宋" w:hAnsi="仿宋" w:eastAsia="仿宋"/>
                <w:color w:val="000000"/>
                <w:sz w:val="24"/>
                <w:szCs w:val="32"/>
              </w:rPr>
            </w:pPr>
            <w:r>
              <w:rPr>
                <w:rFonts w:hint="eastAsia" w:ascii="仿宋" w:hAnsi="仿宋" w:eastAsia="仿宋"/>
                <w:color w:val="000000"/>
                <w:sz w:val="24"/>
                <w:szCs w:val="32"/>
              </w:rPr>
              <w:t>（10）</w:t>
            </w:r>
          </w:p>
        </w:tc>
        <w:tc>
          <w:tcPr>
            <w:tcW w:w="1296" w:type="dxa"/>
            <w:gridSpan w:val="2"/>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目标设计（5）</w:t>
            </w:r>
          </w:p>
        </w:tc>
        <w:tc>
          <w:tcPr>
            <w:tcW w:w="6132" w:type="dxa"/>
            <w:gridSpan w:val="3"/>
            <w:noWrap w:val="0"/>
            <w:vAlign w:val="top"/>
          </w:tcPr>
          <w:p>
            <w:pPr>
              <w:rPr>
                <w:rFonts w:hint="eastAsia" w:ascii="仿宋" w:hAnsi="仿宋" w:eastAsia="仿宋"/>
                <w:color w:val="000000"/>
                <w:sz w:val="24"/>
                <w:szCs w:val="32"/>
              </w:rPr>
            </w:pPr>
            <w:r>
              <w:rPr>
                <w:rFonts w:hint="eastAsia" w:ascii="仿宋" w:hAnsi="仿宋" w:eastAsia="仿宋"/>
                <w:color w:val="000000"/>
                <w:sz w:val="24"/>
                <w:szCs w:val="32"/>
              </w:rPr>
              <w:t>教学目标清晰、定位准确、体现课堂的知识框架、突出知识点、重点和难点，详略得当，内容呈现顺序合理。</w:t>
            </w:r>
          </w:p>
        </w:tc>
        <w:tc>
          <w:tcPr>
            <w:tcW w:w="483" w:type="dxa"/>
            <w:vMerge w:val="restart"/>
            <w:noWrap w:val="0"/>
            <w:vAlign w:val="top"/>
          </w:tcPr>
          <w:p>
            <w:pPr>
              <w:snapToGrid w:val="0"/>
              <w:spacing w:line="240" w:lineRule="auto"/>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 w:hRule="atLeast"/>
          <w:jc w:val="center"/>
        </w:trPr>
        <w:tc>
          <w:tcPr>
            <w:tcW w:w="904" w:type="dxa"/>
            <w:vMerge w:val="continue"/>
            <w:noWrap w:val="0"/>
            <w:vAlign w:val="top"/>
          </w:tcPr>
          <w:p>
            <w:pPr>
              <w:snapToGrid w:val="0"/>
              <w:spacing w:line="240" w:lineRule="auto"/>
              <w:rPr>
                <w:rFonts w:hint="eastAsia" w:ascii="宋体" w:hAnsi="宋体"/>
                <w:b/>
                <w:bCs/>
                <w:sz w:val="20"/>
                <w:szCs w:val="20"/>
              </w:rPr>
            </w:pPr>
          </w:p>
        </w:tc>
        <w:tc>
          <w:tcPr>
            <w:tcW w:w="947" w:type="dxa"/>
            <w:vMerge w:val="continue"/>
            <w:noWrap w:val="0"/>
            <w:vAlign w:val="center"/>
          </w:tcPr>
          <w:p>
            <w:pPr>
              <w:rPr>
                <w:rFonts w:hint="eastAsia" w:ascii="仿宋" w:hAnsi="仿宋" w:eastAsia="仿宋"/>
                <w:color w:val="000000"/>
                <w:sz w:val="24"/>
                <w:szCs w:val="32"/>
              </w:rPr>
            </w:pPr>
          </w:p>
        </w:tc>
        <w:tc>
          <w:tcPr>
            <w:tcW w:w="1296" w:type="dxa"/>
            <w:gridSpan w:val="2"/>
            <w:noWrap w:val="0"/>
            <w:vAlign w:val="center"/>
          </w:tcPr>
          <w:p>
            <w:pPr>
              <w:rPr>
                <w:rFonts w:ascii="仿宋" w:hAnsi="仿宋" w:eastAsia="仿宋"/>
                <w:color w:val="000000"/>
                <w:sz w:val="24"/>
                <w:szCs w:val="32"/>
              </w:rPr>
            </w:pPr>
            <w:r>
              <w:rPr>
                <w:rFonts w:hint="eastAsia" w:ascii="仿宋" w:hAnsi="仿宋" w:eastAsia="仿宋"/>
                <w:color w:val="000000"/>
                <w:sz w:val="24"/>
                <w:szCs w:val="32"/>
              </w:rPr>
              <w:t>内容组织（5）</w:t>
            </w:r>
          </w:p>
        </w:tc>
        <w:tc>
          <w:tcPr>
            <w:tcW w:w="6132" w:type="dxa"/>
            <w:gridSpan w:val="3"/>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启发引导性强，符合认知规律，有利于激发学生主动学习。</w:t>
            </w:r>
          </w:p>
        </w:tc>
        <w:tc>
          <w:tcPr>
            <w:tcW w:w="483" w:type="dxa"/>
            <w:vMerge w:val="continue"/>
            <w:noWrap w:val="0"/>
            <w:vAlign w:val="center"/>
          </w:tcPr>
          <w:p>
            <w:pPr>
              <w:snapToGrid w:val="0"/>
              <w:spacing w:line="240" w:lineRule="auto"/>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 w:hRule="atLeast"/>
          <w:jc w:val="center"/>
        </w:trPr>
        <w:tc>
          <w:tcPr>
            <w:tcW w:w="904" w:type="dxa"/>
            <w:vMerge w:val="continue"/>
            <w:noWrap w:val="0"/>
            <w:vAlign w:val="top"/>
          </w:tcPr>
          <w:p>
            <w:pPr>
              <w:snapToGrid w:val="0"/>
              <w:spacing w:line="240" w:lineRule="auto"/>
              <w:rPr>
                <w:rFonts w:hint="eastAsia" w:ascii="宋体" w:hAnsi="宋体"/>
                <w:b/>
                <w:bCs/>
                <w:sz w:val="20"/>
                <w:szCs w:val="20"/>
              </w:rPr>
            </w:pPr>
          </w:p>
        </w:tc>
        <w:tc>
          <w:tcPr>
            <w:tcW w:w="947" w:type="dxa"/>
            <w:vMerge w:val="restart"/>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学习</w:t>
            </w:r>
          </w:p>
          <w:p>
            <w:pPr>
              <w:rPr>
                <w:rFonts w:hint="eastAsia" w:ascii="仿宋" w:hAnsi="仿宋" w:eastAsia="仿宋"/>
                <w:color w:val="000000"/>
                <w:sz w:val="24"/>
                <w:szCs w:val="32"/>
              </w:rPr>
            </w:pPr>
            <w:r>
              <w:rPr>
                <w:rFonts w:hint="eastAsia" w:ascii="仿宋" w:hAnsi="仿宋" w:eastAsia="仿宋"/>
                <w:color w:val="000000"/>
                <w:sz w:val="24"/>
                <w:szCs w:val="32"/>
              </w:rPr>
              <w:t>环境</w:t>
            </w:r>
          </w:p>
          <w:p>
            <w:pPr>
              <w:rPr>
                <w:rFonts w:hint="eastAsia" w:ascii="仿宋" w:hAnsi="仿宋" w:eastAsia="仿宋"/>
                <w:color w:val="000000"/>
                <w:sz w:val="24"/>
                <w:szCs w:val="32"/>
              </w:rPr>
            </w:pPr>
            <w:r>
              <w:rPr>
                <w:rFonts w:hint="eastAsia" w:ascii="仿宋" w:hAnsi="仿宋" w:eastAsia="仿宋"/>
                <w:color w:val="000000"/>
                <w:sz w:val="24"/>
                <w:szCs w:val="32"/>
              </w:rPr>
              <w:t>(10）</w:t>
            </w:r>
          </w:p>
        </w:tc>
        <w:tc>
          <w:tcPr>
            <w:tcW w:w="1296" w:type="dxa"/>
            <w:gridSpan w:val="2"/>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教学交互（4）</w:t>
            </w:r>
          </w:p>
        </w:tc>
        <w:tc>
          <w:tcPr>
            <w:tcW w:w="6132" w:type="dxa"/>
            <w:gridSpan w:val="3"/>
            <w:noWrap w:val="0"/>
            <w:vAlign w:val="top"/>
          </w:tcPr>
          <w:p>
            <w:pPr>
              <w:rPr>
                <w:rFonts w:hint="eastAsia" w:ascii="仿宋" w:hAnsi="仿宋" w:eastAsia="仿宋"/>
                <w:color w:val="000000"/>
                <w:sz w:val="24"/>
                <w:szCs w:val="32"/>
              </w:rPr>
            </w:pPr>
            <w:r>
              <w:rPr>
                <w:rFonts w:hint="eastAsia" w:ascii="仿宋" w:hAnsi="仿宋" w:eastAsia="仿宋"/>
                <w:color w:val="000000"/>
                <w:sz w:val="24"/>
                <w:szCs w:val="32"/>
              </w:rPr>
              <w:t>较好的人机交互，便于教师和学生、学生和学生的交互、讨论。</w:t>
            </w:r>
          </w:p>
        </w:tc>
        <w:tc>
          <w:tcPr>
            <w:tcW w:w="483" w:type="dxa"/>
            <w:vMerge w:val="continue"/>
            <w:noWrap w:val="0"/>
            <w:vAlign w:val="top"/>
          </w:tcPr>
          <w:p>
            <w:pPr>
              <w:snapToGrid w:val="0"/>
              <w:spacing w:line="240" w:lineRule="auto"/>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 w:hRule="atLeast"/>
          <w:jc w:val="center"/>
        </w:trPr>
        <w:tc>
          <w:tcPr>
            <w:tcW w:w="904" w:type="dxa"/>
            <w:vMerge w:val="continue"/>
            <w:noWrap w:val="0"/>
            <w:vAlign w:val="top"/>
          </w:tcPr>
          <w:p>
            <w:pPr>
              <w:snapToGrid w:val="0"/>
              <w:spacing w:line="240" w:lineRule="auto"/>
              <w:rPr>
                <w:rFonts w:hint="eastAsia" w:ascii="宋体" w:hAnsi="宋体"/>
                <w:b/>
                <w:bCs/>
                <w:sz w:val="20"/>
                <w:szCs w:val="20"/>
              </w:rPr>
            </w:pPr>
          </w:p>
        </w:tc>
        <w:tc>
          <w:tcPr>
            <w:tcW w:w="947" w:type="dxa"/>
            <w:vMerge w:val="continue"/>
            <w:noWrap w:val="0"/>
            <w:vAlign w:val="center"/>
          </w:tcPr>
          <w:p>
            <w:pPr>
              <w:rPr>
                <w:rFonts w:hint="eastAsia" w:ascii="仿宋" w:hAnsi="仿宋" w:eastAsia="仿宋"/>
                <w:color w:val="000000"/>
                <w:sz w:val="24"/>
                <w:szCs w:val="32"/>
              </w:rPr>
            </w:pPr>
          </w:p>
        </w:tc>
        <w:tc>
          <w:tcPr>
            <w:tcW w:w="1296" w:type="dxa"/>
            <w:gridSpan w:val="2"/>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习题实践（4）</w:t>
            </w:r>
          </w:p>
        </w:tc>
        <w:tc>
          <w:tcPr>
            <w:tcW w:w="6132" w:type="dxa"/>
            <w:gridSpan w:val="3"/>
            <w:noWrap w:val="0"/>
            <w:vAlign w:val="top"/>
          </w:tcPr>
          <w:p>
            <w:pPr>
              <w:rPr>
                <w:rFonts w:hint="eastAsia" w:ascii="仿宋" w:hAnsi="仿宋" w:eastAsia="仿宋"/>
                <w:color w:val="000000"/>
                <w:sz w:val="24"/>
                <w:szCs w:val="32"/>
              </w:rPr>
            </w:pPr>
            <w:r>
              <w:rPr>
                <w:rFonts w:hint="eastAsia" w:ascii="仿宋" w:hAnsi="仿宋" w:eastAsia="仿宋"/>
                <w:color w:val="000000"/>
                <w:sz w:val="24"/>
                <w:szCs w:val="32"/>
              </w:rPr>
              <w:t>多种形式的题型、题量丰富；能模拟实践环境，注重能力培养。</w:t>
            </w:r>
          </w:p>
        </w:tc>
        <w:tc>
          <w:tcPr>
            <w:tcW w:w="483" w:type="dxa"/>
            <w:vMerge w:val="continue"/>
            <w:noWrap w:val="0"/>
            <w:vAlign w:val="top"/>
          </w:tcPr>
          <w:p>
            <w:pPr>
              <w:snapToGrid w:val="0"/>
              <w:spacing w:line="240" w:lineRule="auto"/>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 w:hRule="atLeast"/>
          <w:jc w:val="center"/>
        </w:trPr>
        <w:tc>
          <w:tcPr>
            <w:tcW w:w="904" w:type="dxa"/>
            <w:vMerge w:val="continue"/>
            <w:noWrap w:val="0"/>
            <w:vAlign w:val="top"/>
          </w:tcPr>
          <w:p>
            <w:pPr>
              <w:snapToGrid w:val="0"/>
              <w:spacing w:line="240" w:lineRule="auto"/>
              <w:rPr>
                <w:rFonts w:hint="eastAsia" w:ascii="宋体" w:hAnsi="宋体"/>
                <w:b/>
                <w:bCs/>
                <w:sz w:val="20"/>
                <w:szCs w:val="20"/>
              </w:rPr>
            </w:pPr>
          </w:p>
        </w:tc>
        <w:tc>
          <w:tcPr>
            <w:tcW w:w="947" w:type="dxa"/>
            <w:vMerge w:val="continue"/>
            <w:noWrap w:val="0"/>
            <w:vAlign w:val="center"/>
          </w:tcPr>
          <w:p>
            <w:pPr>
              <w:rPr>
                <w:rFonts w:hint="eastAsia" w:ascii="仿宋" w:hAnsi="仿宋" w:eastAsia="仿宋"/>
                <w:color w:val="000000"/>
                <w:sz w:val="24"/>
                <w:szCs w:val="32"/>
              </w:rPr>
            </w:pPr>
          </w:p>
        </w:tc>
        <w:tc>
          <w:tcPr>
            <w:tcW w:w="1296" w:type="dxa"/>
            <w:gridSpan w:val="2"/>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学习评价（2）</w:t>
            </w:r>
          </w:p>
        </w:tc>
        <w:tc>
          <w:tcPr>
            <w:tcW w:w="6132" w:type="dxa"/>
            <w:gridSpan w:val="3"/>
            <w:noWrap w:val="0"/>
            <w:vAlign w:val="top"/>
          </w:tcPr>
          <w:p>
            <w:pPr>
              <w:rPr>
                <w:rFonts w:hint="eastAsia" w:ascii="仿宋" w:hAnsi="仿宋" w:eastAsia="仿宋"/>
                <w:color w:val="000000"/>
                <w:sz w:val="24"/>
                <w:szCs w:val="32"/>
              </w:rPr>
            </w:pPr>
            <w:r>
              <w:rPr>
                <w:rFonts w:hint="eastAsia" w:ascii="仿宋" w:hAnsi="仿宋" w:eastAsia="仿宋"/>
                <w:color w:val="000000"/>
                <w:sz w:val="24"/>
                <w:szCs w:val="32"/>
              </w:rPr>
              <w:t>有对习题的评判或学生自主学习的效果的评价。</w:t>
            </w:r>
          </w:p>
        </w:tc>
        <w:tc>
          <w:tcPr>
            <w:tcW w:w="483" w:type="dxa"/>
            <w:vMerge w:val="continue"/>
            <w:noWrap w:val="0"/>
            <w:vAlign w:val="top"/>
          </w:tcPr>
          <w:p>
            <w:pPr>
              <w:snapToGrid w:val="0"/>
              <w:spacing w:line="240" w:lineRule="auto"/>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 w:hRule="atLeast"/>
          <w:jc w:val="center"/>
        </w:trPr>
        <w:tc>
          <w:tcPr>
            <w:tcW w:w="904" w:type="dxa"/>
            <w:vMerge w:val="restart"/>
            <w:noWrap w:val="0"/>
            <w:vAlign w:val="center"/>
          </w:tcPr>
          <w:p>
            <w:pPr>
              <w:snapToGrid w:val="0"/>
              <w:spacing w:line="240" w:lineRule="auto"/>
              <w:jc w:val="center"/>
              <w:rPr>
                <w:rFonts w:hint="eastAsia" w:ascii="宋体" w:hAnsi="宋体"/>
                <w:b/>
                <w:bCs/>
                <w:sz w:val="20"/>
                <w:szCs w:val="20"/>
              </w:rPr>
            </w:pPr>
            <w:r>
              <w:rPr>
                <w:rFonts w:hint="eastAsia" w:ascii="宋体" w:hAnsi="宋体"/>
                <w:b/>
                <w:bCs/>
                <w:sz w:val="20"/>
                <w:szCs w:val="20"/>
              </w:rPr>
              <w:t>技术性</w:t>
            </w:r>
          </w:p>
          <w:p>
            <w:pPr>
              <w:snapToGrid w:val="0"/>
              <w:spacing w:line="240" w:lineRule="auto"/>
              <w:jc w:val="center"/>
              <w:rPr>
                <w:rFonts w:hint="eastAsia" w:ascii="宋体" w:hAnsi="宋体"/>
                <w:b/>
                <w:bCs/>
                <w:sz w:val="20"/>
                <w:szCs w:val="20"/>
              </w:rPr>
            </w:pPr>
            <w:r>
              <w:rPr>
                <w:rFonts w:hint="eastAsia" w:ascii="宋体" w:hAnsi="宋体"/>
                <w:b/>
                <w:bCs/>
                <w:sz w:val="20"/>
                <w:szCs w:val="20"/>
              </w:rPr>
              <w:t>(20)</w:t>
            </w:r>
          </w:p>
          <w:p>
            <w:pPr>
              <w:snapToGrid w:val="0"/>
              <w:spacing w:line="240" w:lineRule="auto"/>
              <w:jc w:val="center"/>
              <w:rPr>
                <w:rFonts w:hint="eastAsia" w:ascii="宋体" w:hAnsi="宋体"/>
                <w:b/>
                <w:bCs/>
                <w:i/>
                <w:sz w:val="20"/>
                <w:szCs w:val="20"/>
              </w:rPr>
            </w:pPr>
          </w:p>
        </w:tc>
        <w:tc>
          <w:tcPr>
            <w:tcW w:w="947" w:type="dxa"/>
            <w:vMerge w:val="restart"/>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运行</w:t>
            </w:r>
          </w:p>
          <w:p>
            <w:pPr>
              <w:rPr>
                <w:rFonts w:hint="eastAsia" w:ascii="仿宋" w:hAnsi="仿宋" w:eastAsia="仿宋"/>
                <w:color w:val="000000"/>
                <w:sz w:val="24"/>
                <w:szCs w:val="32"/>
              </w:rPr>
            </w:pPr>
            <w:r>
              <w:rPr>
                <w:rFonts w:hint="eastAsia" w:ascii="仿宋" w:hAnsi="仿宋" w:eastAsia="仿宋"/>
                <w:color w:val="000000"/>
                <w:sz w:val="24"/>
                <w:szCs w:val="32"/>
              </w:rPr>
              <w:t>状况</w:t>
            </w:r>
          </w:p>
          <w:p>
            <w:pPr>
              <w:rPr>
                <w:rFonts w:hint="eastAsia" w:ascii="仿宋" w:hAnsi="仿宋" w:eastAsia="仿宋"/>
                <w:color w:val="000000"/>
                <w:sz w:val="24"/>
                <w:szCs w:val="32"/>
              </w:rPr>
            </w:pPr>
            <w:r>
              <w:rPr>
                <w:rFonts w:hint="eastAsia" w:ascii="仿宋" w:hAnsi="仿宋" w:eastAsia="仿宋"/>
                <w:color w:val="000000"/>
                <w:sz w:val="24"/>
                <w:szCs w:val="32"/>
              </w:rPr>
              <w:t>（10）</w:t>
            </w:r>
          </w:p>
        </w:tc>
        <w:tc>
          <w:tcPr>
            <w:tcW w:w="1296" w:type="dxa"/>
            <w:gridSpan w:val="2"/>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运行环境（5）</w:t>
            </w:r>
          </w:p>
        </w:tc>
        <w:tc>
          <w:tcPr>
            <w:tcW w:w="6132" w:type="dxa"/>
            <w:gridSpan w:val="3"/>
            <w:noWrap w:val="0"/>
            <w:vAlign w:val="top"/>
          </w:tcPr>
          <w:p>
            <w:pPr>
              <w:rPr>
                <w:rFonts w:hint="eastAsia" w:ascii="仿宋" w:hAnsi="仿宋" w:eastAsia="仿宋"/>
                <w:color w:val="000000"/>
                <w:sz w:val="24"/>
                <w:szCs w:val="32"/>
              </w:rPr>
            </w:pPr>
            <w:r>
              <w:rPr>
                <w:rFonts w:hint="eastAsia" w:ascii="仿宋" w:hAnsi="仿宋" w:eastAsia="仿宋"/>
                <w:color w:val="000000"/>
                <w:sz w:val="24"/>
                <w:szCs w:val="32"/>
              </w:rPr>
              <w:t>基本运行环境满足当前一般教学环境。作品经过优化处理，载入迅速，整部作品的播放流畅、运行稳定、无故障。</w:t>
            </w:r>
          </w:p>
        </w:tc>
        <w:tc>
          <w:tcPr>
            <w:tcW w:w="483" w:type="dxa"/>
            <w:vMerge w:val="restart"/>
            <w:noWrap w:val="0"/>
            <w:vAlign w:val="top"/>
          </w:tcPr>
          <w:p>
            <w:pPr>
              <w:snapToGrid w:val="0"/>
              <w:spacing w:line="240" w:lineRule="auto"/>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 w:hRule="atLeast"/>
          <w:jc w:val="center"/>
        </w:trPr>
        <w:tc>
          <w:tcPr>
            <w:tcW w:w="904" w:type="dxa"/>
            <w:vMerge w:val="continue"/>
            <w:noWrap w:val="0"/>
            <w:vAlign w:val="center"/>
          </w:tcPr>
          <w:p>
            <w:pPr>
              <w:snapToGrid w:val="0"/>
              <w:spacing w:line="240" w:lineRule="auto"/>
              <w:jc w:val="center"/>
              <w:rPr>
                <w:rFonts w:hint="eastAsia" w:ascii="宋体" w:hAnsi="宋体"/>
                <w:b/>
                <w:bCs/>
                <w:sz w:val="20"/>
                <w:szCs w:val="20"/>
              </w:rPr>
            </w:pPr>
          </w:p>
        </w:tc>
        <w:tc>
          <w:tcPr>
            <w:tcW w:w="947" w:type="dxa"/>
            <w:vMerge w:val="continue"/>
            <w:noWrap w:val="0"/>
            <w:vAlign w:val="center"/>
          </w:tcPr>
          <w:p>
            <w:pPr>
              <w:rPr>
                <w:rFonts w:hint="eastAsia" w:ascii="仿宋" w:hAnsi="仿宋" w:eastAsia="仿宋"/>
                <w:color w:val="000000"/>
                <w:sz w:val="24"/>
                <w:szCs w:val="32"/>
              </w:rPr>
            </w:pPr>
          </w:p>
        </w:tc>
        <w:tc>
          <w:tcPr>
            <w:tcW w:w="1296" w:type="dxa"/>
            <w:gridSpan w:val="2"/>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操作情况（5）</w:t>
            </w:r>
          </w:p>
        </w:tc>
        <w:tc>
          <w:tcPr>
            <w:tcW w:w="6132" w:type="dxa"/>
            <w:gridSpan w:val="3"/>
            <w:noWrap w:val="0"/>
            <w:vAlign w:val="top"/>
          </w:tcPr>
          <w:p>
            <w:pPr>
              <w:rPr>
                <w:rFonts w:hint="eastAsia" w:ascii="仿宋" w:hAnsi="仿宋" w:eastAsia="仿宋"/>
                <w:color w:val="000000"/>
                <w:sz w:val="24"/>
                <w:szCs w:val="32"/>
              </w:rPr>
            </w:pPr>
            <w:r>
              <w:rPr>
                <w:rFonts w:hint="eastAsia" w:ascii="仿宋" w:hAnsi="仿宋" w:eastAsia="仿宋"/>
                <w:color w:val="000000"/>
                <w:sz w:val="24"/>
                <w:szCs w:val="32"/>
              </w:rPr>
              <w:t>知识定位清楚，操作方便、灵活，交互性强，启动时间、链接转换时间短。</w:t>
            </w:r>
          </w:p>
        </w:tc>
        <w:tc>
          <w:tcPr>
            <w:tcW w:w="483" w:type="dxa"/>
            <w:vMerge w:val="continue"/>
            <w:noWrap w:val="0"/>
            <w:vAlign w:val="top"/>
          </w:tcPr>
          <w:p>
            <w:pPr>
              <w:snapToGrid w:val="0"/>
              <w:spacing w:line="240" w:lineRule="auto"/>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 w:hRule="atLeast"/>
          <w:jc w:val="center"/>
        </w:trPr>
        <w:tc>
          <w:tcPr>
            <w:tcW w:w="904" w:type="dxa"/>
            <w:vMerge w:val="continue"/>
            <w:noWrap w:val="0"/>
            <w:vAlign w:val="center"/>
          </w:tcPr>
          <w:p>
            <w:pPr>
              <w:snapToGrid w:val="0"/>
              <w:spacing w:line="240" w:lineRule="auto"/>
              <w:jc w:val="center"/>
              <w:rPr>
                <w:rFonts w:hint="eastAsia" w:ascii="宋体" w:hAnsi="宋体"/>
                <w:b/>
                <w:bCs/>
                <w:sz w:val="20"/>
                <w:szCs w:val="20"/>
              </w:rPr>
            </w:pPr>
          </w:p>
        </w:tc>
        <w:tc>
          <w:tcPr>
            <w:tcW w:w="947" w:type="dxa"/>
            <w:vMerge w:val="restart"/>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设计</w:t>
            </w:r>
          </w:p>
          <w:p>
            <w:pPr>
              <w:rPr>
                <w:rFonts w:hint="eastAsia" w:ascii="仿宋" w:hAnsi="仿宋" w:eastAsia="仿宋"/>
                <w:color w:val="000000"/>
                <w:sz w:val="24"/>
                <w:szCs w:val="32"/>
              </w:rPr>
            </w:pPr>
            <w:r>
              <w:rPr>
                <w:rFonts w:hint="eastAsia" w:ascii="仿宋" w:hAnsi="仿宋" w:eastAsia="仿宋"/>
                <w:color w:val="000000"/>
                <w:sz w:val="24"/>
                <w:szCs w:val="32"/>
              </w:rPr>
              <w:t>效果</w:t>
            </w:r>
          </w:p>
          <w:p>
            <w:pPr>
              <w:rPr>
                <w:rFonts w:hint="eastAsia" w:ascii="仿宋" w:hAnsi="仿宋" w:eastAsia="仿宋"/>
                <w:color w:val="000000"/>
                <w:sz w:val="24"/>
                <w:szCs w:val="32"/>
              </w:rPr>
            </w:pPr>
            <w:r>
              <w:rPr>
                <w:rFonts w:hint="eastAsia" w:ascii="仿宋" w:hAnsi="仿宋" w:eastAsia="仿宋"/>
                <w:color w:val="000000"/>
                <w:sz w:val="24"/>
                <w:szCs w:val="32"/>
              </w:rPr>
              <w:t>（15）</w:t>
            </w:r>
          </w:p>
        </w:tc>
        <w:tc>
          <w:tcPr>
            <w:tcW w:w="1296" w:type="dxa"/>
            <w:gridSpan w:val="2"/>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软件使用（5）</w:t>
            </w:r>
          </w:p>
        </w:tc>
        <w:tc>
          <w:tcPr>
            <w:tcW w:w="6132" w:type="dxa"/>
            <w:gridSpan w:val="3"/>
            <w:noWrap w:val="0"/>
            <w:vAlign w:val="top"/>
          </w:tcPr>
          <w:p>
            <w:pPr>
              <w:rPr>
                <w:rFonts w:hint="eastAsia" w:ascii="仿宋" w:hAnsi="仿宋" w:eastAsia="仿宋"/>
                <w:color w:val="000000"/>
                <w:sz w:val="24"/>
                <w:szCs w:val="32"/>
              </w:rPr>
            </w:pPr>
            <w:r>
              <w:rPr>
                <w:rFonts w:hint="eastAsia" w:ascii="仿宋" w:hAnsi="仿宋" w:eastAsia="仿宋"/>
                <w:color w:val="000000"/>
                <w:sz w:val="24"/>
                <w:szCs w:val="32"/>
              </w:rPr>
              <w:t>合理使用课件新功能和新技术及其他软件，或自主设计适合于课件制作的软件。</w:t>
            </w:r>
          </w:p>
        </w:tc>
        <w:tc>
          <w:tcPr>
            <w:tcW w:w="483" w:type="dxa"/>
            <w:vMerge w:val="continue"/>
            <w:noWrap w:val="0"/>
            <w:vAlign w:val="top"/>
          </w:tcPr>
          <w:p>
            <w:pPr>
              <w:snapToGrid w:val="0"/>
              <w:spacing w:line="240" w:lineRule="auto"/>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0" w:hRule="atLeast"/>
          <w:jc w:val="center"/>
        </w:trPr>
        <w:tc>
          <w:tcPr>
            <w:tcW w:w="904" w:type="dxa"/>
            <w:vMerge w:val="continue"/>
            <w:noWrap w:val="0"/>
            <w:vAlign w:val="center"/>
          </w:tcPr>
          <w:p>
            <w:pPr>
              <w:snapToGrid w:val="0"/>
              <w:spacing w:line="240" w:lineRule="auto"/>
              <w:jc w:val="center"/>
              <w:rPr>
                <w:rFonts w:hint="eastAsia" w:ascii="宋体" w:hAnsi="宋体"/>
                <w:b/>
                <w:bCs/>
                <w:sz w:val="20"/>
                <w:szCs w:val="20"/>
              </w:rPr>
            </w:pPr>
          </w:p>
        </w:tc>
        <w:tc>
          <w:tcPr>
            <w:tcW w:w="947" w:type="dxa"/>
            <w:vMerge w:val="continue"/>
            <w:noWrap w:val="0"/>
            <w:vAlign w:val="center"/>
          </w:tcPr>
          <w:p>
            <w:pPr>
              <w:rPr>
                <w:rFonts w:hint="eastAsia" w:ascii="仿宋" w:hAnsi="仿宋" w:eastAsia="仿宋"/>
                <w:color w:val="000000"/>
                <w:sz w:val="24"/>
                <w:szCs w:val="32"/>
              </w:rPr>
            </w:pPr>
          </w:p>
        </w:tc>
        <w:tc>
          <w:tcPr>
            <w:tcW w:w="1296" w:type="dxa"/>
            <w:gridSpan w:val="2"/>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设计水平（5）</w:t>
            </w:r>
          </w:p>
        </w:tc>
        <w:tc>
          <w:tcPr>
            <w:tcW w:w="6132" w:type="dxa"/>
            <w:gridSpan w:val="3"/>
            <w:noWrap w:val="0"/>
            <w:vAlign w:val="top"/>
          </w:tcPr>
          <w:p>
            <w:pPr>
              <w:rPr>
                <w:rFonts w:hint="eastAsia" w:ascii="仿宋" w:hAnsi="仿宋" w:eastAsia="仿宋"/>
                <w:color w:val="000000"/>
                <w:sz w:val="24"/>
                <w:szCs w:val="32"/>
              </w:rPr>
            </w:pPr>
            <w:r>
              <w:rPr>
                <w:rFonts w:hint="eastAsia" w:ascii="仿宋" w:hAnsi="仿宋" w:eastAsia="仿宋"/>
                <w:color w:val="000000"/>
                <w:sz w:val="24"/>
                <w:szCs w:val="32"/>
              </w:rPr>
              <w:t>充分发挥PPT的课堂演示的优势、自主设计量大，软件应用有较高的技术水准，素材资源丰富、规范、合理。</w:t>
            </w:r>
          </w:p>
        </w:tc>
        <w:tc>
          <w:tcPr>
            <w:tcW w:w="483" w:type="dxa"/>
            <w:vMerge w:val="continue"/>
            <w:noWrap w:val="0"/>
            <w:vAlign w:val="top"/>
          </w:tcPr>
          <w:p>
            <w:pPr>
              <w:snapToGrid w:val="0"/>
              <w:spacing w:line="240" w:lineRule="auto"/>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904" w:type="dxa"/>
            <w:vMerge w:val="continue"/>
            <w:noWrap w:val="0"/>
            <w:vAlign w:val="top"/>
          </w:tcPr>
          <w:p>
            <w:pPr>
              <w:snapToGrid w:val="0"/>
              <w:spacing w:line="240" w:lineRule="auto"/>
              <w:rPr>
                <w:rFonts w:hint="eastAsia" w:ascii="宋体" w:hAnsi="宋体"/>
                <w:b/>
                <w:bCs/>
                <w:sz w:val="20"/>
                <w:szCs w:val="20"/>
              </w:rPr>
            </w:pPr>
          </w:p>
        </w:tc>
        <w:tc>
          <w:tcPr>
            <w:tcW w:w="947" w:type="dxa"/>
            <w:vMerge w:val="continue"/>
            <w:noWrap w:val="0"/>
            <w:vAlign w:val="center"/>
          </w:tcPr>
          <w:p>
            <w:pPr>
              <w:rPr>
                <w:rFonts w:hint="eastAsia" w:ascii="仿宋" w:hAnsi="仿宋" w:eastAsia="仿宋"/>
                <w:color w:val="000000"/>
                <w:sz w:val="24"/>
                <w:szCs w:val="32"/>
              </w:rPr>
            </w:pPr>
          </w:p>
        </w:tc>
        <w:tc>
          <w:tcPr>
            <w:tcW w:w="1296" w:type="dxa"/>
            <w:gridSpan w:val="2"/>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媒体应用（5）</w:t>
            </w:r>
          </w:p>
        </w:tc>
        <w:tc>
          <w:tcPr>
            <w:tcW w:w="6132" w:type="dxa"/>
            <w:gridSpan w:val="3"/>
            <w:noWrap w:val="0"/>
            <w:vAlign w:val="top"/>
          </w:tcPr>
          <w:p>
            <w:pPr>
              <w:rPr>
                <w:rFonts w:hint="eastAsia" w:ascii="仿宋" w:hAnsi="仿宋" w:eastAsia="仿宋"/>
                <w:color w:val="000000"/>
                <w:sz w:val="24"/>
                <w:szCs w:val="32"/>
              </w:rPr>
            </w:pPr>
            <w:r>
              <w:rPr>
                <w:rFonts w:hint="eastAsia" w:ascii="仿宋" w:hAnsi="仿宋" w:eastAsia="仿宋"/>
                <w:color w:val="000000"/>
                <w:sz w:val="24"/>
                <w:szCs w:val="32"/>
              </w:rPr>
              <w:t>恰当恰当运用多媒体 (如图片、表格、图表、图形、视频、音频、动画)等技术表现工具，并具有相应的控制技术，可使用超链接或动作功能。</w:t>
            </w:r>
          </w:p>
        </w:tc>
        <w:tc>
          <w:tcPr>
            <w:tcW w:w="483" w:type="dxa"/>
            <w:vMerge w:val="continue"/>
            <w:noWrap w:val="0"/>
            <w:vAlign w:val="top"/>
          </w:tcPr>
          <w:p>
            <w:pPr>
              <w:snapToGrid w:val="0"/>
              <w:spacing w:line="240" w:lineRule="auto"/>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 w:hRule="atLeast"/>
          <w:jc w:val="center"/>
        </w:trPr>
        <w:tc>
          <w:tcPr>
            <w:tcW w:w="904" w:type="dxa"/>
            <w:vMerge w:val="restart"/>
            <w:noWrap w:val="0"/>
            <w:vAlign w:val="center"/>
          </w:tcPr>
          <w:p>
            <w:pPr>
              <w:snapToGrid w:val="0"/>
              <w:spacing w:line="240" w:lineRule="auto"/>
              <w:jc w:val="center"/>
              <w:rPr>
                <w:rFonts w:hint="eastAsia" w:ascii="宋体" w:hAnsi="宋体"/>
                <w:b/>
                <w:bCs/>
                <w:sz w:val="20"/>
                <w:szCs w:val="20"/>
              </w:rPr>
            </w:pPr>
            <w:r>
              <w:rPr>
                <w:rFonts w:hint="eastAsia" w:ascii="宋体" w:hAnsi="宋体"/>
                <w:b/>
                <w:bCs/>
                <w:sz w:val="20"/>
                <w:szCs w:val="20"/>
              </w:rPr>
              <w:t>艺术性</w:t>
            </w:r>
          </w:p>
          <w:p>
            <w:pPr>
              <w:snapToGrid w:val="0"/>
              <w:spacing w:line="240" w:lineRule="auto"/>
              <w:jc w:val="center"/>
              <w:rPr>
                <w:rFonts w:hint="eastAsia" w:ascii="宋体" w:hAnsi="宋体"/>
                <w:b/>
                <w:bCs/>
                <w:sz w:val="20"/>
                <w:szCs w:val="20"/>
              </w:rPr>
            </w:pPr>
            <w:r>
              <w:rPr>
                <w:rFonts w:hint="eastAsia" w:ascii="宋体" w:hAnsi="宋体"/>
                <w:b/>
                <w:bCs/>
                <w:sz w:val="20"/>
                <w:szCs w:val="20"/>
              </w:rPr>
              <w:t>(20)</w:t>
            </w:r>
          </w:p>
          <w:p>
            <w:pPr>
              <w:snapToGrid w:val="0"/>
              <w:spacing w:line="240" w:lineRule="auto"/>
              <w:jc w:val="center"/>
              <w:rPr>
                <w:rFonts w:hint="eastAsia" w:ascii="宋体" w:hAnsi="宋体"/>
                <w:b/>
                <w:bCs/>
                <w:i/>
                <w:sz w:val="20"/>
                <w:szCs w:val="20"/>
              </w:rPr>
            </w:pPr>
          </w:p>
        </w:tc>
        <w:tc>
          <w:tcPr>
            <w:tcW w:w="947" w:type="dxa"/>
            <w:vMerge w:val="restart"/>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界面</w:t>
            </w:r>
          </w:p>
          <w:p>
            <w:pPr>
              <w:rPr>
                <w:rFonts w:hint="eastAsia" w:ascii="仿宋" w:hAnsi="仿宋" w:eastAsia="仿宋"/>
                <w:color w:val="000000"/>
                <w:sz w:val="24"/>
                <w:szCs w:val="32"/>
              </w:rPr>
            </w:pPr>
            <w:r>
              <w:rPr>
                <w:rFonts w:hint="eastAsia" w:ascii="仿宋" w:hAnsi="仿宋" w:eastAsia="仿宋"/>
                <w:color w:val="000000"/>
                <w:sz w:val="24"/>
                <w:szCs w:val="32"/>
              </w:rPr>
              <w:t>设计</w:t>
            </w:r>
          </w:p>
          <w:p>
            <w:pPr>
              <w:rPr>
                <w:rFonts w:ascii="仿宋" w:hAnsi="仿宋" w:eastAsia="仿宋"/>
                <w:color w:val="000000"/>
                <w:sz w:val="24"/>
                <w:szCs w:val="32"/>
              </w:rPr>
            </w:pPr>
            <w:r>
              <w:rPr>
                <w:rFonts w:hint="eastAsia" w:ascii="仿宋" w:hAnsi="仿宋" w:eastAsia="仿宋"/>
                <w:color w:val="000000"/>
                <w:sz w:val="24"/>
                <w:szCs w:val="32"/>
              </w:rPr>
              <w:t>（10）</w:t>
            </w:r>
          </w:p>
        </w:tc>
        <w:tc>
          <w:tcPr>
            <w:tcW w:w="1296" w:type="dxa"/>
            <w:gridSpan w:val="2"/>
            <w:noWrap w:val="0"/>
            <w:vAlign w:val="center"/>
          </w:tcPr>
          <w:p>
            <w:pPr>
              <w:rPr>
                <w:rFonts w:ascii="仿宋" w:hAnsi="仿宋" w:eastAsia="仿宋"/>
                <w:color w:val="000000"/>
                <w:sz w:val="24"/>
                <w:szCs w:val="32"/>
              </w:rPr>
            </w:pPr>
            <w:r>
              <w:rPr>
                <w:rFonts w:hint="eastAsia" w:ascii="仿宋" w:hAnsi="仿宋" w:eastAsia="仿宋"/>
                <w:color w:val="000000"/>
                <w:sz w:val="24"/>
                <w:szCs w:val="32"/>
              </w:rPr>
              <w:t>界面效果（5）</w:t>
            </w:r>
          </w:p>
        </w:tc>
        <w:tc>
          <w:tcPr>
            <w:tcW w:w="6132" w:type="dxa"/>
            <w:gridSpan w:val="3"/>
            <w:noWrap w:val="0"/>
            <w:vAlign w:val="top"/>
          </w:tcPr>
          <w:p>
            <w:pPr>
              <w:rPr>
                <w:rFonts w:hint="eastAsia" w:ascii="仿宋" w:hAnsi="仿宋" w:eastAsia="仿宋"/>
                <w:color w:val="000000"/>
                <w:sz w:val="24"/>
                <w:szCs w:val="32"/>
              </w:rPr>
            </w:pPr>
            <w:r>
              <w:rPr>
                <w:rFonts w:hint="eastAsia" w:ascii="仿宋" w:hAnsi="仿宋" w:eastAsia="仿宋"/>
                <w:color w:val="000000"/>
                <w:sz w:val="24"/>
                <w:szCs w:val="32"/>
              </w:rPr>
              <w:t>版面设计和谐美观，布局合理，导航清晰简洁，各张幻灯片内容紧扣且互相连通和协调。</w:t>
            </w:r>
          </w:p>
        </w:tc>
        <w:tc>
          <w:tcPr>
            <w:tcW w:w="483" w:type="dxa"/>
            <w:vMerge w:val="restart"/>
            <w:noWrap w:val="0"/>
            <w:vAlign w:val="top"/>
          </w:tcPr>
          <w:p>
            <w:pPr>
              <w:snapToGrid w:val="0"/>
              <w:spacing w:line="240" w:lineRule="auto"/>
              <w:ind w:right="-107" w:rightChars="-51"/>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904" w:type="dxa"/>
            <w:vMerge w:val="continue"/>
            <w:noWrap w:val="0"/>
            <w:vAlign w:val="center"/>
          </w:tcPr>
          <w:p>
            <w:pPr>
              <w:snapToGrid w:val="0"/>
              <w:spacing w:line="240" w:lineRule="auto"/>
              <w:jc w:val="center"/>
              <w:rPr>
                <w:rFonts w:hint="eastAsia" w:ascii="宋体" w:hAnsi="宋体"/>
                <w:b/>
                <w:bCs/>
                <w:sz w:val="20"/>
                <w:szCs w:val="20"/>
              </w:rPr>
            </w:pPr>
          </w:p>
        </w:tc>
        <w:tc>
          <w:tcPr>
            <w:tcW w:w="947" w:type="dxa"/>
            <w:vMerge w:val="continue"/>
            <w:noWrap w:val="0"/>
            <w:vAlign w:val="center"/>
          </w:tcPr>
          <w:p>
            <w:pPr>
              <w:rPr>
                <w:rFonts w:hint="eastAsia" w:ascii="仿宋" w:hAnsi="仿宋" w:eastAsia="仿宋"/>
                <w:color w:val="000000"/>
                <w:sz w:val="24"/>
                <w:szCs w:val="32"/>
              </w:rPr>
            </w:pPr>
          </w:p>
        </w:tc>
        <w:tc>
          <w:tcPr>
            <w:tcW w:w="1296" w:type="dxa"/>
            <w:gridSpan w:val="2"/>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美工效果（5）</w:t>
            </w:r>
          </w:p>
        </w:tc>
        <w:tc>
          <w:tcPr>
            <w:tcW w:w="6132" w:type="dxa"/>
            <w:gridSpan w:val="3"/>
            <w:noWrap w:val="0"/>
            <w:vAlign w:val="top"/>
          </w:tcPr>
          <w:p>
            <w:pPr>
              <w:rPr>
                <w:rFonts w:hint="eastAsia" w:ascii="仿宋" w:hAnsi="仿宋" w:eastAsia="仿宋"/>
                <w:color w:val="000000"/>
                <w:sz w:val="24"/>
                <w:szCs w:val="32"/>
              </w:rPr>
            </w:pPr>
            <w:r>
              <w:rPr>
                <w:rFonts w:hint="eastAsia" w:ascii="仿宋" w:hAnsi="仿宋" w:eastAsia="仿宋"/>
                <w:color w:val="000000"/>
                <w:sz w:val="24"/>
                <w:szCs w:val="32"/>
              </w:rPr>
              <w:t>文字清晰、字体设计恰当、色彩搭配合理协调、风格统一，视觉效果好，符合视觉心理。</w:t>
            </w:r>
          </w:p>
        </w:tc>
        <w:tc>
          <w:tcPr>
            <w:tcW w:w="483" w:type="dxa"/>
            <w:vMerge w:val="continue"/>
            <w:noWrap w:val="0"/>
            <w:vAlign w:val="top"/>
          </w:tcPr>
          <w:p>
            <w:pPr>
              <w:snapToGrid w:val="0"/>
              <w:spacing w:line="240" w:lineRule="auto"/>
              <w:ind w:right="-107" w:rightChars="-51"/>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4" w:type="dxa"/>
            <w:vMerge w:val="continue"/>
            <w:noWrap w:val="0"/>
            <w:vAlign w:val="center"/>
          </w:tcPr>
          <w:p>
            <w:pPr>
              <w:snapToGrid w:val="0"/>
              <w:spacing w:line="240" w:lineRule="auto"/>
              <w:jc w:val="center"/>
              <w:rPr>
                <w:rFonts w:hint="eastAsia" w:ascii="宋体" w:hAnsi="宋体"/>
                <w:b/>
                <w:bCs/>
                <w:sz w:val="20"/>
                <w:szCs w:val="20"/>
              </w:rPr>
            </w:pPr>
          </w:p>
        </w:tc>
        <w:tc>
          <w:tcPr>
            <w:tcW w:w="947" w:type="dxa"/>
            <w:vMerge w:val="restart"/>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媒体</w:t>
            </w:r>
          </w:p>
          <w:p>
            <w:pPr>
              <w:rPr>
                <w:rFonts w:hint="eastAsia" w:ascii="仿宋" w:hAnsi="仿宋" w:eastAsia="仿宋"/>
                <w:color w:val="000000"/>
                <w:sz w:val="24"/>
                <w:szCs w:val="32"/>
              </w:rPr>
            </w:pPr>
            <w:r>
              <w:rPr>
                <w:rFonts w:hint="eastAsia" w:ascii="仿宋" w:hAnsi="仿宋" w:eastAsia="仿宋"/>
                <w:color w:val="000000"/>
                <w:sz w:val="24"/>
                <w:szCs w:val="32"/>
              </w:rPr>
              <w:t>效果</w:t>
            </w:r>
          </w:p>
          <w:p>
            <w:pPr>
              <w:rPr>
                <w:rFonts w:hint="eastAsia" w:ascii="仿宋" w:hAnsi="仿宋" w:eastAsia="仿宋"/>
                <w:color w:val="000000"/>
                <w:sz w:val="24"/>
                <w:szCs w:val="32"/>
              </w:rPr>
            </w:pPr>
            <w:r>
              <w:rPr>
                <w:rFonts w:hint="eastAsia" w:ascii="仿宋" w:hAnsi="仿宋" w:eastAsia="仿宋"/>
                <w:color w:val="000000"/>
                <w:sz w:val="24"/>
                <w:szCs w:val="32"/>
              </w:rPr>
              <w:t>（10）</w:t>
            </w:r>
          </w:p>
        </w:tc>
        <w:tc>
          <w:tcPr>
            <w:tcW w:w="1296" w:type="dxa"/>
            <w:gridSpan w:val="2"/>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媒体选择（5）</w:t>
            </w:r>
          </w:p>
        </w:tc>
        <w:tc>
          <w:tcPr>
            <w:tcW w:w="6132" w:type="dxa"/>
            <w:gridSpan w:val="3"/>
            <w:noWrap w:val="0"/>
            <w:vAlign w:val="top"/>
          </w:tcPr>
          <w:p>
            <w:pPr>
              <w:rPr>
                <w:rFonts w:hint="eastAsia" w:ascii="仿宋" w:hAnsi="仿宋" w:eastAsia="仿宋"/>
                <w:color w:val="000000"/>
                <w:sz w:val="24"/>
                <w:szCs w:val="32"/>
              </w:rPr>
            </w:pPr>
            <w:r>
              <w:rPr>
                <w:rFonts w:hint="eastAsia" w:ascii="仿宋" w:hAnsi="仿宋" w:eastAsia="仿宋"/>
                <w:color w:val="000000"/>
                <w:sz w:val="24"/>
                <w:szCs w:val="32"/>
              </w:rPr>
              <w:t>标题、版面文字清晰易读、并能恰当地使用多种媒体，符合教学主题，和谐协调。</w:t>
            </w:r>
          </w:p>
        </w:tc>
        <w:tc>
          <w:tcPr>
            <w:tcW w:w="483" w:type="dxa"/>
            <w:vMerge w:val="continue"/>
            <w:noWrap w:val="0"/>
            <w:vAlign w:val="top"/>
          </w:tcPr>
          <w:p>
            <w:pPr>
              <w:snapToGrid w:val="0"/>
              <w:spacing w:line="240" w:lineRule="auto"/>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 w:hRule="atLeast"/>
          <w:jc w:val="center"/>
        </w:trPr>
        <w:tc>
          <w:tcPr>
            <w:tcW w:w="904" w:type="dxa"/>
            <w:vMerge w:val="continue"/>
            <w:noWrap w:val="0"/>
            <w:vAlign w:val="center"/>
          </w:tcPr>
          <w:p>
            <w:pPr>
              <w:snapToGrid w:val="0"/>
              <w:spacing w:line="240" w:lineRule="auto"/>
              <w:jc w:val="center"/>
              <w:rPr>
                <w:rFonts w:hint="eastAsia" w:ascii="宋体" w:hAnsi="宋体"/>
                <w:b/>
                <w:bCs/>
                <w:sz w:val="20"/>
                <w:szCs w:val="20"/>
              </w:rPr>
            </w:pPr>
          </w:p>
        </w:tc>
        <w:tc>
          <w:tcPr>
            <w:tcW w:w="947" w:type="dxa"/>
            <w:vMerge w:val="continue"/>
            <w:noWrap w:val="0"/>
            <w:vAlign w:val="center"/>
          </w:tcPr>
          <w:p>
            <w:pPr>
              <w:rPr>
                <w:rFonts w:hint="eastAsia" w:ascii="仿宋" w:hAnsi="仿宋" w:eastAsia="仿宋"/>
                <w:color w:val="000000"/>
                <w:sz w:val="24"/>
                <w:szCs w:val="32"/>
              </w:rPr>
            </w:pPr>
          </w:p>
        </w:tc>
        <w:tc>
          <w:tcPr>
            <w:tcW w:w="1296" w:type="dxa"/>
            <w:gridSpan w:val="2"/>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媒体设计（5）</w:t>
            </w:r>
          </w:p>
        </w:tc>
        <w:tc>
          <w:tcPr>
            <w:tcW w:w="6132" w:type="dxa"/>
            <w:gridSpan w:val="3"/>
            <w:noWrap w:val="0"/>
            <w:vAlign w:val="top"/>
          </w:tcPr>
          <w:p>
            <w:pPr>
              <w:rPr>
                <w:rFonts w:hint="eastAsia" w:ascii="仿宋" w:hAnsi="仿宋" w:eastAsia="仿宋"/>
                <w:color w:val="000000"/>
                <w:sz w:val="24"/>
                <w:szCs w:val="32"/>
              </w:rPr>
            </w:pPr>
            <w:r>
              <w:rPr>
                <w:rFonts w:hint="eastAsia" w:ascii="仿宋" w:hAnsi="仿宋" w:eastAsia="仿宋"/>
                <w:color w:val="000000"/>
                <w:sz w:val="24"/>
                <w:szCs w:val="32"/>
              </w:rPr>
              <w:t>媒体制作精良，交互性强、动态效果好，激发学习兴趣。</w:t>
            </w:r>
          </w:p>
        </w:tc>
        <w:tc>
          <w:tcPr>
            <w:tcW w:w="483" w:type="dxa"/>
            <w:vMerge w:val="continue"/>
            <w:noWrap w:val="0"/>
            <w:vAlign w:val="top"/>
          </w:tcPr>
          <w:p>
            <w:pPr>
              <w:snapToGrid w:val="0"/>
              <w:spacing w:line="240" w:lineRule="auto"/>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4" w:type="dxa"/>
            <w:vMerge w:val="restart"/>
            <w:noWrap w:val="0"/>
            <w:vAlign w:val="center"/>
          </w:tcPr>
          <w:p>
            <w:pPr>
              <w:snapToGrid w:val="0"/>
              <w:spacing w:line="240" w:lineRule="auto"/>
              <w:jc w:val="center"/>
              <w:rPr>
                <w:rFonts w:hint="eastAsia" w:ascii="宋体" w:hAnsi="宋体"/>
                <w:b/>
                <w:color w:val="auto"/>
                <w:sz w:val="20"/>
                <w:szCs w:val="20"/>
                <w:highlight w:val="none"/>
              </w:rPr>
            </w:pPr>
            <w:r>
              <w:rPr>
                <w:rFonts w:hint="eastAsia" w:ascii="宋体" w:hAnsi="宋体"/>
                <w:b/>
                <w:color w:val="auto"/>
                <w:sz w:val="20"/>
                <w:szCs w:val="20"/>
                <w:highlight w:val="none"/>
              </w:rPr>
              <w:t>效果</w:t>
            </w:r>
          </w:p>
          <w:p>
            <w:pPr>
              <w:snapToGrid w:val="0"/>
              <w:spacing w:line="240" w:lineRule="auto"/>
              <w:jc w:val="center"/>
              <w:rPr>
                <w:rFonts w:hint="eastAsia" w:ascii="宋体" w:hAnsi="宋体"/>
                <w:b/>
                <w:color w:val="auto"/>
                <w:sz w:val="20"/>
                <w:szCs w:val="20"/>
                <w:highlight w:val="none"/>
              </w:rPr>
            </w:pPr>
            <w:r>
              <w:rPr>
                <w:rFonts w:hint="eastAsia" w:ascii="宋体" w:hAnsi="宋体"/>
                <w:b/>
                <w:bCs/>
                <w:color w:val="auto"/>
                <w:sz w:val="20"/>
                <w:szCs w:val="20"/>
                <w:highlight w:val="none"/>
              </w:rPr>
              <w:t>(10)</w:t>
            </w:r>
          </w:p>
        </w:tc>
        <w:tc>
          <w:tcPr>
            <w:tcW w:w="2243" w:type="dxa"/>
            <w:gridSpan w:val="3"/>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rPr>
              <w:t>创新创意（5）</w:t>
            </w:r>
          </w:p>
        </w:tc>
        <w:tc>
          <w:tcPr>
            <w:tcW w:w="6132" w:type="dxa"/>
            <w:gridSpan w:val="3"/>
            <w:noWrap w:val="0"/>
            <w:vAlign w:val="top"/>
          </w:tcPr>
          <w:p>
            <w:pPr>
              <w:rPr>
                <w:rFonts w:hint="eastAsia" w:ascii="仿宋" w:hAnsi="仿宋" w:eastAsia="仿宋"/>
                <w:color w:val="000000"/>
                <w:sz w:val="24"/>
                <w:szCs w:val="32"/>
              </w:rPr>
            </w:pPr>
            <w:r>
              <w:rPr>
                <w:rFonts w:hint="eastAsia" w:ascii="仿宋" w:hAnsi="仿宋" w:eastAsia="仿宋"/>
                <w:color w:val="000000"/>
                <w:sz w:val="24"/>
                <w:szCs w:val="32"/>
              </w:rPr>
              <w:t>作品素材原创成分达80%，课件整体风格（包括模版设计、版式安排、色彩搭配等）立意新颖、构思独特，设计巧妙，具有想像力和表现力。</w:t>
            </w:r>
          </w:p>
        </w:tc>
        <w:tc>
          <w:tcPr>
            <w:tcW w:w="483" w:type="dxa"/>
            <w:vMerge w:val="restart"/>
            <w:noWrap w:val="0"/>
            <w:vAlign w:val="top"/>
          </w:tcPr>
          <w:p>
            <w:pPr>
              <w:snapToGrid w:val="0"/>
              <w:spacing w:line="240" w:lineRule="auto"/>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4" w:type="dxa"/>
            <w:vMerge w:val="continue"/>
            <w:noWrap w:val="0"/>
            <w:vAlign w:val="top"/>
          </w:tcPr>
          <w:p>
            <w:pPr>
              <w:snapToGrid w:val="0"/>
              <w:spacing w:line="240" w:lineRule="auto"/>
              <w:jc w:val="center"/>
              <w:rPr>
                <w:rFonts w:hint="eastAsia" w:ascii="宋体" w:hAnsi="宋体"/>
                <w:b/>
                <w:color w:val="auto"/>
                <w:sz w:val="18"/>
                <w:szCs w:val="18"/>
                <w:highlight w:val="none"/>
              </w:rPr>
            </w:pPr>
          </w:p>
        </w:tc>
        <w:tc>
          <w:tcPr>
            <w:tcW w:w="2243" w:type="dxa"/>
            <w:gridSpan w:val="3"/>
            <w:noWrap w:val="0"/>
            <w:vAlign w:val="center"/>
          </w:tcPr>
          <w:p>
            <w:pPr>
              <w:rPr>
                <w:rFonts w:hint="eastAsia" w:ascii="仿宋" w:hAnsi="仿宋" w:eastAsia="仿宋"/>
                <w:color w:val="000000"/>
                <w:sz w:val="24"/>
                <w:szCs w:val="32"/>
              </w:rPr>
            </w:pPr>
            <w:r>
              <w:rPr>
                <w:rFonts w:hint="eastAsia" w:ascii="仿宋" w:hAnsi="仿宋" w:eastAsia="仿宋"/>
                <w:color w:val="000000"/>
                <w:sz w:val="24"/>
                <w:szCs w:val="32"/>
                <w:lang w:eastAsia="zh-CN"/>
              </w:rPr>
              <w:t>实用性</w:t>
            </w:r>
            <w:r>
              <w:rPr>
                <w:rFonts w:hint="eastAsia" w:ascii="仿宋" w:hAnsi="仿宋" w:eastAsia="仿宋"/>
                <w:color w:val="000000"/>
                <w:sz w:val="24"/>
                <w:szCs w:val="32"/>
              </w:rPr>
              <w:t>（5）</w:t>
            </w:r>
          </w:p>
        </w:tc>
        <w:tc>
          <w:tcPr>
            <w:tcW w:w="6132" w:type="dxa"/>
            <w:gridSpan w:val="3"/>
            <w:noWrap w:val="0"/>
            <w:vAlign w:val="top"/>
          </w:tcPr>
          <w:p>
            <w:pPr>
              <w:rPr>
                <w:rFonts w:hint="default" w:ascii="仿宋" w:hAnsi="仿宋" w:eastAsia="仿宋"/>
                <w:color w:val="000000"/>
                <w:sz w:val="24"/>
                <w:szCs w:val="32"/>
                <w:lang w:val="en-US" w:eastAsia="zh-CN"/>
              </w:rPr>
            </w:pPr>
            <w:r>
              <w:rPr>
                <w:rFonts w:hint="eastAsia" w:ascii="仿宋" w:hAnsi="仿宋" w:eastAsia="仿宋"/>
                <w:color w:val="000000"/>
                <w:sz w:val="24"/>
                <w:szCs w:val="32"/>
                <w:lang w:val="en-US" w:eastAsia="zh-CN"/>
              </w:rPr>
              <w:t>能够运用到实际教学中，有推广价值。</w:t>
            </w:r>
          </w:p>
        </w:tc>
        <w:tc>
          <w:tcPr>
            <w:tcW w:w="483" w:type="dxa"/>
            <w:vMerge w:val="continue"/>
            <w:noWrap w:val="0"/>
            <w:vAlign w:val="top"/>
          </w:tcPr>
          <w:p>
            <w:pPr>
              <w:snapToGrid w:val="0"/>
              <w:spacing w:line="240" w:lineRule="auto"/>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9762" w:type="dxa"/>
            <w:gridSpan w:val="8"/>
            <w:noWrap w:val="0"/>
            <w:vAlign w:val="top"/>
          </w:tcPr>
          <w:p>
            <w:pPr>
              <w:snapToGrid w:val="0"/>
              <w:spacing w:line="240" w:lineRule="auto"/>
              <w:ind w:firstLine="3433" w:firstLineChars="1900"/>
              <w:rPr>
                <w:rFonts w:hint="eastAsia" w:ascii="宋体" w:hAnsi="宋体"/>
                <w:b/>
                <w:sz w:val="18"/>
                <w:szCs w:val="18"/>
              </w:rPr>
            </w:pPr>
          </w:p>
          <w:p>
            <w:pPr>
              <w:snapToGrid w:val="0"/>
              <w:spacing w:line="240" w:lineRule="auto"/>
              <w:ind w:firstLine="3815" w:firstLineChars="1900"/>
              <w:rPr>
                <w:rFonts w:hint="eastAsia" w:ascii="宋体" w:hAnsi="宋体"/>
                <w:sz w:val="18"/>
                <w:szCs w:val="18"/>
              </w:rPr>
            </w:pPr>
            <w:r>
              <w:rPr>
                <w:rFonts w:hint="eastAsia" w:ascii="宋体" w:hAnsi="宋体"/>
                <w:b/>
                <w:sz w:val="20"/>
                <w:szCs w:val="20"/>
              </w:rPr>
              <w:t>合计得分：</w:t>
            </w:r>
          </w:p>
        </w:tc>
      </w:tr>
    </w:tbl>
    <w:p/>
    <w:p>
      <w:pPr>
        <w:jc w:val="left"/>
        <w:rPr>
          <w:rFonts w:hint="default" w:asciiTheme="minorEastAsia" w:hAnsiTheme="minorEastAsia" w:cstheme="minorEastAsia"/>
          <w:i w:val="0"/>
          <w:iCs w:val="0"/>
          <w:caps w:val="0"/>
          <w:color w:val="000000"/>
          <w:spacing w:val="0"/>
          <w:sz w:val="28"/>
          <w:szCs w:val="28"/>
          <w:shd w:val="clear" w:color="auto" w:fill="FFFFFF"/>
          <w:lang w:val="en-US" w:eastAsia="zh-CN"/>
        </w:rPr>
      </w:pPr>
    </w:p>
    <w:p>
      <w:pPr>
        <w:jc w:val="left"/>
        <w:rPr>
          <w:rFonts w:hint="default" w:asciiTheme="minorEastAsia" w:hAnsiTheme="minorEastAsia" w:cstheme="minorEastAsia"/>
          <w:i w:val="0"/>
          <w:iCs w:val="0"/>
          <w:caps w:val="0"/>
          <w:color w:val="000000"/>
          <w:spacing w:val="0"/>
          <w:sz w:val="28"/>
          <w:szCs w:val="28"/>
          <w:shd w:val="clear" w:color="auto" w:fill="FFFFFF"/>
          <w:lang w:val="en-US" w:eastAsia="zh-CN"/>
        </w:rPr>
      </w:pPr>
    </w:p>
    <w:p>
      <w:pPr>
        <w:jc w:val="left"/>
        <w:rPr>
          <w:rFonts w:hint="default" w:asciiTheme="minorEastAsia" w:hAnsiTheme="minorEastAsia" w:cstheme="minorEastAsia"/>
          <w:i w:val="0"/>
          <w:iCs w:val="0"/>
          <w:caps w:val="0"/>
          <w:color w:val="000000"/>
          <w:spacing w:val="0"/>
          <w:sz w:val="28"/>
          <w:szCs w:val="28"/>
          <w:shd w:val="clear" w:color="auto" w:fill="FFFFFF"/>
          <w:lang w:val="en-US" w:eastAsia="zh-CN"/>
        </w:rPr>
      </w:pPr>
    </w:p>
    <w:p>
      <w:pPr>
        <w:jc w:val="left"/>
        <w:rPr>
          <w:rFonts w:hint="default" w:asciiTheme="minorEastAsia" w:hAnsiTheme="minorEastAsia" w:cstheme="minorEastAsia"/>
          <w:i w:val="0"/>
          <w:iCs w:val="0"/>
          <w:caps w:val="0"/>
          <w:color w:val="000000"/>
          <w:spacing w:val="0"/>
          <w:sz w:val="28"/>
          <w:szCs w:val="28"/>
          <w:shd w:val="clear" w:color="auto" w:fill="FFFFFF"/>
          <w:lang w:val="en-US" w:eastAsia="zh-CN"/>
        </w:rPr>
      </w:pPr>
    </w:p>
    <w:p>
      <w:pPr>
        <w:jc w:val="left"/>
        <w:rPr>
          <w:rFonts w:hint="default" w:asciiTheme="minorEastAsia" w:hAnsiTheme="minorEastAsia" w:cstheme="minorEastAsia"/>
          <w:i w:val="0"/>
          <w:iCs w:val="0"/>
          <w:caps w:val="0"/>
          <w:color w:val="000000"/>
          <w:spacing w:val="0"/>
          <w:sz w:val="28"/>
          <w:szCs w:val="28"/>
          <w:shd w:val="clear" w:color="auto" w:fill="FFFFFF"/>
          <w:lang w:val="en-US" w:eastAsia="zh-CN"/>
        </w:rPr>
      </w:pPr>
    </w:p>
    <w:p>
      <w:pPr>
        <w:jc w:val="left"/>
        <w:rPr>
          <w:rFonts w:hint="default" w:asciiTheme="minorEastAsia" w:hAnsiTheme="minorEastAsia" w:cstheme="minorEastAsia"/>
          <w:i w:val="0"/>
          <w:iCs w:val="0"/>
          <w:caps w:val="0"/>
          <w:color w:val="000000"/>
          <w:spacing w:val="0"/>
          <w:sz w:val="28"/>
          <w:szCs w:val="28"/>
          <w:shd w:val="clear" w:color="auto" w:fill="FFFFFF"/>
          <w:lang w:val="en-US" w:eastAsia="zh-CN"/>
        </w:rPr>
      </w:pPr>
    </w:p>
    <w:p>
      <w:pPr>
        <w:jc w:val="left"/>
        <w:rPr>
          <w:rFonts w:hint="default" w:asciiTheme="minorEastAsia" w:hAnsiTheme="minorEastAsia" w:cstheme="minorEastAsia"/>
          <w:i w:val="0"/>
          <w:iCs w:val="0"/>
          <w:caps w:val="0"/>
          <w:color w:val="000000"/>
          <w:spacing w:val="0"/>
          <w:sz w:val="28"/>
          <w:szCs w:val="28"/>
          <w:shd w:val="clear" w:color="auto" w:fill="FFFFFF"/>
          <w:lang w:val="en-US" w:eastAsia="zh-CN"/>
        </w:rPr>
      </w:pPr>
    </w:p>
    <w:p>
      <w:pPr>
        <w:jc w:val="left"/>
        <w:rPr>
          <w:rFonts w:hint="default" w:asciiTheme="minorEastAsia" w:hAnsiTheme="minorEastAsia" w:cstheme="minorEastAsia"/>
          <w:i w:val="0"/>
          <w:iCs w:val="0"/>
          <w:caps w:val="0"/>
          <w:color w:val="000000"/>
          <w:spacing w:val="0"/>
          <w:sz w:val="28"/>
          <w:szCs w:val="28"/>
          <w:shd w:val="clear" w:color="auto" w:fill="FFFFFF"/>
          <w:lang w:val="en-US" w:eastAsia="zh-CN"/>
        </w:rPr>
      </w:pPr>
    </w:p>
    <w:p>
      <w:pPr>
        <w:jc w:val="left"/>
        <w:rPr>
          <w:rFonts w:hint="default" w:asciiTheme="minorEastAsia" w:hAnsiTheme="minorEastAsia" w:cstheme="minorEastAsia"/>
          <w:i w:val="0"/>
          <w:iCs w:val="0"/>
          <w:caps w:val="0"/>
          <w:color w:val="000000"/>
          <w:spacing w:val="0"/>
          <w:sz w:val="28"/>
          <w:szCs w:val="28"/>
          <w:shd w:val="clear" w:color="auto" w:fill="FFFFFF"/>
          <w:lang w:val="en-US" w:eastAsia="zh-CN"/>
        </w:rPr>
      </w:pPr>
    </w:p>
    <w:p>
      <w:pPr>
        <w:jc w:val="left"/>
        <w:rPr>
          <w:rFonts w:hint="default" w:asciiTheme="minorEastAsia" w:hAnsiTheme="minorEastAsia" w:cstheme="minorEastAsia"/>
          <w:i w:val="0"/>
          <w:iCs w:val="0"/>
          <w:caps w:val="0"/>
          <w:color w:val="000000"/>
          <w:spacing w:val="0"/>
          <w:sz w:val="28"/>
          <w:szCs w:val="28"/>
          <w:shd w:val="clear" w:color="auto" w:fill="FFFFFF"/>
          <w:lang w:val="en-US" w:eastAsia="zh-CN"/>
        </w:rPr>
      </w:pPr>
    </w:p>
    <w:p>
      <w:pPr>
        <w:jc w:val="left"/>
        <w:rPr>
          <w:rFonts w:hint="default" w:asciiTheme="minorEastAsia" w:hAnsiTheme="minorEastAsia" w:cstheme="minorEastAsia"/>
          <w:i w:val="0"/>
          <w:iCs w:val="0"/>
          <w:caps w:val="0"/>
          <w:color w:val="000000"/>
          <w:spacing w:val="0"/>
          <w:sz w:val="28"/>
          <w:szCs w:val="28"/>
          <w:shd w:val="clear" w:color="auto" w:fill="FFFFFF"/>
          <w:lang w:val="en-US" w:eastAsia="zh-CN"/>
        </w:rPr>
      </w:pPr>
    </w:p>
    <w:p>
      <w:pPr>
        <w:jc w:val="left"/>
        <w:rPr>
          <w:rFonts w:hint="default" w:asciiTheme="minorEastAsia" w:hAnsiTheme="minorEastAsia" w:cstheme="minorEastAsia"/>
          <w:i w:val="0"/>
          <w:iCs w:val="0"/>
          <w:caps w:val="0"/>
          <w:color w:val="000000"/>
          <w:spacing w:val="0"/>
          <w:sz w:val="28"/>
          <w:szCs w:val="28"/>
          <w:shd w:val="clear" w:color="auto" w:fill="FFFFFF"/>
          <w:lang w:val="en-US" w:eastAsia="zh-CN"/>
        </w:rPr>
      </w:pPr>
    </w:p>
    <w:p>
      <w:pPr>
        <w:jc w:val="left"/>
        <w:rPr>
          <w:rFonts w:hint="default" w:asciiTheme="minorEastAsia" w:hAnsiTheme="minorEastAsia" w:cstheme="minorEastAsia"/>
          <w:i w:val="0"/>
          <w:iCs w:val="0"/>
          <w:caps w:val="0"/>
          <w:color w:val="000000"/>
          <w:spacing w:val="0"/>
          <w:sz w:val="28"/>
          <w:szCs w:val="28"/>
          <w:shd w:val="clear" w:color="auto" w:fill="FFFFFF"/>
          <w:lang w:val="en-US" w:eastAsia="zh-CN"/>
        </w:rPr>
      </w:pPr>
    </w:p>
    <w:p>
      <w:pPr>
        <w:rPr>
          <w:rFonts w:hint="eastAsia" w:ascii="黑体" w:hAnsi="黑体" w:eastAsia="黑体" w:cs="黑体"/>
          <w:kern w:val="0"/>
          <w:sz w:val="32"/>
          <w:szCs w:val="32"/>
          <w:lang w:eastAsia="zh-CN"/>
        </w:rPr>
      </w:pPr>
      <w:r>
        <w:rPr>
          <w:rFonts w:hint="eastAsia" w:ascii="黑体" w:hAnsi="黑体" w:eastAsia="黑体" w:cs="黑体"/>
          <w:kern w:val="0"/>
          <w:sz w:val="32"/>
          <w:szCs w:val="32"/>
        </w:rPr>
        <w:t>附件</w:t>
      </w:r>
      <w:r>
        <w:rPr>
          <w:rFonts w:hint="eastAsia" w:ascii="黑体" w:hAnsi="黑体" w:eastAsia="黑体" w:cs="黑体"/>
          <w:kern w:val="0"/>
          <w:sz w:val="32"/>
          <w:szCs w:val="32"/>
          <w:lang w:val="en-US" w:eastAsia="zh-CN"/>
        </w:rPr>
        <w:t>2</w:t>
      </w:r>
    </w:p>
    <w:p>
      <w:pPr>
        <w:jc w:val="center"/>
        <w:rPr>
          <w:rFonts w:hint="eastAsia" w:ascii="仿宋" w:hAnsi="仿宋" w:eastAsia="仿宋"/>
          <w:b/>
          <w:sz w:val="36"/>
          <w:szCs w:val="36"/>
          <w:lang w:val="en-US" w:eastAsia="zh-CN"/>
        </w:rPr>
      </w:pPr>
      <w:r>
        <w:rPr>
          <w:rFonts w:hint="eastAsia" w:ascii="仿宋" w:hAnsi="仿宋" w:eastAsia="仿宋"/>
          <w:b/>
          <w:sz w:val="36"/>
          <w:szCs w:val="36"/>
          <w:lang w:val="en-US" w:eastAsia="zh-CN"/>
        </w:rPr>
        <w:t>郑州工商学院工学院优秀多媒体课件申报表</w:t>
      </w:r>
    </w:p>
    <w:tbl>
      <w:tblPr>
        <w:tblStyle w:val="4"/>
        <w:tblW w:w="9215"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01"/>
        <w:gridCol w:w="1384"/>
        <w:gridCol w:w="989"/>
        <w:gridCol w:w="989"/>
        <w:gridCol w:w="1188"/>
        <w:gridCol w:w="3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7" w:hRule="atLeast"/>
          <w:tblCellSpacing w:w="0" w:type="dxa"/>
          <w:jc w:val="center"/>
        </w:trPr>
        <w:tc>
          <w:tcPr>
            <w:tcW w:w="1501" w:type="dxa"/>
            <w:tcBorders>
              <w:left w:val="single" w:color="000000" w:sz="2" w:space="0"/>
            </w:tcBorders>
            <w:noWrap w:val="0"/>
            <w:vAlign w:val="center"/>
          </w:tcPr>
          <w:p>
            <w:pPr>
              <w:widowControl/>
              <w:jc w:val="center"/>
              <w:rPr>
                <w:rFonts w:ascii="宋体" w:hAnsi="宋体" w:cs="宋体"/>
                <w:kern w:val="0"/>
                <w:sz w:val="24"/>
              </w:rPr>
            </w:pPr>
            <w:r>
              <w:rPr>
                <w:rFonts w:ascii="宋体" w:hAnsi="宋体" w:cs="宋体"/>
                <w:kern w:val="0"/>
                <w:sz w:val="24"/>
                <w:szCs w:val="24"/>
              </w:rPr>
              <w:t>姓</w:t>
            </w:r>
            <w:r>
              <w:rPr>
                <w:rFonts w:hint="eastAsia" w:ascii="宋体" w:hAnsi="宋体" w:cs="宋体"/>
                <w:kern w:val="0"/>
                <w:sz w:val="24"/>
                <w:szCs w:val="24"/>
              </w:rPr>
              <w:t xml:space="preserve">   </w:t>
            </w:r>
            <w:r>
              <w:rPr>
                <w:rFonts w:ascii="宋体" w:hAnsi="宋体" w:cs="宋体"/>
                <w:kern w:val="0"/>
                <w:sz w:val="24"/>
                <w:szCs w:val="24"/>
              </w:rPr>
              <w:t>名</w:t>
            </w:r>
          </w:p>
        </w:tc>
        <w:tc>
          <w:tcPr>
            <w:tcW w:w="1384" w:type="dxa"/>
            <w:noWrap w:val="0"/>
            <w:vAlign w:val="center"/>
          </w:tcPr>
          <w:p>
            <w:pPr>
              <w:widowControl/>
              <w:jc w:val="center"/>
              <w:rPr>
                <w:rFonts w:ascii="宋体" w:hAnsi="宋体" w:cs="宋体"/>
                <w:kern w:val="0"/>
                <w:sz w:val="24"/>
              </w:rPr>
            </w:pPr>
          </w:p>
        </w:tc>
        <w:tc>
          <w:tcPr>
            <w:tcW w:w="989" w:type="dxa"/>
            <w:noWrap w:val="0"/>
            <w:vAlign w:val="center"/>
          </w:tcPr>
          <w:p>
            <w:pPr>
              <w:widowControl/>
              <w:jc w:val="center"/>
              <w:rPr>
                <w:rFonts w:ascii="宋体" w:hAnsi="宋体" w:cs="宋体"/>
                <w:kern w:val="0"/>
                <w:sz w:val="24"/>
              </w:rPr>
            </w:pPr>
            <w:r>
              <w:rPr>
                <w:rFonts w:ascii="宋体" w:hAnsi="宋体" w:cs="宋体"/>
                <w:kern w:val="0"/>
                <w:sz w:val="24"/>
              </w:rPr>
              <w:t>性别</w:t>
            </w:r>
          </w:p>
        </w:tc>
        <w:tc>
          <w:tcPr>
            <w:tcW w:w="989" w:type="dxa"/>
            <w:noWrap w:val="0"/>
            <w:vAlign w:val="center"/>
          </w:tcPr>
          <w:p>
            <w:pPr>
              <w:widowControl/>
              <w:jc w:val="center"/>
              <w:rPr>
                <w:rFonts w:ascii="宋体" w:hAnsi="宋体" w:cs="宋体"/>
                <w:kern w:val="0"/>
                <w:sz w:val="24"/>
              </w:rPr>
            </w:pPr>
          </w:p>
        </w:tc>
        <w:tc>
          <w:tcPr>
            <w:tcW w:w="1188" w:type="dxa"/>
            <w:noWrap w:val="0"/>
            <w:vAlign w:val="center"/>
          </w:tcPr>
          <w:p>
            <w:pPr>
              <w:widowControl/>
              <w:jc w:val="center"/>
              <w:rPr>
                <w:rFonts w:ascii="宋体" w:hAnsi="宋体" w:cs="宋体"/>
                <w:kern w:val="0"/>
                <w:sz w:val="24"/>
              </w:rPr>
            </w:pPr>
            <w:r>
              <w:rPr>
                <w:rFonts w:ascii="宋体" w:hAnsi="宋体" w:cs="宋体"/>
                <w:kern w:val="0"/>
                <w:sz w:val="24"/>
              </w:rPr>
              <w:t>所在</w:t>
            </w:r>
            <w:r>
              <w:rPr>
                <w:rFonts w:hint="eastAsia" w:ascii="宋体" w:hAnsi="宋体" w:cs="宋体"/>
                <w:kern w:val="0"/>
                <w:sz w:val="24"/>
              </w:rPr>
              <w:t>单位</w:t>
            </w:r>
          </w:p>
        </w:tc>
        <w:tc>
          <w:tcPr>
            <w:tcW w:w="3164" w:type="dxa"/>
            <w:noWrap w:val="0"/>
            <w:vAlign w:val="center"/>
          </w:tcPr>
          <w:p>
            <w:pPr>
              <w:widowControl/>
              <w:jc w:val="cente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1" w:hRule="atLeast"/>
          <w:tblCellSpacing w:w="0" w:type="dxa"/>
          <w:jc w:val="center"/>
        </w:trPr>
        <w:tc>
          <w:tcPr>
            <w:tcW w:w="1501" w:type="dxa"/>
            <w:noWrap w:val="0"/>
            <w:vAlign w:val="center"/>
          </w:tcPr>
          <w:p>
            <w:pPr>
              <w:widowControl/>
              <w:jc w:val="center"/>
              <w:rPr>
                <w:rFonts w:ascii="宋体" w:hAnsi="宋体" w:cs="宋体"/>
                <w:kern w:val="0"/>
                <w:sz w:val="24"/>
              </w:rPr>
            </w:pPr>
            <w:r>
              <w:rPr>
                <w:rFonts w:hint="eastAsia" w:ascii="宋体" w:hAnsi="宋体" w:cs="宋体"/>
                <w:kern w:val="0"/>
                <w:sz w:val="24"/>
                <w:lang w:eastAsia="zh-CN"/>
              </w:rPr>
              <w:t>课件</w:t>
            </w:r>
            <w:r>
              <w:rPr>
                <w:rFonts w:hint="eastAsia" w:ascii="宋体" w:hAnsi="宋体" w:cs="宋体"/>
                <w:kern w:val="0"/>
                <w:sz w:val="24"/>
              </w:rPr>
              <w:t>名称</w:t>
            </w:r>
          </w:p>
        </w:tc>
        <w:tc>
          <w:tcPr>
            <w:tcW w:w="2373" w:type="dxa"/>
            <w:gridSpan w:val="2"/>
            <w:noWrap w:val="0"/>
            <w:vAlign w:val="center"/>
          </w:tcPr>
          <w:p>
            <w:pPr>
              <w:widowControl/>
              <w:jc w:val="center"/>
              <w:rPr>
                <w:rFonts w:ascii="宋体" w:hAnsi="宋体" w:cs="宋体"/>
                <w:kern w:val="0"/>
                <w:sz w:val="24"/>
              </w:rPr>
            </w:pPr>
          </w:p>
        </w:tc>
        <w:tc>
          <w:tcPr>
            <w:tcW w:w="989" w:type="dxa"/>
            <w:noWrap w:val="0"/>
            <w:vAlign w:val="center"/>
          </w:tcPr>
          <w:p>
            <w:pPr>
              <w:widowControl/>
              <w:jc w:val="center"/>
            </w:pPr>
            <w:r>
              <w:rPr>
                <w:rFonts w:hint="eastAsia" w:ascii="宋体" w:hAnsi="宋体" w:cs="宋体"/>
                <w:kern w:val="0"/>
                <w:sz w:val="24"/>
                <w:lang w:eastAsia="zh-CN"/>
              </w:rPr>
              <w:t>适用专业</w:t>
            </w:r>
          </w:p>
        </w:tc>
        <w:tc>
          <w:tcPr>
            <w:tcW w:w="4352" w:type="dxa"/>
            <w:gridSpan w:val="2"/>
            <w:noWrap w:val="0"/>
            <w:vAlign w:val="center"/>
          </w:tcPr>
          <w:p>
            <w:pPr>
              <w:widowControl/>
              <w:jc w:val="left"/>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5" w:hRule="atLeast"/>
          <w:tblCellSpacing w:w="0" w:type="dxa"/>
          <w:jc w:val="center"/>
        </w:trPr>
        <w:tc>
          <w:tcPr>
            <w:tcW w:w="1501" w:type="dxa"/>
            <w:noWrap w:val="0"/>
            <w:vAlign w:val="center"/>
          </w:tcPr>
          <w:p>
            <w:pPr>
              <w:widowControl/>
              <w:jc w:val="center"/>
              <w:rPr>
                <w:rFonts w:hint="eastAsia" w:ascii="宋体" w:hAnsi="宋体" w:eastAsia="宋体" w:cs="宋体"/>
                <w:kern w:val="0"/>
                <w:sz w:val="24"/>
                <w:lang w:val="en-US" w:eastAsia="zh-CN"/>
              </w:rPr>
            </w:pPr>
            <w:r>
              <w:rPr>
                <w:rFonts w:hint="eastAsia" w:ascii="宋体" w:hAnsi="宋体" w:cs="宋体"/>
                <w:kern w:val="0"/>
                <w:sz w:val="24"/>
                <w:lang w:eastAsia="zh-CN"/>
              </w:rPr>
              <w:t>最</w:t>
            </w:r>
            <w:r>
              <w:rPr>
                <w:rFonts w:hint="eastAsia" w:ascii="宋体" w:hAnsi="宋体" w:cs="宋体"/>
                <w:kern w:val="0"/>
                <w:sz w:val="24"/>
                <w:lang w:val="en-US" w:eastAsia="zh-CN"/>
              </w:rPr>
              <w:t>高</w:t>
            </w:r>
            <w:r>
              <w:rPr>
                <w:rFonts w:hint="eastAsia" w:ascii="宋体" w:hAnsi="宋体" w:cs="宋体"/>
                <w:kern w:val="0"/>
                <w:sz w:val="24"/>
                <w:lang w:eastAsia="zh-CN"/>
              </w:rPr>
              <w:t>学历</w:t>
            </w:r>
          </w:p>
        </w:tc>
        <w:tc>
          <w:tcPr>
            <w:tcW w:w="2373" w:type="dxa"/>
            <w:gridSpan w:val="2"/>
            <w:noWrap w:val="0"/>
            <w:vAlign w:val="center"/>
          </w:tcPr>
          <w:p>
            <w:pPr>
              <w:widowControl/>
              <w:jc w:val="left"/>
              <w:rPr>
                <w:rFonts w:ascii="宋体" w:hAnsi="宋体" w:cs="宋体"/>
                <w:kern w:val="0"/>
                <w:sz w:val="24"/>
              </w:rPr>
            </w:pPr>
          </w:p>
        </w:tc>
        <w:tc>
          <w:tcPr>
            <w:tcW w:w="989" w:type="dxa"/>
            <w:noWrap w:val="0"/>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最高学位</w:t>
            </w:r>
          </w:p>
        </w:tc>
        <w:tc>
          <w:tcPr>
            <w:tcW w:w="4352" w:type="dxa"/>
            <w:gridSpan w:val="2"/>
            <w:noWrap w:val="0"/>
            <w:vAlign w:val="center"/>
          </w:tcPr>
          <w:p>
            <w:pPr>
              <w:widowControl/>
              <w:jc w:val="left"/>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5" w:hRule="atLeast"/>
          <w:tblCellSpacing w:w="0" w:type="dxa"/>
          <w:jc w:val="center"/>
        </w:trPr>
        <w:tc>
          <w:tcPr>
            <w:tcW w:w="1501" w:type="dxa"/>
            <w:noWrap w:val="0"/>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lang w:val="en-US" w:eastAsia="zh-CN"/>
              </w:rPr>
              <w:t>职称</w:t>
            </w:r>
          </w:p>
        </w:tc>
        <w:tc>
          <w:tcPr>
            <w:tcW w:w="2373" w:type="dxa"/>
            <w:gridSpan w:val="2"/>
            <w:noWrap w:val="0"/>
            <w:vAlign w:val="center"/>
          </w:tcPr>
          <w:p>
            <w:pPr>
              <w:widowControl/>
              <w:jc w:val="left"/>
              <w:rPr>
                <w:rFonts w:ascii="宋体" w:hAnsi="宋体" w:cs="宋体"/>
                <w:kern w:val="0"/>
                <w:sz w:val="24"/>
              </w:rPr>
            </w:pPr>
          </w:p>
        </w:tc>
        <w:tc>
          <w:tcPr>
            <w:tcW w:w="989" w:type="dxa"/>
            <w:noWrap w:val="0"/>
            <w:vAlign w:val="center"/>
          </w:tcPr>
          <w:p>
            <w:pPr>
              <w:widowControl/>
              <w:jc w:val="left"/>
              <w:rPr>
                <w:rFonts w:hint="default" w:ascii="宋体" w:hAnsi="宋体" w:eastAsia="宋体" w:cs="宋体"/>
                <w:kern w:val="0"/>
                <w:sz w:val="24"/>
                <w:lang w:val="en-US" w:eastAsia="zh-CN"/>
              </w:rPr>
            </w:pPr>
            <w:r>
              <w:rPr>
                <w:rFonts w:hint="eastAsia" w:ascii="宋体" w:hAnsi="宋体" w:cs="宋体"/>
                <w:kern w:val="0"/>
                <w:sz w:val="24"/>
                <w:lang w:val="en-US" w:eastAsia="zh-CN"/>
              </w:rPr>
              <w:t>联系电话</w:t>
            </w:r>
          </w:p>
        </w:tc>
        <w:tc>
          <w:tcPr>
            <w:tcW w:w="4352" w:type="dxa"/>
            <w:gridSpan w:val="2"/>
            <w:noWrap w:val="0"/>
            <w:vAlign w:val="center"/>
          </w:tcPr>
          <w:p>
            <w:pPr>
              <w:widowControl/>
              <w:jc w:val="left"/>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98" w:hRule="atLeast"/>
          <w:tblCellSpacing w:w="0" w:type="dxa"/>
          <w:jc w:val="center"/>
        </w:trPr>
        <w:tc>
          <w:tcPr>
            <w:tcW w:w="1501" w:type="dxa"/>
            <w:noWrap w:val="0"/>
            <w:vAlign w:val="center"/>
          </w:tcPr>
          <w:p>
            <w:pPr>
              <w:widowControl/>
              <w:jc w:val="left"/>
              <w:rPr>
                <w:rFonts w:ascii="宋体" w:hAnsi="宋体" w:cs="宋体"/>
                <w:kern w:val="0"/>
                <w:sz w:val="24"/>
              </w:rPr>
            </w:pPr>
            <w:r>
              <w:rPr>
                <w:rFonts w:ascii="宋体" w:hAnsi="宋体" w:cs="宋体"/>
                <w:kern w:val="0"/>
                <w:sz w:val="24"/>
              </w:rPr>
              <w:t>课件说明（包括课件整体构思、课件来源、</w:t>
            </w:r>
            <w:r>
              <w:rPr>
                <w:rFonts w:hint="eastAsia" w:ascii="宋体" w:hAnsi="宋体" w:cs="宋体"/>
                <w:kern w:val="0"/>
                <w:sz w:val="24"/>
                <w:lang w:val="en-US" w:eastAsia="zh-CN"/>
              </w:rPr>
              <w:t>主要内容、</w:t>
            </w:r>
            <w:r>
              <w:rPr>
                <w:rFonts w:ascii="宋体" w:hAnsi="宋体" w:cs="宋体"/>
                <w:kern w:val="0"/>
                <w:sz w:val="24"/>
              </w:rPr>
              <w:t>课件亮点、课件创新点</w:t>
            </w:r>
            <w:r>
              <w:rPr>
                <w:rFonts w:hint="eastAsia" w:ascii="宋体" w:hAnsi="宋体" w:cs="宋体"/>
                <w:kern w:val="0"/>
                <w:sz w:val="24"/>
                <w:lang w:eastAsia="zh-CN"/>
              </w:rPr>
              <w:t>、</w:t>
            </w:r>
            <w:r>
              <w:rPr>
                <w:rFonts w:hint="eastAsia" w:ascii="宋体" w:hAnsi="宋体" w:cs="宋体"/>
                <w:kern w:val="0"/>
                <w:sz w:val="24"/>
                <w:lang w:val="en-US" w:eastAsia="zh-CN"/>
              </w:rPr>
              <w:t>实用性等</w:t>
            </w:r>
            <w:r>
              <w:rPr>
                <w:rFonts w:ascii="宋体" w:hAnsi="宋体" w:cs="宋体"/>
                <w:kern w:val="0"/>
                <w:sz w:val="24"/>
              </w:rPr>
              <w:t>）</w:t>
            </w:r>
          </w:p>
          <w:p>
            <w:pPr>
              <w:widowControl/>
              <w:jc w:val="left"/>
              <w:rPr>
                <w:rFonts w:ascii="宋体" w:hAnsi="宋体" w:cs="宋体"/>
                <w:kern w:val="0"/>
                <w:sz w:val="24"/>
              </w:rPr>
            </w:pPr>
          </w:p>
          <w:p>
            <w:pPr>
              <w:widowControl/>
              <w:jc w:val="left"/>
              <w:rPr>
                <w:rFonts w:ascii="宋体" w:hAnsi="宋体" w:cs="宋体"/>
                <w:kern w:val="0"/>
                <w:sz w:val="24"/>
              </w:rPr>
            </w:pPr>
            <w:r>
              <w:rPr>
                <w:rFonts w:ascii="宋体" w:hAnsi="宋体" w:cs="宋体"/>
                <w:kern w:val="0"/>
                <w:sz w:val="24"/>
              </w:rPr>
              <w:t>注：可另附纸页</w:t>
            </w:r>
          </w:p>
        </w:tc>
        <w:tc>
          <w:tcPr>
            <w:tcW w:w="7714" w:type="dxa"/>
            <w:gridSpan w:val="5"/>
            <w:noWrap w:val="0"/>
            <w:vAlign w:val="center"/>
          </w:tcPr>
          <w:p>
            <w:pPr>
              <w:widowControl/>
              <w:jc w:val="cente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10" w:hRule="atLeast"/>
          <w:tblCellSpacing w:w="0" w:type="dxa"/>
          <w:jc w:val="center"/>
        </w:trPr>
        <w:tc>
          <w:tcPr>
            <w:tcW w:w="9215" w:type="dxa"/>
            <w:gridSpan w:val="6"/>
            <w:noWrap w:val="0"/>
            <w:vAlign w:val="top"/>
          </w:tcPr>
          <w:p>
            <w:pPr>
              <w:widowControl/>
              <w:jc w:val="left"/>
              <w:rPr>
                <w:rFonts w:hint="eastAsia" w:ascii="宋体" w:hAnsi="宋体" w:cs="宋体"/>
                <w:kern w:val="0"/>
                <w:sz w:val="24"/>
              </w:rPr>
            </w:pPr>
            <w:r>
              <w:rPr>
                <w:rFonts w:hint="eastAsia" w:ascii="宋体" w:hAnsi="宋体" w:cs="宋体"/>
                <w:kern w:val="0"/>
                <w:sz w:val="24"/>
              </w:rPr>
              <w:t>所在</w:t>
            </w:r>
            <w:r>
              <w:rPr>
                <w:rFonts w:hint="eastAsia" w:ascii="宋体" w:hAnsi="宋体" w:cs="宋体"/>
                <w:kern w:val="0"/>
                <w:sz w:val="24"/>
                <w:lang w:val="en-US" w:eastAsia="zh-CN"/>
              </w:rPr>
              <w:t>院（部）</w:t>
            </w:r>
            <w:r>
              <w:rPr>
                <w:rFonts w:hint="eastAsia" w:ascii="宋体" w:hAnsi="宋体" w:cs="宋体"/>
                <w:kern w:val="0"/>
                <w:sz w:val="24"/>
              </w:rPr>
              <w:t>初评意见</w:t>
            </w:r>
          </w:p>
          <w:p>
            <w:pPr>
              <w:widowControl/>
              <w:jc w:val="both"/>
              <w:rPr>
                <w:rFonts w:ascii="宋体" w:hAnsi="宋体" w:cs="宋体"/>
                <w:kern w:val="0"/>
                <w:sz w:val="24"/>
              </w:rPr>
            </w:pPr>
          </w:p>
          <w:p>
            <w:pPr>
              <w:widowControl/>
              <w:jc w:val="both"/>
              <w:rPr>
                <w:rFonts w:ascii="宋体" w:hAnsi="宋体" w:cs="宋体"/>
                <w:kern w:val="0"/>
                <w:sz w:val="24"/>
              </w:rPr>
            </w:pPr>
          </w:p>
          <w:p>
            <w:pPr>
              <w:widowControl/>
              <w:jc w:val="both"/>
              <w:rPr>
                <w:rFonts w:ascii="宋体" w:hAnsi="宋体" w:cs="宋体"/>
                <w:kern w:val="0"/>
                <w:sz w:val="24"/>
              </w:rPr>
            </w:pPr>
          </w:p>
          <w:p>
            <w:pPr>
              <w:widowControl/>
              <w:ind w:firstLine="6720" w:firstLineChars="2800"/>
              <w:jc w:val="both"/>
              <w:rPr>
                <w:rFonts w:hint="default" w:ascii="宋体" w:hAnsi="宋体" w:eastAsia="宋体" w:cs="宋体"/>
                <w:kern w:val="0"/>
                <w:sz w:val="24"/>
                <w:lang w:val="en-US" w:eastAsia="zh-CN"/>
              </w:rPr>
            </w:pPr>
            <w:r>
              <w:rPr>
                <w:rFonts w:hint="eastAsia" w:ascii="宋体" w:hAnsi="宋体" w:cs="宋体"/>
                <w:kern w:val="0"/>
                <w:sz w:val="24"/>
                <w:lang w:val="en-US" w:eastAsia="zh-CN"/>
              </w:rPr>
              <w:t>主管签字</w:t>
            </w:r>
          </w:p>
          <w:p>
            <w:pPr>
              <w:widowControl/>
              <w:ind w:firstLine="7440" w:firstLineChars="3100"/>
              <w:jc w:val="both"/>
              <w:rPr>
                <w:rFonts w:hint="default" w:ascii="宋体" w:hAnsi="宋体" w:eastAsia="宋体" w:cs="宋体"/>
                <w:kern w:val="0"/>
                <w:sz w:val="24"/>
                <w:lang w:val="en-US" w:eastAsia="zh-CN"/>
              </w:rPr>
            </w:pPr>
            <w:r>
              <w:rPr>
                <w:rFonts w:hint="eastAsia" w:ascii="宋体" w:hAnsi="宋体" w:cs="宋体"/>
                <w:kern w:val="0"/>
                <w:sz w:val="24"/>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10" w:hRule="atLeast"/>
          <w:tblCellSpacing w:w="0" w:type="dxa"/>
          <w:jc w:val="center"/>
        </w:trPr>
        <w:tc>
          <w:tcPr>
            <w:tcW w:w="9215" w:type="dxa"/>
            <w:gridSpan w:val="6"/>
            <w:noWrap w:val="0"/>
            <w:vAlign w:val="top"/>
          </w:tcPr>
          <w:p>
            <w:pPr>
              <w:widowControl/>
              <w:jc w:val="both"/>
              <w:rPr>
                <w:rFonts w:hint="default" w:ascii="宋体" w:hAnsi="宋体" w:eastAsia="宋体" w:cs="宋体"/>
                <w:kern w:val="0"/>
                <w:sz w:val="24"/>
                <w:lang w:val="en-US" w:eastAsia="zh-CN"/>
              </w:rPr>
            </w:pPr>
            <w:r>
              <w:rPr>
                <w:rFonts w:hint="eastAsia" w:ascii="宋体" w:hAnsi="宋体" w:cs="宋体"/>
                <w:kern w:val="0"/>
                <w:sz w:val="24"/>
                <w:lang w:val="en-US" w:eastAsia="zh-CN"/>
              </w:rPr>
              <w:t>评审专家组意见</w:t>
            </w:r>
          </w:p>
          <w:p>
            <w:pPr>
              <w:widowControl/>
              <w:jc w:val="both"/>
              <w:rPr>
                <w:rFonts w:ascii="宋体" w:hAnsi="宋体" w:cs="宋体"/>
                <w:kern w:val="0"/>
                <w:sz w:val="24"/>
              </w:rPr>
            </w:pPr>
          </w:p>
          <w:p>
            <w:pPr>
              <w:widowControl/>
              <w:jc w:val="both"/>
              <w:rPr>
                <w:rFonts w:ascii="宋体" w:hAnsi="宋体" w:cs="宋体"/>
                <w:kern w:val="0"/>
                <w:sz w:val="24"/>
              </w:rPr>
            </w:pPr>
          </w:p>
          <w:p>
            <w:pPr>
              <w:widowControl/>
              <w:jc w:val="both"/>
              <w:rPr>
                <w:rFonts w:ascii="宋体" w:hAnsi="宋体" w:cs="宋体"/>
                <w:kern w:val="0"/>
                <w:sz w:val="24"/>
              </w:rPr>
            </w:pPr>
          </w:p>
          <w:p>
            <w:pPr>
              <w:widowControl/>
              <w:ind w:firstLine="6720" w:firstLineChars="2800"/>
              <w:jc w:val="both"/>
              <w:rPr>
                <w:rFonts w:hint="default" w:ascii="宋体" w:hAnsi="宋体" w:eastAsia="宋体" w:cs="宋体"/>
                <w:kern w:val="0"/>
                <w:sz w:val="24"/>
                <w:lang w:val="en-US" w:eastAsia="zh-CN"/>
              </w:rPr>
            </w:pPr>
            <w:r>
              <w:rPr>
                <w:rFonts w:hint="eastAsia" w:ascii="宋体" w:hAnsi="宋体" w:cs="宋体"/>
                <w:kern w:val="0"/>
                <w:sz w:val="24"/>
                <w:lang w:val="en-US" w:eastAsia="zh-CN"/>
              </w:rPr>
              <w:t>组长签字</w:t>
            </w:r>
          </w:p>
          <w:p>
            <w:pPr>
              <w:widowControl/>
              <w:ind w:firstLine="7440" w:firstLineChars="3100"/>
              <w:jc w:val="both"/>
              <w:rPr>
                <w:rFonts w:hint="eastAsia" w:ascii="宋体" w:hAnsi="宋体" w:eastAsia="仿宋_GB2312" w:cs="宋体"/>
                <w:kern w:val="0"/>
                <w:sz w:val="24"/>
                <w:lang w:val="en-US" w:eastAsia="zh-CN"/>
              </w:rPr>
            </w:pPr>
            <w:r>
              <w:rPr>
                <w:rFonts w:hint="eastAsia" w:ascii="宋体" w:hAnsi="宋体" w:cs="宋体"/>
                <w:kern w:val="0"/>
                <w:sz w:val="24"/>
                <w:lang w:val="en-US" w:eastAsia="zh-CN"/>
              </w:rPr>
              <w:t>年   月   日</w:t>
            </w:r>
          </w:p>
        </w:tc>
      </w:tr>
    </w:tbl>
    <w:p>
      <w:pPr>
        <w:jc w:val="left"/>
        <w:rPr>
          <w:rFonts w:hint="default" w:asciiTheme="minorEastAsia" w:hAnsiTheme="minorEastAsia" w:cstheme="minorEastAsia"/>
          <w:i w:val="0"/>
          <w:iCs w:val="0"/>
          <w:caps w:val="0"/>
          <w:color w:val="000000"/>
          <w:spacing w:val="0"/>
          <w:sz w:val="28"/>
          <w:szCs w:val="28"/>
          <w:shd w:val="clear" w:color="auto" w:fill="FFFFFF"/>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3MjkzZDI5OWQ3NGRlMTAxNDdmN2I4NzIyYjY1ZDkifQ=="/>
  </w:docVars>
  <w:rsids>
    <w:rsidRoot w:val="00000000"/>
    <w:rsid w:val="09934A1C"/>
    <w:rsid w:val="10C71E15"/>
    <w:rsid w:val="300B2B52"/>
    <w:rsid w:val="327A4321"/>
    <w:rsid w:val="3C8C362B"/>
    <w:rsid w:val="4F120E2D"/>
    <w:rsid w:val="6C2F6CE6"/>
    <w:rsid w:val="7EFC65B0"/>
    <w:rsid w:val="7F573D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787</Words>
  <Characters>797</Characters>
  <Lines>0</Lines>
  <Paragraphs>0</Paragraphs>
  <TotalTime>0</TotalTime>
  <ScaleCrop>false</ScaleCrop>
  <LinksUpToDate>false</LinksUpToDate>
  <CharactersWithSpaces>797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2022-10-10T11:37:00Z</dcterms:created>
  <dc:creator>zgren</dc:creator>
  <cp:lastModifiedBy>司</cp:lastModifiedBy>
  <dcterms:modified xsi:type="dcterms:W3CDTF">2022-11-22T03:01:38Z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9191F55B03A84B8C89E394B33D7409F5</vt:lpwstr>
  </property>
</Properties>
</file>