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98"/>
        <w:gridCol w:w="4759"/>
        <w:gridCol w:w="1275"/>
        <w:gridCol w:w="1190"/>
      </w:tblGrid>
      <w:tr w14:paraId="39CF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4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99F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626E4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郑州工商学院XX部门（单位）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新闻报道统计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表</w:t>
            </w:r>
            <w:bookmarkEnd w:id="0"/>
          </w:p>
        </w:tc>
      </w:tr>
      <w:tr w14:paraId="37D5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342" w:type="dxa"/>
            <w:gridSpan w:val="5"/>
            <w:tcBorders>
              <w:bottom w:val="single" w:color="auto" w:sz="4" w:space="0"/>
            </w:tcBorders>
            <w:vAlign w:val="center"/>
          </w:tcPr>
          <w:p w14:paraId="337035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3DC4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9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BDD4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本单位在学校官网刊发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新闻稿件情况统计</w:t>
            </w:r>
          </w:p>
        </w:tc>
      </w:tr>
      <w:tr w14:paraId="6F55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B10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C5398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媒体名称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D836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BB69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发表日期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47C8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427F032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发文数量</w:t>
            </w:r>
          </w:p>
        </w:tc>
      </w:tr>
      <w:tr w14:paraId="6289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7BD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AFE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学校新闻网站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BB04D"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2E3E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892406B"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2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CBF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7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7AE40"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F436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95C7E"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1FCB16">
      <w:pPr>
        <w:rPr>
          <w:rFonts w:hint="eastAsia" w:ascii="仿宋_GB2312" w:hAnsi="宋体" w:eastAsia="仿宋_GB2312"/>
          <w:color w:val="000000" w:themeColor="text1"/>
          <w:kern w:val="0"/>
          <w:sz w:val="2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80"/>
        <w:gridCol w:w="1440"/>
        <w:gridCol w:w="1230"/>
        <w:gridCol w:w="1070"/>
        <w:gridCol w:w="1028"/>
        <w:gridCol w:w="1028"/>
        <w:gridCol w:w="975"/>
      </w:tblGrid>
      <w:tr w14:paraId="161B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9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0BBE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本单位发布在官方号（含微信公众号、视频号、抖音等）运营情况统计</w:t>
            </w:r>
          </w:p>
        </w:tc>
      </w:tr>
      <w:tr w14:paraId="4397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2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媒体名称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3F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8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主题名称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71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阅读量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EA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评论量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2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点赞量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C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411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郑州工商学院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E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9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D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1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郑州工商学院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A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公众号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A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8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1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郑州工商学院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F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1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7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02F713">
      <w:pP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89" w:type="dxa"/>
        <w:tblInd w:w="-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35"/>
        <w:gridCol w:w="4234"/>
        <w:gridCol w:w="1380"/>
        <w:gridCol w:w="1245"/>
      </w:tblGrid>
      <w:tr w14:paraId="0926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FBA5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本单位校外媒体报道情况统计</w:t>
            </w:r>
          </w:p>
        </w:tc>
      </w:tr>
      <w:tr w14:paraId="6157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0EF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9238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媒体名称</w:t>
            </w:r>
          </w:p>
        </w:tc>
        <w:tc>
          <w:tcPr>
            <w:tcW w:w="4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9F49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题目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8DEB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发表日期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E5AD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发文数量</w:t>
            </w:r>
          </w:p>
        </w:tc>
      </w:tr>
      <w:tr w14:paraId="076C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82C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856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央视新闻</w:t>
            </w:r>
          </w:p>
        </w:tc>
        <w:tc>
          <w:tcPr>
            <w:tcW w:w="4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CD7C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4442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343D10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1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</w:trPr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7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20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0D26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42F9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AA7C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1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中国青年报</w:t>
            </w: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F5E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F83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F7C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1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F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B6E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9D4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E5A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3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FE7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473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河南教育</w:t>
            </w: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82F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BBD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AADA6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8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A5A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79A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CA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7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8E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4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河南高教</w:t>
            </w: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EA1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2D7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6A3E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2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421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7B2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526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4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976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01B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大河网</w:t>
            </w: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387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522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AE0BB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6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C3B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250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3AA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F80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A1A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5F18CE">
      <w:pP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填表要求：1.发稿统计请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按要求填写，并将有关证明材料（如粉丝数截图等）单独附页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41BD7A8">
      <w:pPr>
        <w:rPr>
          <w:rFonts w:hint="default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2.外媒报道以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主流媒体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的自主报道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为准，通过自媒体账号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在有关媒体平台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发布的新闻不予认定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97E4AAD">
      <w:pPr>
        <w:jc w:val="left"/>
        <w:rPr>
          <w:rFonts w:hint="default"/>
        </w:rPr>
      </w:pPr>
    </w:p>
    <w:p w14:paraId="3334A7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10325"/>
    <w:rsid w:val="2CC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2025-12-16T03:40:00Z</dcterms:created>
  <dc:creator>袁晓鹏</dc:creator>
  <cp:lastModifiedBy>袁晓鹏</cp:lastModifiedBy>
  <dcterms:modified xsi:type="dcterms:W3CDTF">2025-12-16T03:41:11Z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A60D4514BF6141F49F5876DF20245F84_11</vt:lpwstr>
  </property>
  <property fmtid="{D5CDD505-2E9C-101B-9397-08002B2CF9AE}" pid="4" name="KSOTemplateDocerSaveRecord">
    <vt:lpwstr>eyJoZGlkIjoiNTVjZDA3Y2QxY2E4ZjFkNWM2YmEzODgxM2Q5YjI4NzAiLCJ1c2VySWQiOiIzNTk4NzIzNjYifQ==</vt:lpwstr>
  </property>
</Properties>
</file>